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A7A" w:rsidRPr="00590BF3" w:rsidRDefault="00285A7A" w:rsidP="00483A00">
      <w:pPr>
        <w:pStyle w:val="Heading1"/>
        <w:numPr>
          <w:ilvl w:val="0"/>
          <w:numId w:val="0"/>
        </w:numPr>
        <w:spacing w:before="0" w:line="360" w:lineRule="auto"/>
        <w:rPr>
          <w:rFonts w:ascii="Times New Roman" w:hAnsi="Times New Roman" w:cs="Times New Roman"/>
          <w:color w:val="000000" w:themeColor="text1"/>
          <w:sz w:val="22"/>
          <w:szCs w:val="22"/>
          <w:lang w:val="id-ID"/>
        </w:rPr>
      </w:pPr>
      <w:r w:rsidRPr="00590BF3">
        <w:rPr>
          <w:rFonts w:ascii="Times New Roman" w:hAnsi="Times New Roman" w:cs="Times New Roman"/>
          <w:color w:val="000000" w:themeColor="text1"/>
          <w:sz w:val="22"/>
          <w:szCs w:val="22"/>
        </w:rPr>
        <w:t>PENDAHULUAN</w:t>
      </w:r>
    </w:p>
    <w:p w:rsidR="00285A7A" w:rsidRPr="00590BF3" w:rsidRDefault="00285A7A" w:rsidP="00590BF3">
      <w:pPr>
        <w:spacing w:after="0" w:line="240" w:lineRule="auto"/>
        <w:ind w:firstLine="709"/>
        <w:jc w:val="both"/>
        <w:rPr>
          <w:rFonts w:ascii="Times New Roman" w:hAnsi="Times New Roman" w:cs="Times New Roman"/>
          <w:sz w:val="18"/>
          <w:szCs w:val="18"/>
          <w:lang w:val="id-ID"/>
        </w:rPr>
      </w:pPr>
      <w:r w:rsidRPr="00590BF3">
        <w:rPr>
          <w:rFonts w:ascii="Times New Roman" w:hAnsi="Times New Roman" w:cs="Times New Roman"/>
          <w:sz w:val="18"/>
          <w:szCs w:val="18"/>
        </w:rPr>
        <w:t xml:space="preserve">Pembangunan Nasional Negara Indonesia secara umum ditujukan untuk mewujudkan kesejahteraan kehidupan masyarakat secara adil dan merata di seluruh pelosok wilayah NKRI, baik yang tinggal di daerah perdesaan </w:t>
      </w:r>
      <w:r w:rsidRPr="00590BF3">
        <w:rPr>
          <w:rFonts w:ascii="Times New Roman" w:hAnsi="Times New Roman" w:cs="Times New Roman"/>
          <w:i/>
          <w:sz w:val="18"/>
          <w:szCs w:val="18"/>
        </w:rPr>
        <w:t>(ruralarea)</w:t>
      </w:r>
      <w:r w:rsidRPr="00590BF3">
        <w:rPr>
          <w:rFonts w:ascii="Times New Roman" w:hAnsi="Times New Roman" w:cs="Times New Roman"/>
          <w:sz w:val="18"/>
          <w:szCs w:val="18"/>
        </w:rPr>
        <w:t xml:space="preserve"> maupun daerah perkotaan</w:t>
      </w:r>
      <w:r w:rsidRPr="00590BF3">
        <w:rPr>
          <w:rFonts w:ascii="Times New Roman" w:hAnsi="Times New Roman" w:cs="Times New Roman"/>
          <w:sz w:val="18"/>
          <w:szCs w:val="18"/>
          <w:lang w:val="id-ID"/>
        </w:rPr>
        <w:t xml:space="preserve"> </w:t>
      </w:r>
      <w:r w:rsidRPr="00590BF3">
        <w:rPr>
          <w:rFonts w:ascii="Times New Roman" w:hAnsi="Times New Roman" w:cs="Times New Roman"/>
          <w:i/>
          <w:sz w:val="18"/>
          <w:szCs w:val="18"/>
        </w:rPr>
        <w:t>(urban area).</w:t>
      </w:r>
      <w:r w:rsidRPr="00590BF3">
        <w:rPr>
          <w:rFonts w:ascii="Times New Roman" w:hAnsi="Times New Roman" w:cs="Times New Roman"/>
          <w:sz w:val="18"/>
          <w:szCs w:val="18"/>
        </w:rPr>
        <w:t xml:space="preserve"> Perbatasan Negara merupakan manifestasi utama kedaulatan wilayah suatu Negara yang memiliki peranan penting dalam penentuan batas wilayah kedaulatan, pemanfaatan sumber daya alam, menjaga keamanan, dan keutuhan wilayah. Pengelolaan wilayah perbatasan, termasuk di perbatasan termasuk Indonesia-Timor Leste, memiliki peran yang sangat strategis. Hal ini mendasarkan pada pertimbangan karakteristik kegiatan yang berlangsung di wilayah perbatasan tersebut, yaitu antara lain sebagai pintu gerbang negara yang dapat memengaruhi kedaulatan dan yuridiksi negara baik darat maupun laut, serta mempunyai dampak terhadap kondisi keamanan dan pertahanan Indonesia. Atas dasar pemahaman ini sudah seharusnya wilayah perbatasan mendapatkan perhatian dan perlu selalu dicermati perkembangannya</w:t>
      </w:r>
      <w:r w:rsidRPr="00590BF3">
        <w:rPr>
          <w:rStyle w:val="FootnoteReference"/>
          <w:rFonts w:ascii="Times New Roman" w:hAnsi="Times New Roman" w:cs="Times New Roman"/>
          <w:sz w:val="18"/>
          <w:szCs w:val="18"/>
        </w:rPr>
        <w:footnoteReference w:id="1"/>
      </w:r>
      <w:r w:rsidRPr="00590BF3">
        <w:rPr>
          <w:rFonts w:ascii="Times New Roman" w:hAnsi="Times New Roman" w:cs="Times New Roman"/>
          <w:sz w:val="18"/>
          <w:szCs w:val="18"/>
        </w:rPr>
        <w:t>.</w:t>
      </w:r>
    </w:p>
    <w:p w:rsidR="00285A7A" w:rsidRPr="00590BF3" w:rsidRDefault="00285A7A" w:rsidP="00590BF3">
      <w:pPr>
        <w:spacing w:after="0" w:line="240" w:lineRule="auto"/>
        <w:ind w:firstLine="709"/>
        <w:jc w:val="both"/>
        <w:rPr>
          <w:rFonts w:ascii="Times New Roman" w:eastAsia="Times New Roman" w:hAnsi="Times New Roman" w:cs="Times New Roman"/>
          <w:color w:val="000000" w:themeColor="text1"/>
          <w:sz w:val="18"/>
          <w:szCs w:val="18"/>
          <w:lang w:val="id-ID"/>
        </w:rPr>
      </w:pPr>
      <w:r w:rsidRPr="00590BF3">
        <w:rPr>
          <w:rFonts w:ascii="Times New Roman" w:hAnsi="Times New Roman" w:cs="Times New Roman"/>
          <w:sz w:val="18"/>
          <w:szCs w:val="18"/>
        </w:rPr>
        <w:t>Kawasan perbatasan merupakan Suatu wilayah yang berada pada garis terluar dari suatu Negara yang berbatasan dan pemisah Negara lain</w:t>
      </w:r>
      <w:r w:rsidRPr="00590BF3">
        <w:rPr>
          <w:rFonts w:ascii="Times New Roman" w:eastAsia="Times New Roman" w:hAnsi="Times New Roman" w:cs="Times New Roman"/>
          <w:sz w:val="18"/>
          <w:szCs w:val="18"/>
        </w:rPr>
        <w:t xml:space="preserve">. Salah satunya yaitu </w:t>
      </w:r>
      <w:r w:rsidRPr="00590BF3">
        <w:rPr>
          <w:rFonts w:ascii="Times New Roman" w:eastAsia="Times New Roman" w:hAnsi="Times New Roman" w:cs="Times New Roman"/>
          <w:sz w:val="18"/>
          <w:szCs w:val="18"/>
          <w:lang w:val="id-ID"/>
        </w:rPr>
        <w:t xml:space="preserve"> </w:t>
      </w:r>
      <w:r w:rsidRPr="00590BF3">
        <w:rPr>
          <w:rFonts w:ascii="Times New Roman" w:eastAsia="Times New Roman" w:hAnsi="Times New Roman" w:cs="Times New Roman"/>
          <w:sz w:val="18"/>
          <w:szCs w:val="18"/>
        </w:rPr>
        <w:t>Kabupaten Belu   yang merupakan pintu masuk daerah perbatasan antara Negara Indonesia dan Timor Leste. Hal ini Merupakan potensi dan peluang baik positif maupun</w:t>
      </w:r>
      <w:r w:rsidRPr="00590BF3">
        <w:rPr>
          <w:rFonts w:ascii="Times New Roman" w:eastAsia="Times New Roman" w:hAnsi="Times New Roman" w:cs="Times New Roman"/>
          <w:sz w:val="18"/>
          <w:szCs w:val="18"/>
          <w:lang w:val="id-ID"/>
        </w:rPr>
        <w:t xml:space="preserve"> </w:t>
      </w:r>
      <w:r w:rsidRPr="00590BF3">
        <w:rPr>
          <w:rFonts w:ascii="Times New Roman" w:eastAsia="Times New Roman" w:hAnsi="Times New Roman" w:cs="Times New Roman"/>
          <w:sz w:val="18"/>
          <w:szCs w:val="18"/>
        </w:rPr>
        <w:t>Negatif yang dapat berkembang di daerah ini, Seperti dapat meningkatkan taraf hidup masyarakat dari berbagai aspek seperti Sosial, Ekonomi, dan Sumber daya alam yang dapat dikelola demi kesejahteraan masyarakat.</w:t>
      </w:r>
      <w:r w:rsidRPr="00590BF3">
        <w:rPr>
          <w:rFonts w:ascii="Times New Roman" w:eastAsia="Times New Roman" w:hAnsi="Times New Roman" w:cs="Times New Roman"/>
          <w:sz w:val="18"/>
          <w:szCs w:val="18"/>
          <w:lang w:val="id-ID"/>
        </w:rPr>
        <w:t xml:space="preserve"> </w:t>
      </w:r>
      <w:r w:rsidRPr="00590BF3">
        <w:rPr>
          <w:rFonts w:ascii="Times New Roman" w:eastAsia="Times New Roman" w:hAnsi="Times New Roman" w:cs="Times New Roman"/>
          <w:sz w:val="18"/>
          <w:szCs w:val="18"/>
        </w:rPr>
        <w:t>Namun,</w:t>
      </w:r>
      <w:r w:rsidRPr="00590BF3">
        <w:rPr>
          <w:rFonts w:ascii="Times New Roman" w:eastAsia="Times New Roman" w:hAnsi="Times New Roman" w:cs="Times New Roman"/>
          <w:sz w:val="18"/>
          <w:szCs w:val="18"/>
          <w:lang w:val="id-ID"/>
        </w:rPr>
        <w:t xml:space="preserve"> </w:t>
      </w:r>
      <w:r w:rsidRPr="00590BF3">
        <w:rPr>
          <w:rFonts w:ascii="Times New Roman" w:eastAsia="Times New Roman" w:hAnsi="Times New Roman" w:cs="Times New Roman"/>
          <w:sz w:val="18"/>
          <w:szCs w:val="18"/>
        </w:rPr>
        <w:t xml:space="preserve">hal- hal yang sering terjadi di daerah perbatasan tidak seperti yang diharapkan di mana masih ada kesenjangan sosial taraf hidup masyarakat yang rendah di mana angka kemiskinan dan pengangguran lebih meningkat, hal ini membuat masyarakat perbatasan menginginkan uang lebih mudah dengan caranya masing-masing </w:t>
      </w:r>
      <w:r w:rsidRPr="00590BF3">
        <w:rPr>
          <w:rFonts w:ascii="Times New Roman" w:eastAsia="Times New Roman" w:hAnsi="Times New Roman" w:cs="Times New Roman"/>
          <w:sz w:val="18"/>
          <w:szCs w:val="18"/>
          <w:lang w:val="id-ID"/>
        </w:rPr>
        <w:t xml:space="preserve">dan mereka terkdang sering melakukan hal-hal tidak diinginkan </w:t>
      </w:r>
      <w:r w:rsidRPr="00590BF3">
        <w:rPr>
          <w:rFonts w:ascii="Times New Roman" w:eastAsia="Times New Roman" w:hAnsi="Times New Roman" w:cs="Times New Roman"/>
          <w:sz w:val="18"/>
          <w:szCs w:val="18"/>
        </w:rPr>
        <w:t>salah satunya</w:t>
      </w:r>
      <w:r w:rsidRPr="00590BF3">
        <w:rPr>
          <w:rFonts w:ascii="Times New Roman" w:eastAsia="Times New Roman" w:hAnsi="Times New Roman" w:cs="Times New Roman"/>
          <w:sz w:val="18"/>
          <w:szCs w:val="18"/>
          <w:lang w:val="id-ID"/>
        </w:rPr>
        <w:t xml:space="preserve"> </w:t>
      </w:r>
      <w:r w:rsidRPr="00590BF3">
        <w:rPr>
          <w:rFonts w:ascii="Times New Roman" w:eastAsia="Times New Roman" w:hAnsi="Times New Roman" w:cs="Times New Roman"/>
          <w:sz w:val="18"/>
          <w:szCs w:val="18"/>
        </w:rPr>
        <w:t>seperti</w:t>
      </w:r>
      <w:r w:rsidRPr="00590BF3">
        <w:rPr>
          <w:rFonts w:ascii="Times New Roman" w:eastAsia="Times New Roman" w:hAnsi="Times New Roman" w:cs="Times New Roman"/>
          <w:sz w:val="18"/>
          <w:szCs w:val="18"/>
          <w:lang w:val="id-ID"/>
        </w:rPr>
        <w:t xml:space="preserve"> </w:t>
      </w:r>
      <w:r w:rsidRPr="00590BF3">
        <w:rPr>
          <w:rFonts w:ascii="Times New Roman" w:eastAsia="Times New Roman" w:hAnsi="Times New Roman" w:cs="Times New Roman"/>
          <w:sz w:val="18"/>
          <w:szCs w:val="18"/>
        </w:rPr>
        <w:t>Penyelundupan BBM,</w:t>
      </w:r>
      <w:r w:rsidRPr="00590BF3">
        <w:rPr>
          <w:rFonts w:ascii="Times New Roman" w:eastAsia="Times New Roman" w:hAnsi="Times New Roman" w:cs="Times New Roman"/>
          <w:sz w:val="18"/>
          <w:szCs w:val="18"/>
          <w:lang w:val="id-ID"/>
        </w:rPr>
        <w:t xml:space="preserve"> b</w:t>
      </w:r>
      <w:r w:rsidRPr="00590BF3">
        <w:rPr>
          <w:rFonts w:ascii="Times New Roman" w:eastAsia="Times New Roman" w:hAnsi="Times New Roman" w:cs="Times New Roman"/>
          <w:sz w:val="18"/>
          <w:szCs w:val="18"/>
        </w:rPr>
        <w:t xml:space="preserve">ahan sembako dimana adanya perbedaan nilai mata uang dan harga antara kedua Negara merupakan </w:t>
      </w:r>
      <w:r w:rsidRPr="00590BF3">
        <w:rPr>
          <w:rFonts w:ascii="Times New Roman" w:eastAsia="Times New Roman" w:hAnsi="Times New Roman" w:cs="Times New Roman"/>
          <w:sz w:val="18"/>
          <w:szCs w:val="18"/>
          <w:lang w:val="id-ID"/>
        </w:rPr>
        <w:t xml:space="preserve">salah satu </w:t>
      </w:r>
      <w:r w:rsidRPr="00590BF3">
        <w:rPr>
          <w:rFonts w:ascii="Times New Roman" w:eastAsia="Times New Roman" w:hAnsi="Times New Roman" w:cs="Times New Roman"/>
          <w:color w:val="000000" w:themeColor="text1"/>
          <w:sz w:val="18"/>
          <w:szCs w:val="18"/>
          <w:lang w:val="id-ID"/>
        </w:rPr>
        <w:t xml:space="preserve">alasan </w:t>
      </w:r>
      <w:r w:rsidRPr="00590BF3">
        <w:rPr>
          <w:rFonts w:ascii="Times New Roman" w:eastAsia="Times New Roman" w:hAnsi="Times New Roman" w:cs="Times New Roman"/>
          <w:color w:val="000000" w:themeColor="text1"/>
          <w:sz w:val="18"/>
          <w:szCs w:val="18"/>
        </w:rPr>
        <w:t>untuk melakukan hal tersebut.</w:t>
      </w:r>
    </w:p>
    <w:p w:rsidR="00285A7A" w:rsidRPr="00590BF3" w:rsidRDefault="00285A7A" w:rsidP="00590BF3">
      <w:pPr>
        <w:spacing w:after="0" w:line="240" w:lineRule="auto"/>
        <w:ind w:firstLine="709"/>
        <w:jc w:val="both"/>
        <w:rPr>
          <w:rFonts w:ascii="Times New Roman" w:eastAsia="Times New Roman" w:hAnsi="Times New Roman" w:cs="Times New Roman"/>
          <w:color w:val="000000" w:themeColor="text1"/>
          <w:sz w:val="18"/>
          <w:szCs w:val="18"/>
        </w:rPr>
      </w:pPr>
      <w:r w:rsidRPr="00590BF3">
        <w:rPr>
          <w:rFonts w:ascii="Times New Roman" w:hAnsi="Times New Roman" w:cs="Times New Roman"/>
          <w:color w:val="000000" w:themeColor="text1"/>
          <w:sz w:val="18"/>
          <w:szCs w:val="18"/>
        </w:rPr>
        <w:t>Isu utama pengembangan ekonomi kawasan perbatasan Atambua</w:t>
      </w:r>
      <w:r w:rsidRPr="00590BF3">
        <w:rPr>
          <w:rFonts w:ascii="Times New Roman" w:hAnsi="Times New Roman" w:cs="Times New Roman"/>
          <w:color w:val="000000" w:themeColor="text1"/>
          <w:sz w:val="18"/>
          <w:szCs w:val="18"/>
          <w:lang w:val="id-ID"/>
        </w:rPr>
        <w:t>-</w:t>
      </w:r>
      <w:r w:rsidRPr="00590BF3">
        <w:rPr>
          <w:rFonts w:ascii="Times New Roman" w:hAnsi="Times New Roman" w:cs="Times New Roman"/>
          <w:color w:val="000000" w:themeColor="text1"/>
          <w:sz w:val="18"/>
          <w:szCs w:val="18"/>
        </w:rPr>
        <w:t>Timor Leste, adalah bagaimana meningkatkan kinerja Ekonomi mulai dari sektor pertanian, peternakan, perdagangan dan jasa serta aktifitas lintas batas. Dalam Perpres No. 179/2014 ini merupakan amanat Pasal 123 ayat (4) PP Nomor 26 Tahun 2008 tentang Rencana Tata Ruang Wilayah Nasional, penetapan Rencana Tata Ruang (RTR) Kawasan Strategis Nasional (KSN), termasuk 9 kawasan strategis nasional Rencana Tata Ruang Kawasan Perbatasan Negara</w:t>
      </w:r>
      <w:r w:rsidRPr="00590BF3">
        <w:rPr>
          <w:rStyle w:val="apple-converted-space"/>
          <w:rFonts w:ascii="Times New Roman" w:eastAsiaTheme="majorEastAsia" w:hAnsi="Times New Roman" w:cs="Times New Roman"/>
          <w:color w:val="000000" w:themeColor="text1"/>
          <w:sz w:val="18"/>
          <w:szCs w:val="18"/>
        </w:rPr>
        <w:t> </w:t>
      </w:r>
      <w:r w:rsidRPr="00590BF3">
        <w:rPr>
          <w:rFonts w:ascii="Times New Roman" w:hAnsi="Times New Roman" w:cs="Times New Roman"/>
          <w:bCs/>
          <w:color w:val="000000" w:themeColor="text1"/>
          <w:sz w:val="18"/>
          <w:szCs w:val="18"/>
        </w:rPr>
        <w:t>ditetapkan dengan Perpres</w:t>
      </w:r>
      <w:r w:rsidRPr="00590BF3">
        <w:rPr>
          <w:rFonts w:ascii="Times New Roman" w:hAnsi="Times New Roman" w:cs="Times New Roman"/>
          <w:color w:val="000000" w:themeColor="text1"/>
          <w:sz w:val="18"/>
          <w:szCs w:val="18"/>
        </w:rPr>
        <w:t xml:space="preserve">. Kesembilan KSN tersebut meliputi RTR Kawasan Perbatasan Negara salah satunya yaitu Nusa Tenggara Timur Kawasan Perbatasan yang berhadapan dengan Laut Lepas. Deliniasi (wilayah) </w:t>
      </w:r>
      <w:r w:rsidRPr="00590BF3">
        <w:rPr>
          <w:rFonts w:ascii="Times New Roman" w:hAnsi="Times New Roman" w:cs="Times New Roman"/>
          <w:color w:val="000000" w:themeColor="text1"/>
          <w:sz w:val="18"/>
          <w:szCs w:val="18"/>
        </w:rPr>
        <w:lastRenderedPageBreak/>
        <w:t>pengaturan Kawasan Perbatasan Negara di Provinsi NTT</w:t>
      </w:r>
      <w:r w:rsidRPr="00590BF3">
        <w:rPr>
          <w:rStyle w:val="apple-converted-space"/>
          <w:rFonts w:ascii="Times New Roman" w:eastAsiaTheme="majorEastAsia" w:hAnsi="Times New Roman" w:cs="Times New Roman"/>
          <w:color w:val="000000" w:themeColor="text1"/>
          <w:sz w:val="18"/>
          <w:szCs w:val="18"/>
        </w:rPr>
        <w:t> </w:t>
      </w:r>
      <w:r w:rsidRPr="00590BF3">
        <w:rPr>
          <w:rFonts w:ascii="Times New Roman" w:hAnsi="Times New Roman" w:cs="Times New Roman"/>
          <w:bCs/>
          <w:color w:val="000000" w:themeColor="text1"/>
          <w:sz w:val="18"/>
          <w:szCs w:val="18"/>
        </w:rPr>
        <w:t>mencakup kawasan perbatasan di darat dan di laut. Kawasan perbatasan di darat</w:t>
      </w:r>
      <w:r w:rsidRPr="00590BF3">
        <w:rPr>
          <w:rStyle w:val="apple-converted-space"/>
          <w:rFonts w:ascii="Times New Roman" w:eastAsiaTheme="majorEastAsia" w:hAnsi="Times New Roman" w:cs="Times New Roman"/>
          <w:color w:val="000000" w:themeColor="text1"/>
          <w:sz w:val="18"/>
          <w:szCs w:val="18"/>
        </w:rPr>
        <w:t> </w:t>
      </w:r>
      <w:r w:rsidRPr="00590BF3">
        <w:rPr>
          <w:rFonts w:ascii="Times New Roman" w:hAnsi="Times New Roman" w:cs="Times New Roman"/>
          <w:bCs/>
          <w:color w:val="000000" w:themeColor="text1"/>
          <w:sz w:val="18"/>
          <w:szCs w:val="18"/>
        </w:rPr>
        <w:t>meliputi</w:t>
      </w:r>
      <w:r w:rsidRPr="00590BF3">
        <w:rPr>
          <w:rStyle w:val="apple-converted-space"/>
          <w:rFonts w:ascii="Times New Roman" w:eastAsiaTheme="majorEastAsia" w:hAnsi="Times New Roman" w:cs="Times New Roman"/>
          <w:color w:val="000000" w:themeColor="text1"/>
          <w:sz w:val="18"/>
          <w:szCs w:val="18"/>
        </w:rPr>
        <w:t> </w:t>
      </w:r>
      <w:r w:rsidRPr="00590BF3">
        <w:rPr>
          <w:rFonts w:ascii="Times New Roman" w:hAnsi="Times New Roman" w:cs="Times New Roman"/>
          <w:color w:val="000000" w:themeColor="text1"/>
          <w:sz w:val="18"/>
          <w:szCs w:val="18"/>
        </w:rPr>
        <w:t>kawasan yang berada di Kecamatan Tasifeto Timur Desa Silawan pada sisi dalam sepanjang batas wilayah Negara Indonesia dengan</w:t>
      </w:r>
      <w:r w:rsidRPr="00590BF3">
        <w:rPr>
          <w:rStyle w:val="apple-converted-space"/>
          <w:rFonts w:ascii="Times New Roman" w:eastAsiaTheme="majorEastAsia" w:hAnsi="Times New Roman" w:cs="Times New Roman"/>
          <w:color w:val="000000" w:themeColor="text1"/>
          <w:sz w:val="18"/>
          <w:szCs w:val="18"/>
        </w:rPr>
        <w:t> </w:t>
      </w:r>
      <w:r w:rsidRPr="00590BF3">
        <w:rPr>
          <w:rFonts w:ascii="Times New Roman" w:hAnsi="Times New Roman" w:cs="Times New Roman"/>
          <w:iCs/>
          <w:color w:val="000000" w:themeColor="text1"/>
          <w:sz w:val="18"/>
          <w:szCs w:val="18"/>
        </w:rPr>
        <w:t>Negara Timor Leste</w:t>
      </w:r>
      <w:r w:rsidRPr="00590BF3">
        <w:rPr>
          <w:rFonts w:ascii="Times New Roman" w:hAnsi="Times New Roman" w:cs="Times New Roman"/>
          <w:color w:val="000000" w:themeColor="text1"/>
          <w:sz w:val="18"/>
          <w:szCs w:val="18"/>
        </w:rPr>
        <w:t>.</w:t>
      </w:r>
    </w:p>
    <w:p w:rsidR="00285A7A" w:rsidRPr="00590BF3" w:rsidRDefault="00285A7A" w:rsidP="00590BF3">
      <w:pPr>
        <w:pStyle w:val="NormalWeb"/>
        <w:shd w:val="clear" w:color="auto" w:fill="FFFFFF"/>
        <w:spacing w:before="0" w:beforeAutospacing="0" w:after="0" w:afterAutospacing="0"/>
        <w:ind w:firstLine="709"/>
        <w:jc w:val="both"/>
        <w:rPr>
          <w:sz w:val="18"/>
          <w:szCs w:val="18"/>
        </w:rPr>
      </w:pPr>
      <w:r w:rsidRPr="00590BF3">
        <w:rPr>
          <w:sz w:val="18"/>
          <w:szCs w:val="18"/>
        </w:rPr>
        <w:t xml:space="preserve">Desa Silawan merupakan KSN (Kawasan Strategis Nasional) dan juga KEK ( Kawasan Ekonomi Khusus) oleh karena itu, pengembangan ekonomi kawasan perbatasan ini untuk meningkatkan ekonomi kawasan perbatasan sebagai beranda utama antara negara Indonesia dengan Timor Leste. Tetapi  yang terjadi di kawasan perbatasan Desa Silawan masih jauh dari yang diharapkan di mana hasil- hasil alam tersebut tidak dapat diolah.  Hasil pertanian seperti jagung, ubi kayu/ singkong dan peternakan seperti kambing, sapi, babi, ayam, belum dapat diolah. Banyak lahan kosong yang sebenarnya bisa diolah, namun karena lemahnya sumber daya manusia ditandai dengan rendahnya tingkat pendidikan dimana untuk usia lanjut) 18-50 tahun rata- rata jenjang pendidikan terakhirnya lulusan SD (Sekolah Dasar) atau SR (Sekolah Rakyat) hal ini mengakibatkan angka pengangguran meningkat dan masyarakat hanya mengharapkan bantuan dari pemerintah dan aktifitas mata pencaharian mereka pun tidak tetap. Hasil potensi </w:t>
      </w:r>
    </w:p>
    <w:p w:rsidR="00285A7A" w:rsidRPr="00590BF3" w:rsidRDefault="00285A7A" w:rsidP="00590BF3">
      <w:pPr>
        <w:pStyle w:val="NormalWeb"/>
        <w:shd w:val="clear" w:color="auto" w:fill="FFFFFF"/>
        <w:spacing w:before="0" w:beforeAutospacing="0" w:after="0" w:afterAutospacing="0"/>
        <w:ind w:firstLine="709"/>
        <w:jc w:val="both"/>
        <w:rPr>
          <w:sz w:val="18"/>
          <w:szCs w:val="18"/>
        </w:rPr>
      </w:pPr>
      <w:r w:rsidRPr="00590BF3">
        <w:rPr>
          <w:sz w:val="18"/>
          <w:szCs w:val="18"/>
        </w:rPr>
        <w:t>Kondisi wilayah perbatasan Desa Silawan ini juga masih terbatas, antara lain, terbatasnya ketersediaan sarana dan prasarana perhubungan, telekomunikasi, permukiman, perdagangan, listrik, air bersih, pendidikan dan kesehatan. Hal ini dapat mengakibatkan minimnya kegiatan investasi, rendahnya optimalisasi pemanfaatan SDA, rendahnya penciptaan lapangan pekerjaan, sulit berkembangnya pusat pertumbuhan, ketergantungan masyarakat terhadap pelayanan sosial ekonomi dari negara tetangga, tingginya biaya hidup, serta rendahnya kualitas sumberdaya manusia.</w:t>
      </w:r>
    </w:p>
    <w:p w:rsidR="00285A7A" w:rsidRDefault="00285A7A" w:rsidP="00590BF3">
      <w:pPr>
        <w:spacing w:after="0" w:line="240" w:lineRule="auto"/>
        <w:ind w:firstLine="709"/>
        <w:jc w:val="both"/>
        <w:rPr>
          <w:rFonts w:ascii="Times New Roman" w:hAnsi="Times New Roman" w:cs="Times New Roman"/>
          <w:sz w:val="18"/>
          <w:szCs w:val="18"/>
          <w:lang w:val="id-ID"/>
        </w:rPr>
      </w:pPr>
      <w:r w:rsidRPr="00590BF3">
        <w:rPr>
          <w:rFonts w:ascii="Times New Roman" w:hAnsi="Times New Roman" w:cs="Times New Roman"/>
          <w:sz w:val="18"/>
          <w:szCs w:val="18"/>
          <w:lang w:val="id-ID"/>
        </w:rPr>
        <w:t>Mengacu pada nilai strategis kawasan perbatasan, utamanya pada sektor ekonomi yang masih belum dioptimalkan pengembangannya, maka dalam penelitian ini akan dibahas mengenai bagaimana menyusun konsep pengembangan ekonomi kawasan perbatasan yang tentunya akan memajukan wilayah perbatasan Indonesia – Timor Leste utamanya di Desa Silawan yang berbasis kepada konteks keruangan dalam hal ini adalah pemerataan pusat pembangunan dan persebaran kegiatan ekonomi yang tidak berpusat pada satu tempat.</w:t>
      </w:r>
      <w:r w:rsidRPr="00590BF3">
        <w:rPr>
          <w:rFonts w:ascii="Times New Roman" w:eastAsia="Times New Roman" w:hAnsi="Times New Roman" w:cs="Times New Roman"/>
          <w:sz w:val="18"/>
          <w:szCs w:val="18"/>
          <w:lang w:val="id-ID"/>
        </w:rPr>
        <w:t xml:space="preserve"> </w:t>
      </w:r>
      <w:r w:rsidRPr="00590BF3">
        <w:rPr>
          <w:rFonts w:ascii="Times New Roman" w:hAnsi="Times New Roman" w:cs="Times New Roman"/>
          <w:sz w:val="18"/>
          <w:szCs w:val="18"/>
          <w:lang w:val="id-ID"/>
        </w:rPr>
        <w:t xml:space="preserve"> </w:t>
      </w:r>
    </w:p>
    <w:p w:rsidR="00590BF3" w:rsidRPr="00590BF3" w:rsidRDefault="00590BF3" w:rsidP="00590BF3">
      <w:pPr>
        <w:spacing w:after="0" w:line="240" w:lineRule="auto"/>
        <w:ind w:firstLine="709"/>
        <w:jc w:val="both"/>
        <w:rPr>
          <w:rFonts w:ascii="Times New Roman" w:hAnsi="Times New Roman" w:cs="Times New Roman"/>
          <w:sz w:val="18"/>
          <w:szCs w:val="18"/>
          <w:lang w:val="id-ID"/>
        </w:rPr>
      </w:pPr>
    </w:p>
    <w:p w:rsidR="00B350DA" w:rsidRPr="00590BF3" w:rsidRDefault="00285A7A" w:rsidP="00B52F87">
      <w:pPr>
        <w:pStyle w:val="Heading2"/>
        <w:numPr>
          <w:ilvl w:val="0"/>
          <w:numId w:val="0"/>
        </w:numPr>
        <w:spacing w:before="0" w:line="360" w:lineRule="auto"/>
        <w:ind w:left="576" w:hanging="576"/>
        <w:rPr>
          <w:rFonts w:ascii="Times New Roman" w:hAnsi="Times New Roman" w:cs="Times New Roman"/>
          <w:b w:val="0"/>
          <w:color w:val="000000" w:themeColor="text1"/>
          <w:sz w:val="18"/>
          <w:szCs w:val="18"/>
        </w:rPr>
      </w:pPr>
      <w:r w:rsidRPr="00590BF3">
        <w:rPr>
          <w:rFonts w:ascii="Times New Roman" w:hAnsi="Times New Roman" w:cs="Times New Roman"/>
          <w:sz w:val="22"/>
          <w:szCs w:val="18"/>
          <w:lang w:val="id-ID"/>
        </w:rPr>
        <w:t xml:space="preserve"> </w:t>
      </w:r>
      <w:r w:rsidR="00B350DA" w:rsidRPr="00590BF3">
        <w:rPr>
          <w:rFonts w:ascii="Times New Roman" w:hAnsi="Times New Roman" w:cs="Times New Roman"/>
          <w:color w:val="000000" w:themeColor="text1"/>
          <w:sz w:val="22"/>
          <w:szCs w:val="18"/>
        </w:rPr>
        <w:t>Rumusan Masalah</w:t>
      </w:r>
    </w:p>
    <w:p w:rsidR="00B350DA" w:rsidRPr="00590BF3" w:rsidRDefault="00B350DA" w:rsidP="00997B38">
      <w:pPr>
        <w:pStyle w:val="ListParagraph"/>
        <w:spacing w:after="0" w:line="240" w:lineRule="auto"/>
        <w:ind w:left="0" w:firstLine="709"/>
        <w:jc w:val="both"/>
        <w:rPr>
          <w:rFonts w:ascii="Times New Roman" w:hAnsi="Times New Roman" w:cs="Times New Roman"/>
          <w:sz w:val="18"/>
          <w:szCs w:val="18"/>
          <w:lang w:val="id-ID"/>
        </w:rPr>
      </w:pPr>
      <w:r w:rsidRPr="00590BF3">
        <w:rPr>
          <w:rFonts w:ascii="Times New Roman" w:hAnsi="Times New Roman" w:cs="Times New Roman"/>
          <w:sz w:val="18"/>
          <w:szCs w:val="18"/>
        </w:rPr>
        <w:t>Sektor ekonomi merupakan motor pen</w:t>
      </w:r>
      <w:r w:rsidRPr="00590BF3">
        <w:rPr>
          <w:rFonts w:ascii="Times New Roman" w:hAnsi="Times New Roman" w:cs="Times New Roman"/>
          <w:sz w:val="18"/>
          <w:szCs w:val="18"/>
          <w:lang w:val="id-ID"/>
        </w:rPr>
        <w:t>g</w:t>
      </w:r>
      <w:r w:rsidRPr="00590BF3">
        <w:rPr>
          <w:rFonts w:ascii="Times New Roman" w:hAnsi="Times New Roman" w:cs="Times New Roman"/>
          <w:sz w:val="18"/>
          <w:szCs w:val="18"/>
        </w:rPr>
        <w:t xml:space="preserve">gerak pertumbuhan pada suatu wilayah. </w:t>
      </w:r>
      <w:r w:rsidR="00997B38">
        <w:rPr>
          <w:rFonts w:ascii="Times New Roman" w:hAnsi="Times New Roman" w:cs="Times New Roman"/>
          <w:sz w:val="18"/>
          <w:szCs w:val="18"/>
          <w:lang w:val="id-ID"/>
        </w:rPr>
        <w:t xml:space="preserve">       </w:t>
      </w:r>
      <w:r w:rsidRPr="00590BF3">
        <w:rPr>
          <w:rFonts w:ascii="Times New Roman" w:hAnsi="Times New Roman" w:cs="Times New Roman"/>
          <w:sz w:val="18"/>
          <w:szCs w:val="18"/>
        </w:rPr>
        <w:t>Semakin baik perkembangan sektor ekonomi pada suatu wilayah maka secara tidak langsung wilayah tersebut akan berkembang. Kawasan perbatasan</w:t>
      </w:r>
      <w:r w:rsidRPr="00590BF3">
        <w:rPr>
          <w:rFonts w:ascii="Times New Roman" w:hAnsi="Times New Roman" w:cs="Times New Roman"/>
          <w:sz w:val="18"/>
          <w:szCs w:val="18"/>
          <w:lang w:val="id-ID"/>
        </w:rPr>
        <w:t xml:space="preserve"> Desa Silawan </w:t>
      </w:r>
      <w:r w:rsidRPr="00590BF3">
        <w:rPr>
          <w:rFonts w:ascii="Times New Roman" w:hAnsi="Times New Roman" w:cs="Times New Roman"/>
          <w:sz w:val="18"/>
          <w:szCs w:val="18"/>
        </w:rPr>
        <w:t xml:space="preserve">sebagai pintu terdepan dan </w:t>
      </w:r>
      <w:r w:rsidRPr="00590BF3">
        <w:rPr>
          <w:rFonts w:ascii="Times New Roman" w:hAnsi="Times New Roman" w:cs="Times New Roman"/>
          <w:sz w:val="18"/>
          <w:szCs w:val="18"/>
          <w:lang w:val="id-ID"/>
        </w:rPr>
        <w:t xml:space="preserve">paling Timur </w:t>
      </w:r>
      <w:r w:rsidRPr="00590BF3">
        <w:rPr>
          <w:rFonts w:ascii="Times New Roman" w:hAnsi="Times New Roman" w:cs="Times New Roman"/>
          <w:sz w:val="18"/>
          <w:szCs w:val="18"/>
        </w:rPr>
        <w:t xml:space="preserve">dari </w:t>
      </w:r>
      <w:r w:rsidRPr="00590BF3">
        <w:rPr>
          <w:rFonts w:ascii="Times New Roman" w:hAnsi="Times New Roman" w:cs="Times New Roman"/>
          <w:sz w:val="18"/>
          <w:szCs w:val="18"/>
          <w:lang w:val="id-ID"/>
        </w:rPr>
        <w:t>N</w:t>
      </w:r>
      <w:r w:rsidRPr="00590BF3">
        <w:rPr>
          <w:rFonts w:ascii="Times New Roman" w:hAnsi="Times New Roman" w:cs="Times New Roman"/>
          <w:sz w:val="18"/>
          <w:szCs w:val="18"/>
        </w:rPr>
        <w:t>egara</w:t>
      </w:r>
      <w:r w:rsidRPr="00590BF3">
        <w:rPr>
          <w:rFonts w:ascii="Times New Roman" w:hAnsi="Times New Roman" w:cs="Times New Roman"/>
          <w:sz w:val="18"/>
          <w:szCs w:val="18"/>
          <w:lang w:val="id-ID"/>
        </w:rPr>
        <w:t xml:space="preserve"> Indonesia </w:t>
      </w:r>
      <w:r w:rsidRPr="00590BF3">
        <w:rPr>
          <w:rFonts w:ascii="Times New Roman" w:hAnsi="Times New Roman" w:cs="Times New Roman"/>
          <w:sz w:val="18"/>
          <w:szCs w:val="18"/>
        </w:rPr>
        <w:t xml:space="preserve"> perlu</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dikembangkan sektor-sektor ekonomi yang ada</w:t>
      </w:r>
      <w:r w:rsidRPr="00590BF3">
        <w:rPr>
          <w:rFonts w:ascii="Times New Roman" w:hAnsi="Times New Roman" w:cs="Times New Roman"/>
          <w:sz w:val="18"/>
          <w:szCs w:val="18"/>
          <w:lang w:val="id-ID"/>
        </w:rPr>
        <w:t xml:space="preserve"> seperti Pertanian, peternakan, perdagangan barang dan jasa </w:t>
      </w:r>
      <w:r w:rsidRPr="00590BF3">
        <w:rPr>
          <w:rFonts w:ascii="Times New Roman" w:hAnsi="Times New Roman" w:cs="Times New Roman"/>
          <w:sz w:val="18"/>
          <w:szCs w:val="18"/>
        </w:rPr>
        <w:t xml:space="preserve">agar wilayah tersebut dapat menjadi gambaran yang baik </w:t>
      </w:r>
      <w:r w:rsidRPr="00590BF3">
        <w:rPr>
          <w:rFonts w:ascii="Times New Roman" w:hAnsi="Times New Roman" w:cs="Times New Roman"/>
          <w:sz w:val="18"/>
          <w:szCs w:val="18"/>
          <w:lang w:val="id-ID"/>
        </w:rPr>
        <w:t>bagi</w:t>
      </w:r>
      <w:r w:rsidRPr="00590BF3">
        <w:rPr>
          <w:rFonts w:ascii="Times New Roman" w:hAnsi="Times New Roman" w:cs="Times New Roman"/>
          <w:sz w:val="18"/>
          <w:szCs w:val="18"/>
        </w:rPr>
        <w:t xml:space="preserve"> negara tetangga.</w:t>
      </w:r>
      <w:r w:rsidRPr="00590BF3">
        <w:rPr>
          <w:rFonts w:ascii="Times New Roman" w:hAnsi="Times New Roman" w:cs="Times New Roman"/>
          <w:sz w:val="18"/>
          <w:szCs w:val="18"/>
          <w:lang w:val="id-ID"/>
        </w:rPr>
        <w:t xml:space="preserve"> Saat ini belum ada penelitian yang membahas tentang mengidentifikasi karakteristik ekonomi kawasan perbatasan di Desa Silawan.  </w:t>
      </w:r>
      <w:r w:rsidRPr="00590BF3">
        <w:rPr>
          <w:rFonts w:ascii="Times New Roman" w:hAnsi="Times New Roman" w:cs="Times New Roman"/>
          <w:sz w:val="18"/>
          <w:szCs w:val="18"/>
        </w:rPr>
        <w:t xml:space="preserve">Oleh </w:t>
      </w:r>
      <w:r w:rsidRPr="00590BF3">
        <w:rPr>
          <w:rFonts w:ascii="Times New Roman" w:hAnsi="Times New Roman" w:cs="Times New Roman"/>
          <w:sz w:val="18"/>
          <w:szCs w:val="18"/>
        </w:rPr>
        <w:lastRenderedPageBreak/>
        <w:t>karena itu</w:t>
      </w:r>
      <w:r w:rsidRPr="00590BF3">
        <w:rPr>
          <w:rFonts w:ascii="Times New Roman" w:hAnsi="Times New Roman" w:cs="Times New Roman"/>
          <w:sz w:val="18"/>
          <w:szCs w:val="18"/>
          <w:lang w:val="id-ID"/>
        </w:rPr>
        <w:t>,</w:t>
      </w:r>
      <w:r w:rsidRPr="00590BF3">
        <w:rPr>
          <w:rFonts w:ascii="Times New Roman" w:hAnsi="Times New Roman" w:cs="Times New Roman"/>
          <w:sz w:val="18"/>
          <w:szCs w:val="18"/>
        </w:rPr>
        <w:t xml:space="preserve"> </w:t>
      </w:r>
      <w:r w:rsidRPr="00590BF3">
        <w:rPr>
          <w:rFonts w:ascii="Times New Roman" w:hAnsi="Times New Roman" w:cs="Times New Roman"/>
          <w:sz w:val="18"/>
          <w:szCs w:val="18"/>
          <w:lang w:val="id-ID"/>
        </w:rPr>
        <w:t xml:space="preserve">pada penelitian ini </w:t>
      </w:r>
      <w:r w:rsidRPr="00590BF3">
        <w:rPr>
          <w:rFonts w:ascii="Times New Roman" w:hAnsi="Times New Roman" w:cs="Times New Roman"/>
          <w:sz w:val="18"/>
          <w:szCs w:val="18"/>
        </w:rPr>
        <w:t>rumusan masalah penelitian ini yaitu</w:t>
      </w:r>
      <w:r w:rsidRPr="00590BF3">
        <w:rPr>
          <w:rFonts w:ascii="Times New Roman" w:hAnsi="Times New Roman" w:cs="Times New Roman"/>
          <w:sz w:val="18"/>
          <w:szCs w:val="18"/>
          <w:lang w:val="id-ID"/>
        </w:rPr>
        <w:t>:</w:t>
      </w:r>
    </w:p>
    <w:p w:rsidR="00B350DA" w:rsidRPr="00590BF3" w:rsidRDefault="00B350DA" w:rsidP="00590BF3">
      <w:pPr>
        <w:pStyle w:val="ListParagraph"/>
        <w:numPr>
          <w:ilvl w:val="0"/>
          <w:numId w:val="3"/>
        </w:numPr>
        <w:spacing w:after="0" w:line="240" w:lineRule="auto"/>
        <w:ind w:left="426" w:hanging="284"/>
        <w:jc w:val="both"/>
        <w:rPr>
          <w:rFonts w:ascii="Times New Roman" w:hAnsi="Times New Roman" w:cs="Times New Roman"/>
          <w:sz w:val="18"/>
          <w:szCs w:val="18"/>
          <w:lang w:val="id-ID"/>
        </w:rPr>
      </w:pPr>
      <w:r w:rsidRPr="00590BF3">
        <w:rPr>
          <w:rFonts w:ascii="Times New Roman" w:hAnsi="Times New Roman" w:cs="Times New Roman"/>
          <w:sz w:val="18"/>
          <w:szCs w:val="18"/>
          <w:lang w:val="id-ID"/>
        </w:rPr>
        <w:t xml:space="preserve">Bagaimana </w:t>
      </w:r>
      <w:r w:rsidRPr="00590BF3">
        <w:rPr>
          <w:rFonts w:ascii="Times New Roman" w:hAnsi="Times New Roman" w:cs="Times New Roman"/>
          <w:sz w:val="18"/>
          <w:szCs w:val="18"/>
        </w:rPr>
        <w:t>karakteristik ekonomi kawasan</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perbatasan</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di Desa Silawan</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Kabupaten Belu</w:t>
      </w:r>
      <w:r w:rsidRPr="00590BF3">
        <w:rPr>
          <w:rFonts w:ascii="Times New Roman" w:hAnsi="Times New Roman" w:cs="Times New Roman"/>
          <w:sz w:val="18"/>
          <w:szCs w:val="18"/>
          <w:lang w:val="id-ID"/>
        </w:rPr>
        <w:t xml:space="preserve">?  </w:t>
      </w:r>
    </w:p>
    <w:p w:rsidR="00B350DA" w:rsidRPr="00590BF3" w:rsidRDefault="00B350DA" w:rsidP="00590BF3">
      <w:pPr>
        <w:pStyle w:val="ListParagraph"/>
        <w:numPr>
          <w:ilvl w:val="0"/>
          <w:numId w:val="3"/>
        </w:numPr>
        <w:spacing w:after="0" w:line="240" w:lineRule="auto"/>
        <w:ind w:left="426" w:hanging="284"/>
        <w:jc w:val="both"/>
        <w:rPr>
          <w:rFonts w:ascii="Times New Roman" w:hAnsi="Times New Roman" w:cs="Times New Roman"/>
          <w:sz w:val="18"/>
          <w:szCs w:val="18"/>
          <w:lang w:val="id-ID"/>
        </w:rPr>
      </w:pPr>
      <w:r w:rsidRPr="00590BF3">
        <w:rPr>
          <w:rFonts w:ascii="Times New Roman" w:hAnsi="Times New Roman" w:cs="Times New Roman"/>
          <w:sz w:val="18"/>
          <w:szCs w:val="18"/>
          <w:lang w:val="id-ID"/>
        </w:rPr>
        <w:t>Bagaimana strategi pengembangan ekonmi kawasan perbatasan</w:t>
      </w:r>
      <w:r w:rsidRPr="00590BF3">
        <w:rPr>
          <w:rFonts w:ascii="Times New Roman" w:hAnsi="Times New Roman" w:cs="Times New Roman"/>
          <w:sz w:val="18"/>
          <w:szCs w:val="18"/>
        </w:rPr>
        <w:t xml:space="preserve"> yang berbasis keruangan di Desa Silawan, Kabupaten Belu</w:t>
      </w:r>
      <w:r w:rsidRPr="00590BF3">
        <w:rPr>
          <w:rFonts w:ascii="Times New Roman" w:hAnsi="Times New Roman" w:cs="Times New Roman"/>
          <w:sz w:val="18"/>
          <w:szCs w:val="18"/>
          <w:lang w:val="id-ID"/>
        </w:rPr>
        <w:t xml:space="preserve">.  </w:t>
      </w:r>
    </w:p>
    <w:p w:rsidR="00B350DA" w:rsidRPr="00590BF3" w:rsidRDefault="00B350DA" w:rsidP="00590BF3">
      <w:pPr>
        <w:pStyle w:val="ListParagraph"/>
        <w:numPr>
          <w:ilvl w:val="0"/>
          <w:numId w:val="3"/>
        </w:numPr>
        <w:spacing w:after="0" w:line="240" w:lineRule="auto"/>
        <w:ind w:left="426" w:hanging="284"/>
        <w:jc w:val="both"/>
        <w:rPr>
          <w:rFonts w:ascii="Times New Roman" w:hAnsi="Times New Roman" w:cs="Times New Roman"/>
          <w:sz w:val="18"/>
          <w:szCs w:val="18"/>
          <w:lang w:val="id-ID"/>
        </w:rPr>
      </w:pPr>
      <w:r w:rsidRPr="00590BF3">
        <w:rPr>
          <w:rFonts w:ascii="Times New Roman" w:hAnsi="Times New Roman" w:cs="Times New Roman"/>
          <w:sz w:val="18"/>
          <w:szCs w:val="18"/>
        </w:rPr>
        <w:t>Bagaimana</w:t>
      </w:r>
      <w:r w:rsidRPr="00590BF3">
        <w:rPr>
          <w:rFonts w:ascii="Times New Roman" w:hAnsi="Times New Roman" w:cs="Times New Roman"/>
          <w:sz w:val="18"/>
          <w:szCs w:val="18"/>
          <w:lang w:val="id-ID"/>
        </w:rPr>
        <w:t xml:space="preserve"> konsep pengembangan </w:t>
      </w:r>
      <w:r w:rsidRPr="00590BF3">
        <w:rPr>
          <w:rFonts w:ascii="Times New Roman" w:hAnsi="Times New Roman" w:cs="Times New Roman"/>
          <w:sz w:val="18"/>
          <w:szCs w:val="18"/>
        </w:rPr>
        <w:t>ekonomi kawasan perbatasan yang berbasis keruangan di Desa Silawan, Kabupaten Belu</w:t>
      </w:r>
      <w:r w:rsidRPr="00590BF3">
        <w:rPr>
          <w:rFonts w:ascii="Times New Roman" w:hAnsi="Times New Roman" w:cs="Times New Roman"/>
          <w:sz w:val="18"/>
          <w:szCs w:val="18"/>
          <w:lang w:val="id-ID"/>
        </w:rPr>
        <w:t>?</w:t>
      </w:r>
    </w:p>
    <w:p w:rsidR="00B350DA" w:rsidRPr="00590BF3" w:rsidRDefault="00B350DA" w:rsidP="00B52F87">
      <w:pPr>
        <w:pStyle w:val="Heading2"/>
        <w:numPr>
          <w:ilvl w:val="0"/>
          <w:numId w:val="0"/>
        </w:numPr>
        <w:spacing w:before="0" w:line="360" w:lineRule="auto"/>
        <w:rPr>
          <w:rFonts w:ascii="Times New Roman" w:hAnsi="Times New Roman" w:cs="Times New Roman"/>
          <w:color w:val="auto"/>
          <w:sz w:val="22"/>
          <w:szCs w:val="18"/>
          <w:lang w:val="id-ID"/>
        </w:rPr>
      </w:pPr>
      <w:r w:rsidRPr="00590BF3">
        <w:rPr>
          <w:rFonts w:ascii="Times New Roman" w:hAnsi="Times New Roman" w:cs="Times New Roman"/>
          <w:color w:val="auto"/>
          <w:sz w:val="22"/>
          <w:szCs w:val="18"/>
        </w:rPr>
        <w:t xml:space="preserve">Tujuan Penelitian </w:t>
      </w:r>
      <w:r w:rsidRPr="00590BF3">
        <w:rPr>
          <w:rFonts w:ascii="Times New Roman" w:hAnsi="Times New Roman" w:cs="Times New Roman"/>
          <w:color w:val="auto"/>
          <w:sz w:val="22"/>
          <w:szCs w:val="18"/>
          <w:lang w:val="id-ID"/>
        </w:rPr>
        <w:t xml:space="preserve">dan </w:t>
      </w:r>
      <w:r w:rsidRPr="00590BF3">
        <w:rPr>
          <w:rFonts w:ascii="Times New Roman" w:hAnsi="Times New Roman" w:cs="Times New Roman"/>
          <w:color w:val="auto"/>
          <w:sz w:val="22"/>
          <w:szCs w:val="18"/>
        </w:rPr>
        <w:t>Sasaran Penelitian</w:t>
      </w:r>
    </w:p>
    <w:p w:rsidR="00B350DA" w:rsidRPr="00590BF3" w:rsidRDefault="00B350DA" w:rsidP="00590BF3">
      <w:pPr>
        <w:spacing w:after="0" w:line="240" w:lineRule="auto"/>
        <w:ind w:firstLine="720"/>
        <w:jc w:val="both"/>
        <w:rPr>
          <w:rFonts w:ascii="Times New Roman" w:hAnsi="Times New Roman" w:cs="Times New Roman"/>
          <w:sz w:val="18"/>
          <w:szCs w:val="18"/>
          <w:lang w:val="id-ID"/>
        </w:rPr>
      </w:pPr>
      <w:r w:rsidRPr="00590BF3">
        <w:rPr>
          <w:rFonts w:ascii="Times New Roman" w:hAnsi="Times New Roman" w:cs="Times New Roman"/>
          <w:color w:val="000000"/>
          <w:sz w:val="18"/>
          <w:szCs w:val="18"/>
        </w:rPr>
        <w:t>Tujuan penelitian adalah untuk</w:t>
      </w:r>
      <w:r w:rsidRPr="00590BF3">
        <w:rPr>
          <w:rFonts w:ascii="Times New Roman" w:hAnsi="Times New Roman" w:cs="Times New Roman"/>
          <w:color w:val="000000"/>
          <w:sz w:val="18"/>
          <w:szCs w:val="18"/>
          <w:lang w:val="id-ID"/>
        </w:rPr>
        <w:t xml:space="preserve"> menyusun konsep </w:t>
      </w:r>
      <w:r w:rsidRPr="00590BF3">
        <w:rPr>
          <w:rFonts w:ascii="Times New Roman" w:hAnsi="Times New Roman" w:cs="Times New Roman"/>
          <w:color w:val="000000"/>
          <w:sz w:val="18"/>
          <w:szCs w:val="18"/>
        </w:rPr>
        <w:t xml:space="preserve"> pengembangan</w:t>
      </w:r>
      <w:r w:rsidRPr="00590BF3">
        <w:rPr>
          <w:rFonts w:ascii="Times New Roman" w:hAnsi="Times New Roman" w:cs="Times New Roman"/>
          <w:color w:val="000000"/>
          <w:sz w:val="18"/>
          <w:szCs w:val="18"/>
          <w:lang w:val="id-ID"/>
        </w:rPr>
        <w:t xml:space="preserve">  </w:t>
      </w:r>
      <w:r w:rsidRPr="00590BF3">
        <w:rPr>
          <w:rFonts w:ascii="Times New Roman" w:hAnsi="Times New Roman" w:cs="Times New Roman"/>
          <w:sz w:val="18"/>
          <w:szCs w:val="18"/>
        </w:rPr>
        <w:t>ekonomi kawasan perbatasan yang berbasis keruangan di Desa Silawan, Kabupaten Belu</w:t>
      </w:r>
      <w:r w:rsidRPr="00590BF3">
        <w:rPr>
          <w:rFonts w:ascii="Times New Roman" w:hAnsi="Times New Roman" w:cs="Times New Roman"/>
          <w:sz w:val="18"/>
          <w:szCs w:val="18"/>
          <w:lang w:val="id-ID"/>
        </w:rPr>
        <w:t xml:space="preserve">. </w:t>
      </w:r>
      <w:r w:rsidRPr="00590BF3">
        <w:rPr>
          <w:rFonts w:ascii="Times New Roman" w:hAnsi="Times New Roman" w:cs="Times New Roman"/>
          <w:color w:val="000000"/>
          <w:sz w:val="18"/>
          <w:szCs w:val="18"/>
        </w:rPr>
        <w:t xml:space="preserve">Sasaran merupakan penjabaran tahapan materi-materi yang hendak dikaji dalam kegiatan penelitian untuk mencapai tujuan yang telah ditetapkan. </w:t>
      </w:r>
      <w:r w:rsidRPr="00590BF3">
        <w:rPr>
          <w:rFonts w:ascii="Times New Roman" w:hAnsi="Times New Roman" w:cs="Times New Roman"/>
          <w:color w:val="000000"/>
          <w:sz w:val="18"/>
          <w:szCs w:val="18"/>
          <w:lang w:val="id-ID"/>
        </w:rPr>
        <w:t>S</w:t>
      </w:r>
      <w:r w:rsidRPr="00590BF3">
        <w:rPr>
          <w:rFonts w:ascii="Times New Roman" w:hAnsi="Times New Roman" w:cs="Times New Roman"/>
          <w:color w:val="000000"/>
          <w:sz w:val="18"/>
          <w:szCs w:val="18"/>
        </w:rPr>
        <w:t>asaran dalam mencapai tujuan dalam penelitian ini yaitu :</w:t>
      </w:r>
    </w:p>
    <w:p w:rsidR="00B350DA" w:rsidRPr="00590BF3" w:rsidRDefault="00B350DA" w:rsidP="00590BF3">
      <w:pPr>
        <w:pStyle w:val="ListParagraph"/>
        <w:numPr>
          <w:ilvl w:val="0"/>
          <w:numId w:val="5"/>
        </w:numPr>
        <w:spacing w:after="0" w:line="240" w:lineRule="auto"/>
        <w:ind w:left="426"/>
        <w:jc w:val="both"/>
        <w:rPr>
          <w:rFonts w:ascii="Times New Roman" w:hAnsi="Times New Roman" w:cs="Times New Roman"/>
          <w:b/>
          <w:sz w:val="18"/>
          <w:szCs w:val="18"/>
        </w:rPr>
      </w:pPr>
      <w:r w:rsidRPr="00590BF3">
        <w:rPr>
          <w:rFonts w:ascii="Times New Roman" w:hAnsi="Times New Roman" w:cs="Times New Roman"/>
          <w:sz w:val="18"/>
          <w:szCs w:val="18"/>
        </w:rPr>
        <w:t>Mengidentifikasi karakteristik ekonomi kawasan perbatasan</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di Desa Silawan</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 xml:space="preserve">Kabupaten Belu  . </w:t>
      </w:r>
    </w:p>
    <w:p w:rsidR="00B350DA" w:rsidRPr="00590BF3" w:rsidRDefault="00B350DA" w:rsidP="00590BF3">
      <w:pPr>
        <w:pStyle w:val="ListParagraph"/>
        <w:numPr>
          <w:ilvl w:val="0"/>
          <w:numId w:val="5"/>
        </w:numPr>
        <w:spacing w:after="0" w:line="240" w:lineRule="auto"/>
        <w:ind w:left="426"/>
        <w:jc w:val="both"/>
        <w:rPr>
          <w:rFonts w:ascii="Times New Roman" w:hAnsi="Times New Roman" w:cs="Times New Roman"/>
          <w:b/>
          <w:sz w:val="18"/>
          <w:szCs w:val="18"/>
        </w:rPr>
      </w:pPr>
      <w:r w:rsidRPr="00590BF3">
        <w:rPr>
          <w:rFonts w:ascii="Times New Roman" w:hAnsi="Times New Roman" w:cs="Times New Roman"/>
          <w:sz w:val="18"/>
          <w:szCs w:val="18"/>
          <w:lang w:val="id-ID"/>
        </w:rPr>
        <w:t>Menyusun strategi pengembangan ekonomi kawasan perbatasan</w:t>
      </w:r>
      <w:r w:rsidRPr="00590BF3">
        <w:rPr>
          <w:rFonts w:ascii="Times New Roman" w:hAnsi="Times New Roman" w:cs="Times New Roman"/>
          <w:sz w:val="18"/>
          <w:szCs w:val="18"/>
        </w:rPr>
        <w:t xml:space="preserve"> yang berbasis keruangan di Desa Silawan, Kabupaten Belu</w:t>
      </w:r>
      <w:r w:rsidRPr="00590BF3">
        <w:rPr>
          <w:rFonts w:ascii="Times New Roman" w:hAnsi="Times New Roman" w:cs="Times New Roman"/>
          <w:sz w:val="18"/>
          <w:szCs w:val="18"/>
          <w:lang w:val="id-ID"/>
        </w:rPr>
        <w:t xml:space="preserve">.  </w:t>
      </w:r>
    </w:p>
    <w:p w:rsidR="00B350DA" w:rsidRPr="00590BF3" w:rsidRDefault="00B350DA" w:rsidP="00590BF3">
      <w:pPr>
        <w:pStyle w:val="ListParagraph"/>
        <w:numPr>
          <w:ilvl w:val="0"/>
          <w:numId w:val="5"/>
        </w:numPr>
        <w:spacing w:after="0" w:line="240" w:lineRule="auto"/>
        <w:ind w:left="426"/>
        <w:jc w:val="both"/>
        <w:rPr>
          <w:rFonts w:ascii="Times New Roman" w:hAnsi="Times New Roman" w:cs="Times New Roman"/>
          <w:b/>
          <w:sz w:val="18"/>
          <w:szCs w:val="18"/>
        </w:rPr>
      </w:pPr>
      <w:r w:rsidRPr="00590BF3">
        <w:rPr>
          <w:rFonts w:ascii="Times New Roman" w:hAnsi="Times New Roman" w:cs="Times New Roman"/>
          <w:sz w:val="18"/>
          <w:szCs w:val="18"/>
          <w:lang w:val="id-ID"/>
        </w:rPr>
        <w:t xml:space="preserve">Menyusun Konsep Pengembangan </w:t>
      </w:r>
      <w:r w:rsidRPr="00590BF3">
        <w:rPr>
          <w:rFonts w:ascii="Times New Roman" w:hAnsi="Times New Roman" w:cs="Times New Roman"/>
          <w:sz w:val="18"/>
          <w:szCs w:val="18"/>
        </w:rPr>
        <w:t>ekonomi kawasan</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perbatasan yang berbasis keruangan di Desa Silawan, Kabupaten Belu.</w:t>
      </w:r>
    </w:p>
    <w:p w:rsidR="00590BF3" w:rsidRPr="00590BF3" w:rsidRDefault="00590BF3" w:rsidP="00590BF3">
      <w:pPr>
        <w:spacing w:after="0" w:line="240" w:lineRule="auto"/>
        <w:ind w:left="66"/>
        <w:jc w:val="both"/>
        <w:rPr>
          <w:rFonts w:ascii="Times New Roman" w:hAnsi="Times New Roman" w:cs="Times New Roman"/>
          <w:b/>
          <w:sz w:val="18"/>
          <w:szCs w:val="18"/>
          <w:lang w:val="id-ID"/>
        </w:rPr>
      </w:pPr>
    </w:p>
    <w:p w:rsidR="00B350DA" w:rsidRPr="00590BF3" w:rsidRDefault="00B350DA" w:rsidP="00B52F87">
      <w:pPr>
        <w:spacing w:after="0" w:line="360" w:lineRule="auto"/>
        <w:ind w:left="709" w:hanging="709"/>
        <w:jc w:val="both"/>
        <w:rPr>
          <w:rFonts w:ascii="Times New Roman" w:hAnsi="Times New Roman" w:cs="Times New Roman"/>
          <w:szCs w:val="18"/>
        </w:rPr>
      </w:pPr>
      <w:r w:rsidRPr="00590BF3">
        <w:rPr>
          <w:rFonts w:ascii="Times New Roman" w:hAnsi="Times New Roman" w:cs="Times New Roman"/>
          <w:b/>
          <w:szCs w:val="18"/>
        </w:rPr>
        <w:t>Lingkup Lokasi</w:t>
      </w:r>
    </w:p>
    <w:p w:rsidR="00B350DA" w:rsidRPr="00590BF3" w:rsidRDefault="00B350DA" w:rsidP="00590BF3">
      <w:pPr>
        <w:pStyle w:val="ListParagraph"/>
        <w:spacing w:after="0" w:line="240" w:lineRule="auto"/>
        <w:ind w:left="0" w:firstLine="709"/>
        <w:jc w:val="both"/>
        <w:rPr>
          <w:rFonts w:ascii="Times New Roman" w:hAnsi="Times New Roman" w:cs="Times New Roman"/>
          <w:sz w:val="18"/>
          <w:szCs w:val="18"/>
          <w:lang w:val="id-ID"/>
        </w:rPr>
      </w:pPr>
      <w:r w:rsidRPr="00590BF3">
        <w:rPr>
          <w:rFonts w:ascii="Times New Roman" w:hAnsi="Times New Roman" w:cs="Times New Roman"/>
          <w:sz w:val="18"/>
          <w:szCs w:val="18"/>
        </w:rPr>
        <w:t>Lingkup Lokasi merupakan batasan terhadap wilayah yang akan menjadi lokasi kegiatan penelitian. Kegiatan penelitian ini melingkupi kawasan perbatasan Indonesia – Timor Leste, khusunya di Desa Silawan, Kecamatan Tasifeto Timur, Kabupaten Belu  .Adapun batasan administratif Desa Silawan yaitu :</w:t>
      </w:r>
    </w:p>
    <w:p w:rsidR="00B350DA" w:rsidRPr="00590BF3" w:rsidRDefault="00B350DA" w:rsidP="00590BF3">
      <w:pPr>
        <w:spacing w:after="0" w:line="240" w:lineRule="auto"/>
        <w:jc w:val="both"/>
        <w:rPr>
          <w:rFonts w:ascii="Times New Roman" w:hAnsi="Times New Roman" w:cs="Times New Roman"/>
          <w:sz w:val="18"/>
          <w:szCs w:val="18"/>
        </w:rPr>
      </w:pPr>
      <w:r w:rsidRPr="00590BF3">
        <w:rPr>
          <w:rFonts w:ascii="Times New Roman" w:hAnsi="Times New Roman" w:cs="Times New Roman"/>
          <w:sz w:val="18"/>
          <w:szCs w:val="18"/>
        </w:rPr>
        <w:t xml:space="preserve">Sebelah Utara </w:t>
      </w:r>
      <w:r w:rsidRPr="00590BF3">
        <w:rPr>
          <w:rFonts w:ascii="Times New Roman" w:hAnsi="Times New Roman" w:cs="Times New Roman"/>
          <w:sz w:val="18"/>
          <w:szCs w:val="18"/>
        </w:rPr>
        <w:tab/>
        <w:t>: Selat Ombai</w:t>
      </w:r>
    </w:p>
    <w:p w:rsidR="00B350DA" w:rsidRPr="00590BF3" w:rsidRDefault="00B350DA" w:rsidP="00590BF3">
      <w:pPr>
        <w:spacing w:after="0" w:line="240" w:lineRule="auto"/>
        <w:jc w:val="both"/>
        <w:rPr>
          <w:rFonts w:ascii="Times New Roman" w:hAnsi="Times New Roman" w:cs="Times New Roman"/>
          <w:sz w:val="18"/>
          <w:szCs w:val="18"/>
        </w:rPr>
      </w:pPr>
      <w:r w:rsidRPr="00590BF3">
        <w:rPr>
          <w:rFonts w:ascii="Times New Roman" w:hAnsi="Times New Roman" w:cs="Times New Roman"/>
          <w:sz w:val="18"/>
          <w:szCs w:val="18"/>
        </w:rPr>
        <w:t>Sebelah Timur</w:t>
      </w:r>
      <w:r w:rsidRPr="00590BF3">
        <w:rPr>
          <w:rFonts w:ascii="Times New Roman" w:hAnsi="Times New Roman" w:cs="Times New Roman"/>
          <w:sz w:val="18"/>
          <w:szCs w:val="18"/>
        </w:rPr>
        <w:tab/>
        <w:t>: Distrik Batugede (RDTL)</w:t>
      </w:r>
    </w:p>
    <w:p w:rsidR="00B350DA" w:rsidRPr="00590BF3" w:rsidRDefault="00B350DA" w:rsidP="00590BF3">
      <w:pPr>
        <w:tabs>
          <w:tab w:val="left" w:pos="1418"/>
          <w:tab w:val="left" w:pos="2127"/>
        </w:tabs>
        <w:spacing w:after="0" w:line="240" w:lineRule="auto"/>
        <w:jc w:val="both"/>
        <w:rPr>
          <w:rFonts w:ascii="Times New Roman" w:hAnsi="Times New Roman" w:cs="Times New Roman"/>
          <w:sz w:val="18"/>
          <w:szCs w:val="18"/>
        </w:rPr>
      </w:pPr>
      <w:r w:rsidRPr="00590BF3">
        <w:rPr>
          <w:rFonts w:ascii="Times New Roman" w:hAnsi="Times New Roman" w:cs="Times New Roman"/>
          <w:sz w:val="18"/>
          <w:szCs w:val="18"/>
        </w:rPr>
        <w:t xml:space="preserve">Sebelah Barat </w:t>
      </w:r>
      <w:r w:rsidRPr="00590BF3">
        <w:rPr>
          <w:rFonts w:ascii="Times New Roman" w:hAnsi="Times New Roman" w:cs="Times New Roman"/>
          <w:sz w:val="18"/>
          <w:szCs w:val="18"/>
        </w:rPr>
        <w:tab/>
        <w:t>:</w:t>
      </w:r>
      <w:r w:rsidR="00DD6BC5"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Desa Kenebibi (Kecamatan</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Kakuluk Mesak)</w:t>
      </w:r>
    </w:p>
    <w:p w:rsidR="00B350DA" w:rsidRPr="00590BF3" w:rsidRDefault="00B350DA" w:rsidP="00590BF3">
      <w:pPr>
        <w:spacing w:after="0" w:line="240" w:lineRule="auto"/>
        <w:jc w:val="both"/>
        <w:rPr>
          <w:rFonts w:ascii="Times New Roman" w:hAnsi="Times New Roman" w:cs="Times New Roman"/>
          <w:sz w:val="18"/>
          <w:szCs w:val="18"/>
          <w:lang w:val="id-ID"/>
        </w:rPr>
      </w:pPr>
      <w:r w:rsidRPr="00590BF3">
        <w:rPr>
          <w:rFonts w:ascii="Times New Roman" w:hAnsi="Times New Roman" w:cs="Times New Roman"/>
          <w:sz w:val="18"/>
          <w:szCs w:val="18"/>
        </w:rPr>
        <w:t>Sebelah Selatan</w:t>
      </w:r>
      <w:r w:rsidRPr="00590BF3">
        <w:rPr>
          <w:rFonts w:ascii="Times New Roman" w:hAnsi="Times New Roman" w:cs="Times New Roman"/>
          <w:sz w:val="18"/>
          <w:szCs w:val="18"/>
        </w:rPr>
        <w:tab/>
        <w:t>: Desa Tulakadi</w:t>
      </w:r>
    </w:p>
    <w:p w:rsidR="00DD6BC5" w:rsidRPr="00590BF3" w:rsidRDefault="00DD6BC5" w:rsidP="00B52F87">
      <w:pPr>
        <w:spacing w:after="0" w:line="360" w:lineRule="auto"/>
        <w:jc w:val="both"/>
        <w:rPr>
          <w:rFonts w:ascii="Times New Roman" w:hAnsi="Times New Roman" w:cs="Times New Roman"/>
          <w:sz w:val="18"/>
          <w:szCs w:val="18"/>
          <w:lang w:val="id-ID"/>
        </w:rPr>
      </w:pPr>
    </w:p>
    <w:p w:rsidR="00DD6BC5" w:rsidRPr="00590BF3" w:rsidRDefault="00DD6BC5" w:rsidP="00B52F87">
      <w:pPr>
        <w:pStyle w:val="Heading1"/>
        <w:numPr>
          <w:ilvl w:val="0"/>
          <w:numId w:val="0"/>
        </w:numPr>
        <w:spacing w:before="0" w:line="360" w:lineRule="auto"/>
        <w:ind w:left="432" w:hanging="432"/>
        <w:rPr>
          <w:rFonts w:ascii="Times New Roman" w:hAnsi="Times New Roman" w:cs="Times New Roman"/>
          <w:color w:val="auto"/>
          <w:sz w:val="22"/>
          <w:szCs w:val="18"/>
          <w:lang w:val="id-ID"/>
        </w:rPr>
      </w:pPr>
      <w:r w:rsidRPr="00590BF3">
        <w:rPr>
          <w:rFonts w:ascii="Times New Roman" w:hAnsi="Times New Roman" w:cs="Times New Roman"/>
          <w:color w:val="auto"/>
          <w:sz w:val="22"/>
          <w:szCs w:val="18"/>
        </w:rPr>
        <w:t>TINJAUAN PUSTAKA</w:t>
      </w:r>
    </w:p>
    <w:p w:rsidR="00DD6BC5" w:rsidRPr="00590BF3" w:rsidRDefault="00DD6BC5" w:rsidP="00B52F87">
      <w:pPr>
        <w:pStyle w:val="Heading2"/>
        <w:numPr>
          <w:ilvl w:val="0"/>
          <w:numId w:val="0"/>
        </w:numPr>
        <w:spacing w:before="0" w:line="360" w:lineRule="auto"/>
        <w:rPr>
          <w:rFonts w:ascii="Times New Roman" w:hAnsi="Times New Roman" w:cs="Times New Roman"/>
          <w:b w:val="0"/>
          <w:color w:val="auto"/>
          <w:sz w:val="22"/>
          <w:szCs w:val="18"/>
          <w:lang w:val="id-ID"/>
        </w:rPr>
      </w:pPr>
      <w:r w:rsidRPr="00590BF3">
        <w:rPr>
          <w:rFonts w:ascii="Times New Roman" w:hAnsi="Times New Roman" w:cs="Times New Roman"/>
          <w:color w:val="auto"/>
          <w:sz w:val="22"/>
          <w:szCs w:val="18"/>
          <w:lang w:val="id-ID"/>
        </w:rPr>
        <w:t>Pengembangan Ekonomi Daerah</w:t>
      </w:r>
    </w:p>
    <w:p w:rsidR="00DD6BC5" w:rsidRDefault="00DD6BC5" w:rsidP="00590BF3">
      <w:pPr>
        <w:autoSpaceDE w:val="0"/>
        <w:autoSpaceDN w:val="0"/>
        <w:adjustRightInd w:val="0"/>
        <w:spacing w:after="0" w:line="240" w:lineRule="auto"/>
        <w:ind w:firstLine="567"/>
        <w:jc w:val="both"/>
        <w:rPr>
          <w:rFonts w:ascii="Times New Roman" w:hAnsi="Times New Roman" w:cs="Times New Roman"/>
          <w:sz w:val="18"/>
          <w:szCs w:val="18"/>
          <w:lang w:val="id-ID"/>
        </w:rPr>
      </w:pPr>
      <w:r w:rsidRPr="00590BF3">
        <w:rPr>
          <w:rFonts w:ascii="Times New Roman" w:hAnsi="Times New Roman" w:cs="Times New Roman"/>
          <w:sz w:val="18"/>
          <w:szCs w:val="18"/>
          <w:lang w:val="id-ID"/>
        </w:rPr>
        <w:t>Pembangunan ekonomi daerah adalah suatu proses dimana pemerintah daerah dan seluruh komponen masyarakat mengelola berbagai sumber daya yang ada dan membentuk suatu pola kemitraan untuk menciptakan suatu lapangan pekerjaan baru dan merangsang perkembangan kegiatan ekonomi dalam daerah tersebut (Lincolin Arsyad, 1999 ; Blakely E. J, 1989)</w:t>
      </w:r>
      <w:r w:rsidRPr="00590BF3">
        <w:rPr>
          <w:rStyle w:val="FootnoteReference"/>
          <w:rFonts w:ascii="Times New Roman" w:hAnsi="Times New Roman" w:cs="Times New Roman"/>
          <w:sz w:val="18"/>
          <w:szCs w:val="18"/>
        </w:rPr>
        <w:footnoteReference w:id="2"/>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Tolok ukur keberhasilan pembangunan dapat dilihat dari pertumbuhan ekonomi, struktur ekonomi dan semakin kecilnya ketimpangan pendapatan antar penduduk, antar daerah dan antar</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sektor.</w:t>
      </w:r>
    </w:p>
    <w:p w:rsidR="00590BF3" w:rsidRPr="00590BF3" w:rsidRDefault="00590BF3" w:rsidP="00590BF3">
      <w:pPr>
        <w:autoSpaceDE w:val="0"/>
        <w:autoSpaceDN w:val="0"/>
        <w:adjustRightInd w:val="0"/>
        <w:spacing w:after="0" w:line="240" w:lineRule="auto"/>
        <w:ind w:firstLine="567"/>
        <w:jc w:val="both"/>
        <w:rPr>
          <w:rFonts w:ascii="Times New Roman" w:hAnsi="Times New Roman" w:cs="Times New Roman"/>
          <w:sz w:val="18"/>
          <w:szCs w:val="18"/>
          <w:lang w:val="id-ID"/>
        </w:rPr>
      </w:pPr>
    </w:p>
    <w:p w:rsidR="00DD6BC5" w:rsidRPr="00590BF3" w:rsidRDefault="00DD6BC5" w:rsidP="00590BF3">
      <w:pPr>
        <w:pStyle w:val="ListParagraph"/>
        <w:spacing w:after="0" w:line="240" w:lineRule="auto"/>
        <w:ind w:left="0"/>
        <w:jc w:val="both"/>
        <w:rPr>
          <w:rFonts w:ascii="Times New Roman" w:hAnsi="Times New Roman" w:cs="Times New Roman"/>
          <w:color w:val="000000"/>
          <w:szCs w:val="18"/>
          <w:lang w:val="id-ID"/>
        </w:rPr>
      </w:pPr>
      <w:r w:rsidRPr="00590BF3">
        <w:rPr>
          <w:rFonts w:ascii="Times New Roman" w:hAnsi="Times New Roman" w:cs="Times New Roman"/>
          <w:b/>
          <w:szCs w:val="18"/>
        </w:rPr>
        <w:t xml:space="preserve">Peranan Ruang Dalam </w:t>
      </w:r>
      <w:r w:rsidRPr="00590BF3">
        <w:rPr>
          <w:rFonts w:ascii="Times New Roman" w:hAnsi="Times New Roman" w:cs="Times New Roman"/>
          <w:b/>
          <w:szCs w:val="18"/>
          <w:lang w:val="id-ID"/>
        </w:rPr>
        <w:t xml:space="preserve">Pengembangan </w:t>
      </w:r>
      <w:r w:rsidRPr="00590BF3">
        <w:rPr>
          <w:rFonts w:ascii="Times New Roman" w:hAnsi="Times New Roman" w:cs="Times New Roman"/>
          <w:b/>
          <w:szCs w:val="18"/>
        </w:rPr>
        <w:t>Ekonomi</w:t>
      </w:r>
    </w:p>
    <w:p w:rsidR="00DD6BC5" w:rsidRPr="00590BF3" w:rsidRDefault="00DD6BC5" w:rsidP="00590BF3">
      <w:pPr>
        <w:spacing w:after="0" w:line="240" w:lineRule="auto"/>
        <w:ind w:firstLine="709"/>
        <w:jc w:val="both"/>
        <w:rPr>
          <w:rFonts w:ascii="Times New Roman" w:hAnsi="Times New Roman" w:cs="Times New Roman"/>
          <w:sz w:val="18"/>
          <w:szCs w:val="18"/>
          <w:lang w:val="id-ID"/>
        </w:rPr>
      </w:pPr>
      <w:r w:rsidRPr="00590BF3">
        <w:rPr>
          <w:rFonts w:ascii="Times New Roman" w:hAnsi="Times New Roman" w:cs="Times New Roman"/>
          <w:sz w:val="18"/>
          <w:szCs w:val="18"/>
        </w:rPr>
        <w:t xml:space="preserve">Dalam Analisa Ekonomi Tidak dapat disangkal bahwa adanya ruang (space) adalah </w:t>
      </w:r>
      <w:r w:rsidRPr="00590BF3">
        <w:rPr>
          <w:rFonts w:ascii="Times New Roman" w:hAnsi="Times New Roman" w:cs="Times New Roman"/>
          <w:sz w:val="18"/>
          <w:szCs w:val="18"/>
        </w:rPr>
        <w:lastRenderedPageBreak/>
        <w:t xml:space="preserve">merupakan kondisi yang nyata dan berlaku disemua negara. Lebih-lebih lagi pada negara yang mempunyai luas daerah cukup luas dan sangat bervariasi geografisnya, aspek ruang menjadi sangat penting sekali dalam analisa ekonorni. Pada negara yang demikian, pengambilan keputusan ekonomi perlu mempertimbangkan keuntungan lokasi dan pengaruh ruang ini secara eksplisit agar keputusan yang diambil realistis dan tidak salah. Hal ini tidak hanya berlaku pada </w:t>
      </w:r>
      <w:r w:rsidRPr="00590BF3">
        <w:rPr>
          <w:rFonts w:ascii="Times New Roman" w:hAnsi="Times New Roman" w:cs="Times New Roman"/>
          <w:sz w:val="18"/>
          <w:szCs w:val="18"/>
          <w:lang w:val="id-ID"/>
        </w:rPr>
        <w:t>a</w:t>
      </w:r>
      <w:r w:rsidRPr="00590BF3">
        <w:rPr>
          <w:rFonts w:ascii="Times New Roman" w:hAnsi="Times New Roman" w:cs="Times New Roman"/>
          <w:sz w:val="18"/>
          <w:szCs w:val="18"/>
        </w:rPr>
        <w:t xml:space="preserve">nalisa </w:t>
      </w:r>
      <w:r w:rsidRPr="00590BF3">
        <w:rPr>
          <w:rFonts w:ascii="Times New Roman" w:hAnsi="Times New Roman" w:cs="Times New Roman"/>
          <w:sz w:val="18"/>
          <w:szCs w:val="18"/>
          <w:lang w:val="id-ID"/>
        </w:rPr>
        <w:t>e</w:t>
      </w:r>
      <w:r w:rsidRPr="00590BF3">
        <w:rPr>
          <w:rFonts w:ascii="Times New Roman" w:hAnsi="Times New Roman" w:cs="Times New Roman"/>
          <w:sz w:val="18"/>
          <w:szCs w:val="18"/>
        </w:rPr>
        <w:t xml:space="preserve">konomi </w:t>
      </w:r>
      <w:r w:rsidRPr="00590BF3">
        <w:rPr>
          <w:rFonts w:ascii="Times New Roman" w:hAnsi="Times New Roman" w:cs="Times New Roman"/>
          <w:sz w:val="18"/>
          <w:szCs w:val="18"/>
          <w:lang w:val="id-ID"/>
        </w:rPr>
        <w:t>m</w:t>
      </w:r>
      <w:r w:rsidRPr="00590BF3">
        <w:rPr>
          <w:rFonts w:ascii="Times New Roman" w:hAnsi="Times New Roman" w:cs="Times New Roman"/>
          <w:sz w:val="18"/>
          <w:szCs w:val="18"/>
        </w:rPr>
        <w:t xml:space="preserve">ikro, tetapi juga pada </w:t>
      </w:r>
      <w:r w:rsidRPr="00590BF3">
        <w:rPr>
          <w:rFonts w:ascii="Times New Roman" w:hAnsi="Times New Roman" w:cs="Times New Roman"/>
          <w:sz w:val="18"/>
          <w:szCs w:val="18"/>
          <w:lang w:val="id-ID"/>
        </w:rPr>
        <w:t>a</w:t>
      </w:r>
      <w:r w:rsidRPr="00590BF3">
        <w:rPr>
          <w:rFonts w:ascii="Times New Roman" w:hAnsi="Times New Roman" w:cs="Times New Roman"/>
          <w:sz w:val="18"/>
          <w:szCs w:val="18"/>
        </w:rPr>
        <w:t xml:space="preserve">nalisa </w:t>
      </w:r>
      <w:r w:rsidRPr="00590BF3">
        <w:rPr>
          <w:rFonts w:ascii="Times New Roman" w:hAnsi="Times New Roman" w:cs="Times New Roman"/>
          <w:sz w:val="18"/>
          <w:szCs w:val="18"/>
          <w:lang w:val="id-ID"/>
        </w:rPr>
        <w:t>e</w:t>
      </w:r>
      <w:r w:rsidRPr="00590BF3">
        <w:rPr>
          <w:rFonts w:ascii="Times New Roman" w:hAnsi="Times New Roman" w:cs="Times New Roman"/>
          <w:sz w:val="18"/>
          <w:szCs w:val="18"/>
        </w:rPr>
        <w:t>konomi makro.</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 xml:space="preserve">Variabel lain yang juga sangat penting artinya dalam analisa </w:t>
      </w:r>
      <w:r w:rsidRPr="00590BF3">
        <w:rPr>
          <w:rFonts w:ascii="Times New Roman" w:hAnsi="Times New Roman" w:cs="Times New Roman"/>
          <w:sz w:val="18"/>
          <w:szCs w:val="18"/>
          <w:lang w:val="id-ID"/>
        </w:rPr>
        <w:t>e</w:t>
      </w:r>
      <w:r w:rsidRPr="00590BF3">
        <w:rPr>
          <w:rFonts w:ascii="Times New Roman" w:hAnsi="Times New Roman" w:cs="Times New Roman"/>
          <w:sz w:val="18"/>
          <w:szCs w:val="18"/>
        </w:rPr>
        <w:t xml:space="preserve">konomi </w:t>
      </w:r>
      <w:r w:rsidRPr="00590BF3">
        <w:rPr>
          <w:rFonts w:ascii="Times New Roman" w:hAnsi="Times New Roman" w:cs="Times New Roman"/>
          <w:sz w:val="18"/>
          <w:szCs w:val="18"/>
          <w:lang w:val="id-ID"/>
        </w:rPr>
        <w:t>r</w:t>
      </w:r>
      <w:r w:rsidRPr="00590BF3">
        <w:rPr>
          <w:rFonts w:ascii="Times New Roman" w:hAnsi="Times New Roman" w:cs="Times New Roman"/>
          <w:sz w:val="18"/>
          <w:szCs w:val="18"/>
        </w:rPr>
        <w:t>egional adalah Interaksi Sosial-ekonomi Antar</w:t>
      </w:r>
      <w:r w:rsidR="006C0671" w:rsidRPr="00590BF3">
        <w:rPr>
          <w:rFonts w:ascii="Times New Roman" w:hAnsi="Times New Roman" w:cs="Times New Roman"/>
          <w:sz w:val="18"/>
          <w:szCs w:val="18"/>
        </w:rPr>
        <w:t xml:space="preserve"> Wilayah (Spatial Interaction). </w:t>
      </w:r>
      <w:r w:rsidRPr="00590BF3">
        <w:rPr>
          <w:rFonts w:ascii="Times New Roman" w:hAnsi="Times New Roman" w:cs="Times New Roman"/>
          <w:sz w:val="18"/>
          <w:szCs w:val="18"/>
        </w:rPr>
        <w:t>Interaksi antar wilayah ini dapat terjadi dalam</w:t>
      </w:r>
      <w:r w:rsidR="006C0671"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 xml:space="preserve"> 4 bentuk yaitu: (a) perdagangan antar daerah, (b) perpindahan tenaga kerja atau migrasi, (c) lalu lintas modal dan (d) distribusi inovasi antar wilayah (Spatial Distribution of Innovation). Ketiga unsur pertama dapat diukur dengan menggunakan data yang tersedia, sedangkan unsur keempat memerlukan teknik pengukuran tersendiri dengan menggunakan metode statistik tertentu. Variabel interaksi sosial-ekonomi antar wilayah ini juga sangat penting artinya dalam analisa pertumbuhan ekonomi regional </w:t>
      </w:r>
      <w:r w:rsidRPr="00590BF3">
        <w:rPr>
          <w:rFonts w:ascii="Times New Roman" w:hAnsi="Times New Roman" w:cs="Times New Roman"/>
          <w:sz w:val="18"/>
          <w:szCs w:val="18"/>
          <w:lang w:val="id-ID"/>
        </w:rPr>
        <w:t xml:space="preserve"> </w:t>
      </w:r>
    </w:p>
    <w:p w:rsidR="001E67B0" w:rsidRDefault="00DD6BC5" w:rsidP="00590BF3">
      <w:pPr>
        <w:spacing w:after="0" w:line="240" w:lineRule="auto"/>
        <w:ind w:firstLine="709"/>
        <w:jc w:val="both"/>
        <w:rPr>
          <w:rFonts w:ascii="Times New Roman" w:hAnsi="Times New Roman" w:cs="Times New Roman"/>
          <w:sz w:val="18"/>
          <w:szCs w:val="18"/>
          <w:lang w:val="id-ID"/>
        </w:rPr>
      </w:pPr>
      <w:r w:rsidRPr="00590BF3">
        <w:rPr>
          <w:rFonts w:ascii="Times New Roman" w:hAnsi="Times New Roman" w:cs="Times New Roman"/>
          <w:sz w:val="18"/>
          <w:szCs w:val="18"/>
          <w:lang w:val="id-ID"/>
        </w:rPr>
        <w:t xml:space="preserve">Sedangkan peranan ruang untuk Desa Silawan masih jauh dari yang diharapkan sebagai beranda pintu masuk utama antar Negara Indonesia dan Timor Leste persebaran kegiatan ekonomi masih berpusat pada satu tempat dan aspek sarana- prasarana dan infrastruktur masih belum memadai sehingga minim investor dari luar untuk menanam modal dan membangun usaha dengan memanfaatkan lahan yang tersedia. </w:t>
      </w:r>
    </w:p>
    <w:p w:rsidR="00590BF3" w:rsidRDefault="00590BF3" w:rsidP="00590BF3">
      <w:pPr>
        <w:spacing w:after="0" w:line="240" w:lineRule="auto"/>
        <w:ind w:firstLine="709"/>
        <w:jc w:val="both"/>
        <w:rPr>
          <w:rFonts w:ascii="Times New Roman" w:hAnsi="Times New Roman" w:cs="Times New Roman"/>
          <w:sz w:val="18"/>
          <w:szCs w:val="18"/>
          <w:lang w:val="id-ID"/>
        </w:rPr>
      </w:pPr>
    </w:p>
    <w:p w:rsidR="00DD6BC5" w:rsidRPr="00590BF3" w:rsidRDefault="00DD6BC5" w:rsidP="00B52F87">
      <w:pPr>
        <w:spacing w:after="0" w:line="360" w:lineRule="auto"/>
        <w:jc w:val="both"/>
        <w:outlineLvl w:val="1"/>
        <w:rPr>
          <w:rFonts w:ascii="Times New Roman" w:hAnsi="Times New Roman" w:cs="Times New Roman"/>
          <w:b/>
          <w:color w:val="000000" w:themeColor="text1"/>
          <w:szCs w:val="18"/>
        </w:rPr>
      </w:pPr>
      <w:r w:rsidRPr="00590BF3">
        <w:rPr>
          <w:rFonts w:ascii="Times New Roman" w:hAnsi="Times New Roman" w:cs="Times New Roman"/>
          <w:b/>
          <w:color w:val="000000" w:themeColor="text1"/>
          <w:szCs w:val="18"/>
        </w:rPr>
        <w:t>Pengembangan Kawasan Perbatasan</w:t>
      </w:r>
    </w:p>
    <w:p w:rsidR="006C0671" w:rsidRDefault="00DD6BC5" w:rsidP="00590BF3">
      <w:pPr>
        <w:tabs>
          <w:tab w:val="left" w:pos="360"/>
          <w:tab w:val="left" w:pos="567"/>
          <w:tab w:val="left" w:pos="720"/>
        </w:tabs>
        <w:spacing w:after="0" w:line="240" w:lineRule="auto"/>
        <w:jc w:val="both"/>
        <w:rPr>
          <w:rFonts w:ascii="Times New Roman" w:hAnsi="Times New Roman" w:cs="Times New Roman"/>
          <w:color w:val="000000" w:themeColor="text1"/>
          <w:sz w:val="18"/>
          <w:szCs w:val="18"/>
          <w:lang w:val="id-ID"/>
        </w:rPr>
      </w:pPr>
      <w:r w:rsidRPr="00590BF3">
        <w:rPr>
          <w:rFonts w:ascii="Times New Roman" w:hAnsi="Times New Roman" w:cs="Times New Roman"/>
          <w:color w:val="000000" w:themeColor="text1"/>
          <w:sz w:val="18"/>
          <w:szCs w:val="18"/>
          <w:lang w:val="id-ID"/>
        </w:rPr>
        <w:tab/>
      </w:r>
      <w:r w:rsidRPr="00590BF3">
        <w:rPr>
          <w:rFonts w:ascii="Times New Roman" w:hAnsi="Times New Roman" w:cs="Times New Roman"/>
          <w:color w:val="000000" w:themeColor="text1"/>
          <w:sz w:val="18"/>
          <w:szCs w:val="18"/>
        </w:rPr>
        <w:tab/>
      </w:r>
      <w:r w:rsidRPr="00590BF3">
        <w:rPr>
          <w:rFonts w:ascii="Times New Roman" w:hAnsi="Times New Roman" w:cs="Times New Roman"/>
          <w:color w:val="000000" w:themeColor="text1"/>
          <w:sz w:val="18"/>
          <w:szCs w:val="18"/>
          <w:lang w:val="id-ID"/>
        </w:rPr>
        <w:tab/>
      </w:r>
      <w:r w:rsidRPr="00590BF3">
        <w:rPr>
          <w:rFonts w:ascii="Times New Roman" w:hAnsi="Times New Roman" w:cs="Times New Roman"/>
          <w:color w:val="000000" w:themeColor="text1"/>
          <w:sz w:val="18"/>
          <w:szCs w:val="18"/>
        </w:rPr>
        <w:t xml:space="preserve">Seiring dengan perkembangan zaman, ruang </w:t>
      </w:r>
      <w:r w:rsidRPr="00590BF3">
        <w:rPr>
          <w:rFonts w:ascii="Times New Roman" w:hAnsi="Times New Roman" w:cs="Times New Roman"/>
          <w:color w:val="000000" w:themeColor="text1"/>
          <w:sz w:val="18"/>
          <w:szCs w:val="18"/>
          <w:lang w:val="id-ID"/>
        </w:rPr>
        <w:t>w</w:t>
      </w:r>
      <w:r w:rsidRPr="00590BF3">
        <w:rPr>
          <w:rFonts w:ascii="Times New Roman" w:hAnsi="Times New Roman" w:cs="Times New Roman"/>
          <w:color w:val="000000" w:themeColor="text1"/>
          <w:sz w:val="18"/>
          <w:szCs w:val="18"/>
        </w:rPr>
        <w:t xml:space="preserve">ilayah </w:t>
      </w:r>
      <w:r w:rsidRPr="00590BF3">
        <w:rPr>
          <w:rFonts w:ascii="Times New Roman" w:hAnsi="Times New Roman" w:cs="Times New Roman"/>
          <w:color w:val="000000" w:themeColor="text1"/>
          <w:sz w:val="18"/>
          <w:szCs w:val="18"/>
          <w:lang w:val="id-ID"/>
        </w:rPr>
        <w:t>p</w:t>
      </w:r>
      <w:r w:rsidRPr="00590BF3">
        <w:rPr>
          <w:rFonts w:ascii="Times New Roman" w:hAnsi="Times New Roman" w:cs="Times New Roman"/>
          <w:color w:val="000000" w:themeColor="text1"/>
          <w:sz w:val="18"/>
          <w:szCs w:val="18"/>
        </w:rPr>
        <w:t xml:space="preserve">erbatasan baik pada zaman dahulu maupun pada saat sekarang tetap berfungsi sebagai tempat bagi masyarakat antara </w:t>
      </w:r>
      <w:r w:rsidRPr="00590BF3">
        <w:rPr>
          <w:rFonts w:ascii="Times New Roman" w:hAnsi="Times New Roman" w:cs="Times New Roman"/>
          <w:color w:val="000000" w:themeColor="text1"/>
          <w:sz w:val="18"/>
          <w:szCs w:val="18"/>
          <w:lang w:val="id-ID"/>
        </w:rPr>
        <w:t>n</w:t>
      </w:r>
      <w:r w:rsidRPr="00590BF3">
        <w:rPr>
          <w:rFonts w:ascii="Times New Roman" w:hAnsi="Times New Roman" w:cs="Times New Roman"/>
          <w:color w:val="000000" w:themeColor="text1"/>
          <w:sz w:val="18"/>
          <w:szCs w:val="18"/>
        </w:rPr>
        <w:t>egara yang satu dengan lainnya untuk bertemu, berkumpul dan berinteraksi, baik untuk kepentingan sosial, ekonomi, perdagangan maupun membangun pemerintahan.</w:t>
      </w:r>
      <w:r w:rsidR="00573851">
        <w:rPr>
          <w:rFonts w:ascii="Times New Roman" w:hAnsi="Times New Roman" w:cs="Times New Roman"/>
          <w:color w:val="000000" w:themeColor="text1"/>
          <w:sz w:val="18"/>
          <w:szCs w:val="18"/>
          <w:lang w:val="id-ID"/>
        </w:rPr>
        <w:t xml:space="preserve"> </w:t>
      </w:r>
      <w:r w:rsidRPr="00590BF3">
        <w:rPr>
          <w:rFonts w:ascii="Times New Roman" w:hAnsi="Times New Roman" w:cs="Times New Roman"/>
          <w:color w:val="000000" w:themeColor="text1"/>
          <w:sz w:val="18"/>
          <w:szCs w:val="18"/>
        </w:rPr>
        <w:t>Wilayah perbatasan</w:t>
      </w:r>
      <w:r w:rsidR="00590BF3">
        <w:rPr>
          <w:rFonts w:ascii="Times New Roman" w:hAnsi="Times New Roman" w:cs="Times New Roman"/>
          <w:color w:val="000000" w:themeColor="text1"/>
          <w:sz w:val="18"/>
          <w:szCs w:val="18"/>
          <w:lang w:val="id-ID"/>
        </w:rPr>
        <w:t xml:space="preserve"> </w:t>
      </w:r>
      <w:r w:rsidRPr="00590BF3">
        <w:rPr>
          <w:rFonts w:ascii="Times New Roman" w:hAnsi="Times New Roman" w:cs="Times New Roman"/>
          <w:color w:val="000000" w:themeColor="text1"/>
          <w:sz w:val="18"/>
          <w:szCs w:val="18"/>
        </w:rPr>
        <w:t>memiliki arti yang sangat strategis, baik dalam sudut pandang ekonomi, sosial, dan budaya.</w:t>
      </w:r>
      <w:r w:rsidR="00590BF3">
        <w:rPr>
          <w:rFonts w:ascii="Times New Roman" w:hAnsi="Times New Roman" w:cs="Times New Roman"/>
          <w:color w:val="000000" w:themeColor="text1"/>
          <w:sz w:val="18"/>
          <w:szCs w:val="18"/>
          <w:lang w:val="id-ID"/>
        </w:rPr>
        <w:t xml:space="preserve"> </w:t>
      </w:r>
      <w:r w:rsidRPr="00590BF3">
        <w:rPr>
          <w:rFonts w:ascii="Times New Roman" w:hAnsi="Times New Roman" w:cs="Times New Roman"/>
          <w:color w:val="000000" w:themeColor="text1"/>
          <w:sz w:val="18"/>
          <w:szCs w:val="18"/>
        </w:rPr>
        <w:t>Masing-</w:t>
      </w:r>
      <w:r w:rsidR="00590BF3">
        <w:rPr>
          <w:rFonts w:ascii="Times New Roman" w:hAnsi="Times New Roman" w:cs="Times New Roman"/>
          <w:color w:val="000000" w:themeColor="text1"/>
          <w:sz w:val="18"/>
          <w:szCs w:val="18"/>
          <w:lang w:val="id-ID"/>
        </w:rPr>
        <w:t xml:space="preserve"> </w:t>
      </w:r>
      <w:r w:rsidRPr="00590BF3">
        <w:rPr>
          <w:rFonts w:ascii="Times New Roman" w:hAnsi="Times New Roman" w:cs="Times New Roman"/>
          <w:color w:val="000000" w:themeColor="text1"/>
          <w:sz w:val="18"/>
          <w:szCs w:val="18"/>
        </w:rPr>
        <w:t>masing wilayah perbatasan tersebut memiliki karakter sosial budaya dan ekonomi yang relati</w:t>
      </w:r>
      <w:r w:rsidRPr="00590BF3">
        <w:rPr>
          <w:rFonts w:ascii="Times New Roman" w:hAnsi="Times New Roman" w:cs="Times New Roman"/>
          <w:color w:val="000000" w:themeColor="text1"/>
          <w:sz w:val="18"/>
          <w:szCs w:val="18"/>
          <w:lang w:val="id-ID"/>
        </w:rPr>
        <w:t>f</w:t>
      </w:r>
      <w:r w:rsidRPr="00590BF3">
        <w:rPr>
          <w:rFonts w:ascii="Times New Roman" w:hAnsi="Times New Roman" w:cs="Times New Roman"/>
          <w:color w:val="000000" w:themeColor="text1"/>
          <w:sz w:val="18"/>
          <w:szCs w:val="18"/>
        </w:rPr>
        <w:t xml:space="preserve"> berbeda antara yang satu dengan lainnya. Namun secara keseluruhan memperlihatkan adanya fenomena yang sama, yakni adanya interaksi lansung dan intensif antara warga Negara Indonesia dengan warga </w:t>
      </w:r>
      <w:r w:rsidRPr="00590BF3">
        <w:rPr>
          <w:rFonts w:ascii="Times New Roman" w:hAnsi="Times New Roman" w:cs="Times New Roman"/>
          <w:color w:val="000000" w:themeColor="text1"/>
          <w:sz w:val="18"/>
          <w:szCs w:val="18"/>
          <w:lang w:val="id-ID"/>
        </w:rPr>
        <w:t>n</w:t>
      </w:r>
      <w:r w:rsidRPr="00590BF3">
        <w:rPr>
          <w:rFonts w:ascii="Times New Roman" w:hAnsi="Times New Roman" w:cs="Times New Roman"/>
          <w:color w:val="000000" w:themeColor="text1"/>
          <w:sz w:val="18"/>
          <w:szCs w:val="18"/>
        </w:rPr>
        <w:t>egara tetangga, berupa hubungan sosi</w:t>
      </w:r>
      <w:r w:rsidRPr="00590BF3">
        <w:rPr>
          <w:rFonts w:ascii="Times New Roman" w:hAnsi="Times New Roman" w:cs="Times New Roman"/>
          <w:color w:val="000000" w:themeColor="text1"/>
          <w:sz w:val="18"/>
          <w:szCs w:val="18"/>
          <w:lang w:val="id-ID"/>
        </w:rPr>
        <w:t>al</w:t>
      </w:r>
      <w:r w:rsidRPr="00590BF3">
        <w:rPr>
          <w:rFonts w:ascii="Times New Roman" w:hAnsi="Times New Roman" w:cs="Times New Roman"/>
          <w:color w:val="000000" w:themeColor="text1"/>
          <w:sz w:val="18"/>
          <w:szCs w:val="18"/>
        </w:rPr>
        <w:t xml:space="preserve"> kultural secara tradisional maupun kegiatan-kegiatan ekonomi modern</w:t>
      </w:r>
      <w:r w:rsidRPr="00590BF3">
        <w:rPr>
          <w:rStyle w:val="FootnoteReference"/>
          <w:rFonts w:ascii="Times New Roman" w:hAnsi="Times New Roman" w:cs="Times New Roman"/>
          <w:color w:val="000000" w:themeColor="text1"/>
          <w:sz w:val="18"/>
          <w:szCs w:val="18"/>
        </w:rPr>
        <w:footnoteReference w:id="3"/>
      </w:r>
      <w:r w:rsidRPr="00590BF3">
        <w:rPr>
          <w:rFonts w:ascii="Times New Roman" w:hAnsi="Times New Roman" w:cs="Times New Roman"/>
          <w:color w:val="000000" w:themeColor="text1"/>
          <w:sz w:val="18"/>
          <w:szCs w:val="18"/>
        </w:rPr>
        <w:t xml:space="preserve">. </w:t>
      </w:r>
      <w:r w:rsidR="006C0671" w:rsidRPr="00590BF3">
        <w:rPr>
          <w:rFonts w:ascii="Times New Roman" w:hAnsi="Times New Roman" w:cs="Times New Roman"/>
          <w:color w:val="000000" w:themeColor="text1"/>
          <w:sz w:val="18"/>
          <w:szCs w:val="18"/>
          <w:lang w:val="id-ID"/>
        </w:rPr>
        <w:t xml:space="preserve"> </w:t>
      </w:r>
    </w:p>
    <w:p w:rsidR="00590BF3" w:rsidRPr="00590BF3" w:rsidRDefault="00590BF3" w:rsidP="00590BF3">
      <w:pPr>
        <w:tabs>
          <w:tab w:val="left" w:pos="360"/>
          <w:tab w:val="left" w:pos="567"/>
          <w:tab w:val="left" w:pos="720"/>
        </w:tabs>
        <w:spacing w:after="0" w:line="240" w:lineRule="auto"/>
        <w:jc w:val="both"/>
        <w:rPr>
          <w:rFonts w:ascii="Times New Roman" w:hAnsi="Times New Roman" w:cs="Times New Roman"/>
          <w:color w:val="000000" w:themeColor="text1"/>
          <w:sz w:val="18"/>
          <w:szCs w:val="18"/>
          <w:lang w:val="id-ID"/>
        </w:rPr>
      </w:pPr>
    </w:p>
    <w:p w:rsidR="00DD6BC5" w:rsidRPr="00590BF3" w:rsidRDefault="00DD6BC5" w:rsidP="00B52F87">
      <w:pPr>
        <w:tabs>
          <w:tab w:val="left" w:pos="360"/>
          <w:tab w:val="left" w:pos="567"/>
          <w:tab w:val="left" w:pos="720"/>
        </w:tabs>
        <w:spacing w:after="0" w:line="360" w:lineRule="auto"/>
        <w:jc w:val="both"/>
        <w:rPr>
          <w:rFonts w:ascii="Times New Roman" w:hAnsi="Times New Roman" w:cs="Times New Roman"/>
          <w:color w:val="000000" w:themeColor="text1"/>
          <w:szCs w:val="18"/>
          <w:lang w:val="id-ID"/>
        </w:rPr>
      </w:pPr>
      <w:r w:rsidRPr="00590BF3">
        <w:rPr>
          <w:rFonts w:ascii="Times New Roman" w:hAnsi="Times New Roman" w:cs="Times New Roman"/>
          <w:b/>
          <w:szCs w:val="18"/>
        </w:rPr>
        <w:t>Karakteristik Kawasan Perbatasan</w:t>
      </w:r>
    </w:p>
    <w:p w:rsidR="00DD6BC5" w:rsidRPr="00590BF3" w:rsidRDefault="00DD6BC5" w:rsidP="00573851">
      <w:pPr>
        <w:tabs>
          <w:tab w:val="left" w:pos="720"/>
        </w:tabs>
        <w:spacing w:after="0" w:line="240" w:lineRule="auto"/>
        <w:ind w:firstLine="709"/>
        <w:jc w:val="both"/>
        <w:rPr>
          <w:rFonts w:ascii="Times New Roman" w:hAnsi="Times New Roman" w:cs="Times New Roman"/>
          <w:sz w:val="18"/>
          <w:szCs w:val="18"/>
          <w:lang w:val="id-ID"/>
        </w:rPr>
      </w:pPr>
      <w:r w:rsidRPr="00590BF3">
        <w:rPr>
          <w:rFonts w:ascii="Times New Roman" w:hAnsi="Times New Roman" w:cs="Times New Roman"/>
          <w:sz w:val="18"/>
          <w:szCs w:val="18"/>
        </w:rPr>
        <w:t>Tjahjati (1997) memberi batasan dan ciri- ciri wilayah perbatasan yang merupakan wilayah khusus dikarenakan letak wilayah yang berimpit dengan negara tetangga, sehingga penanganan pembangunannya</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 xml:space="preserve">memerlukan kekhusususan.Daerah perbatasan pada dasarnya termasuk dalam kategori daerah rawan, tetapi bersifat strategis. Bila </w:t>
      </w:r>
      <w:r w:rsidRPr="00590BF3">
        <w:rPr>
          <w:rFonts w:ascii="Times New Roman" w:hAnsi="Times New Roman" w:cs="Times New Roman"/>
          <w:sz w:val="18"/>
          <w:szCs w:val="18"/>
        </w:rPr>
        <w:lastRenderedPageBreak/>
        <w:t>diandingkan dengan keadaan wilayah Negara tetangga yang berbatasan, tampak adanya kesenjangan sosial ekonomi,sosial budaya,</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Gejala seperti ini mudah menimbulkan kerawanan karena penduduk kawasan perbatasan cenderung berorientasi ke kawasan Negara tetangga untuk pemenuhan berbagai macam kebutuhan dan kepentingan mereka. Apabila tidak diwaspadai dan dibina sejak dini, kerawanan itu dapat tumbuh menjadi ancaman terhadap berbagai aspek kepentiingan nasional terlebih bila dikaitkan dengan adanya potensi sumberdaya alam yang besar di kawasan perbatasan dan sekitarnya</w:t>
      </w:r>
      <w:r w:rsidRPr="00590BF3">
        <w:rPr>
          <w:rStyle w:val="FootnoteReference"/>
          <w:rFonts w:ascii="Times New Roman" w:hAnsi="Times New Roman" w:cs="Times New Roman"/>
          <w:sz w:val="18"/>
          <w:szCs w:val="18"/>
        </w:rPr>
        <w:footnoteReference w:id="4"/>
      </w:r>
      <w:r w:rsidRPr="00590BF3">
        <w:rPr>
          <w:rFonts w:ascii="Times New Roman" w:hAnsi="Times New Roman" w:cs="Times New Roman"/>
          <w:sz w:val="18"/>
          <w:szCs w:val="18"/>
        </w:rPr>
        <w:t>.</w:t>
      </w:r>
    </w:p>
    <w:p w:rsidR="001E67B0" w:rsidRPr="00590BF3" w:rsidRDefault="001E67B0" w:rsidP="00573851">
      <w:pPr>
        <w:tabs>
          <w:tab w:val="left" w:pos="720"/>
        </w:tabs>
        <w:spacing w:after="0" w:line="240" w:lineRule="auto"/>
        <w:jc w:val="both"/>
        <w:rPr>
          <w:rFonts w:ascii="Times New Roman" w:hAnsi="Times New Roman" w:cs="Times New Roman"/>
          <w:sz w:val="18"/>
          <w:szCs w:val="18"/>
          <w:lang w:val="id-ID"/>
        </w:rPr>
      </w:pPr>
    </w:p>
    <w:p w:rsidR="00DD6BC5" w:rsidRPr="00573851" w:rsidRDefault="00DD6BC5" w:rsidP="00B52F87">
      <w:pPr>
        <w:pStyle w:val="ListParagraph"/>
        <w:spacing w:after="0" w:line="360" w:lineRule="auto"/>
        <w:ind w:left="0"/>
        <w:jc w:val="both"/>
        <w:outlineLvl w:val="1"/>
        <w:rPr>
          <w:rFonts w:ascii="Times New Roman" w:eastAsia="Times New Roman" w:hAnsi="Times New Roman" w:cs="Times New Roman"/>
          <w:b/>
          <w:szCs w:val="18"/>
        </w:rPr>
      </w:pPr>
      <w:r w:rsidRPr="00573851">
        <w:rPr>
          <w:rFonts w:ascii="Times New Roman" w:eastAsia="Times New Roman" w:hAnsi="Times New Roman" w:cs="Times New Roman"/>
          <w:b/>
          <w:szCs w:val="18"/>
          <w:lang w:val="id-ID"/>
        </w:rPr>
        <w:t xml:space="preserve">Ruang </w:t>
      </w:r>
    </w:p>
    <w:p w:rsidR="00DD6BC5" w:rsidRDefault="00DD6BC5" w:rsidP="00573851">
      <w:pPr>
        <w:spacing w:after="0" w:line="240" w:lineRule="auto"/>
        <w:ind w:firstLine="709"/>
        <w:jc w:val="both"/>
        <w:outlineLvl w:val="2"/>
        <w:rPr>
          <w:rFonts w:ascii="Times New Roman" w:eastAsia="Times New Roman" w:hAnsi="Times New Roman" w:cs="Times New Roman"/>
          <w:sz w:val="18"/>
          <w:szCs w:val="18"/>
          <w:lang w:val="id-ID" w:eastAsia="id-ID"/>
        </w:rPr>
      </w:pPr>
      <w:r w:rsidRPr="00590BF3">
        <w:rPr>
          <w:rFonts w:ascii="Times New Roman" w:eastAsia="Times New Roman" w:hAnsi="Times New Roman" w:cs="Times New Roman"/>
          <w:sz w:val="18"/>
          <w:szCs w:val="18"/>
          <w:lang w:val="id-ID" w:eastAsia="id-ID"/>
        </w:rPr>
        <w:t>Ruang adalah wadah yang meliputi ruang daratan, ruang lautan, dan ruang udara sebagai satu kesatuan wilayah, tempat manusia dan makhluk hidup lainnya hidup dan melakukan kegiatan serta memelihara kelangsungan hidupnya.Unsur-unsur ruang dapat dikategorikan menjadi ruang fisik dan ruang sosial. Ruang fisik adalah ruang yang dibatasi oleh unsur-unsur fisik yang nyata dan mempunyai karakter yang serupa dan biasanya ditandai dengan batas-batas administrasi. Sedangkan ruang sosial adalah ruang yang terbentuk oleh adanya kegiatan manusia dan ditandai dengan seberapa luas jangkauan layanan dalam ruang tersebut.</w:t>
      </w:r>
    </w:p>
    <w:p w:rsidR="00573851" w:rsidRDefault="00573851" w:rsidP="00573851">
      <w:pPr>
        <w:spacing w:after="0" w:line="240" w:lineRule="auto"/>
        <w:ind w:firstLine="709"/>
        <w:jc w:val="both"/>
        <w:outlineLvl w:val="2"/>
        <w:rPr>
          <w:rFonts w:ascii="Times New Roman" w:eastAsia="Times New Roman" w:hAnsi="Times New Roman" w:cs="Times New Roman"/>
          <w:sz w:val="18"/>
          <w:szCs w:val="18"/>
          <w:lang w:val="id-ID" w:eastAsia="id-ID"/>
        </w:rPr>
      </w:pPr>
    </w:p>
    <w:p w:rsidR="006C0671" w:rsidRPr="00590BF3" w:rsidRDefault="006C0671" w:rsidP="00B52F87">
      <w:pPr>
        <w:pStyle w:val="Heading3"/>
        <w:keepNext w:val="0"/>
        <w:keepLines w:val="0"/>
        <w:numPr>
          <w:ilvl w:val="0"/>
          <w:numId w:val="0"/>
        </w:numPr>
        <w:shd w:val="clear" w:color="auto" w:fill="FFFFFF"/>
        <w:tabs>
          <w:tab w:val="left" w:pos="709"/>
        </w:tabs>
        <w:spacing w:before="0" w:line="360" w:lineRule="auto"/>
        <w:ind w:left="720" w:hanging="720"/>
        <w:jc w:val="both"/>
        <w:textAlignment w:val="baseline"/>
        <w:rPr>
          <w:rFonts w:ascii="Times New Roman" w:hAnsi="Times New Roman" w:cs="Times New Roman"/>
          <w:color w:val="auto"/>
          <w:szCs w:val="18"/>
          <w:bdr w:val="none" w:sz="0" w:space="0" w:color="auto" w:frame="1"/>
        </w:rPr>
      </w:pPr>
      <w:r w:rsidRPr="00590BF3">
        <w:rPr>
          <w:rFonts w:ascii="Times New Roman" w:hAnsi="Times New Roman" w:cs="Times New Roman"/>
          <w:color w:val="auto"/>
          <w:szCs w:val="18"/>
          <w:bdr w:val="none" w:sz="0" w:space="0" w:color="auto" w:frame="1"/>
        </w:rPr>
        <w:t>Fungsi Ruang</w:t>
      </w:r>
    </w:p>
    <w:p w:rsidR="006C0671" w:rsidRPr="00590BF3" w:rsidRDefault="006C0671" w:rsidP="00573851">
      <w:pPr>
        <w:pStyle w:val="Heading3"/>
        <w:numPr>
          <w:ilvl w:val="0"/>
          <w:numId w:val="0"/>
        </w:numPr>
        <w:shd w:val="clear" w:color="auto" w:fill="FFFFFF"/>
        <w:tabs>
          <w:tab w:val="left" w:pos="709"/>
        </w:tabs>
        <w:spacing w:before="0" w:line="240" w:lineRule="auto"/>
        <w:jc w:val="both"/>
        <w:textAlignment w:val="baseline"/>
        <w:rPr>
          <w:rFonts w:ascii="Times New Roman" w:hAnsi="Times New Roman" w:cs="Times New Roman"/>
          <w:b w:val="0"/>
          <w:color w:val="auto"/>
          <w:sz w:val="18"/>
          <w:szCs w:val="18"/>
          <w:bdr w:val="none" w:sz="0" w:space="0" w:color="auto" w:frame="1"/>
          <w:lang w:val="id-ID"/>
        </w:rPr>
      </w:pPr>
      <w:r w:rsidRPr="00590BF3">
        <w:rPr>
          <w:rFonts w:ascii="Times New Roman" w:hAnsi="Times New Roman" w:cs="Times New Roman"/>
          <w:b w:val="0"/>
          <w:color w:val="auto"/>
          <w:sz w:val="18"/>
          <w:szCs w:val="18"/>
          <w:bdr w:val="none" w:sz="0" w:space="0" w:color="auto" w:frame="1"/>
        </w:rPr>
        <w:tab/>
        <w:t>Berdasarkan Undang-Undang Panataan Ruang No.24 Tahun 1992 dan Undang-Undang Penataan Ruang No.26 Tahun 2007, fungsi ruang wilayah dapat dibedakan menjadi sebagai berikut:</w:t>
      </w:r>
      <w:r w:rsidRPr="00590BF3">
        <w:rPr>
          <w:rFonts w:ascii="Times New Roman" w:hAnsi="Times New Roman" w:cs="Times New Roman"/>
          <w:b w:val="0"/>
          <w:color w:val="auto"/>
          <w:sz w:val="18"/>
          <w:szCs w:val="18"/>
          <w:bdr w:val="none" w:sz="0" w:space="0" w:color="auto" w:frame="1"/>
          <w:lang w:val="id-ID"/>
        </w:rPr>
        <w:t xml:space="preserve"> </w:t>
      </w:r>
    </w:p>
    <w:p w:rsidR="006C0671" w:rsidRPr="00590BF3" w:rsidRDefault="006C0671" w:rsidP="00573851">
      <w:pPr>
        <w:pStyle w:val="Heading3"/>
        <w:keepNext w:val="0"/>
        <w:keepLines w:val="0"/>
        <w:numPr>
          <w:ilvl w:val="0"/>
          <w:numId w:val="12"/>
        </w:numPr>
        <w:shd w:val="clear" w:color="auto" w:fill="FFFFFF"/>
        <w:tabs>
          <w:tab w:val="left" w:pos="567"/>
        </w:tabs>
        <w:spacing w:before="0" w:line="240" w:lineRule="auto"/>
        <w:jc w:val="both"/>
        <w:textAlignment w:val="baseline"/>
        <w:rPr>
          <w:rFonts w:ascii="Times New Roman" w:hAnsi="Times New Roman" w:cs="Times New Roman"/>
          <w:b w:val="0"/>
          <w:color w:val="auto"/>
          <w:sz w:val="18"/>
          <w:szCs w:val="18"/>
          <w:bdr w:val="none" w:sz="0" w:space="0" w:color="auto" w:frame="1"/>
        </w:rPr>
      </w:pPr>
      <w:r w:rsidRPr="00590BF3">
        <w:rPr>
          <w:rFonts w:ascii="Times New Roman" w:hAnsi="Times New Roman" w:cs="Times New Roman"/>
          <w:b w:val="0"/>
          <w:color w:val="auto"/>
          <w:sz w:val="18"/>
          <w:szCs w:val="18"/>
          <w:bdr w:val="none" w:sz="0" w:space="0" w:color="auto" w:frame="1"/>
        </w:rPr>
        <w:t>Sebagai fungsi lindung</w:t>
      </w:r>
      <w:r w:rsidRPr="00590BF3">
        <w:rPr>
          <w:rFonts w:ascii="Times New Roman" w:hAnsi="Times New Roman" w:cs="Times New Roman"/>
          <w:b w:val="0"/>
          <w:color w:val="auto"/>
          <w:sz w:val="18"/>
          <w:szCs w:val="18"/>
          <w:bdr w:val="none" w:sz="0" w:space="0" w:color="auto" w:frame="1"/>
          <w:lang w:val="id-ID"/>
        </w:rPr>
        <w:t xml:space="preserve"> </w:t>
      </w:r>
    </w:p>
    <w:p w:rsidR="006C0671" w:rsidRPr="00590BF3" w:rsidRDefault="006C0671" w:rsidP="00573851">
      <w:pPr>
        <w:shd w:val="clear" w:color="auto" w:fill="FFFFFF"/>
        <w:spacing w:after="0" w:line="240" w:lineRule="auto"/>
        <w:ind w:firstLine="567"/>
        <w:jc w:val="both"/>
        <w:textAlignment w:val="baseline"/>
        <w:rPr>
          <w:rFonts w:ascii="Times New Roman" w:hAnsi="Times New Roman" w:cs="Times New Roman"/>
          <w:sz w:val="18"/>
          <w:szCs w:val="18"/>
          <w:bdr w:val="none" w:sz="0" w:space="0" w:color="auto" w:frame="1"/>
          <w:lang w:val="id-ID"/>
        </w:rPr>
      </w:pPr>
      <w:r w:rsidRPr="00590BF3">
        <w:rPr>
          <w:rFonts w:ascii="Times New Roman" w:hAnsi="Times New Roman" w:cs="Times New Roman"/>
          <w:sz w:val="18"/>
          <w:szCs w:val="18"/>
          <w:bdr w:val="none" w:sz="0" w:space="0" w:color="auto" w:frame="1"/>
        </w:rPr>
        <w:t>Kawasan ini memiliki karakteristik ruang dan sifat pemanfaatannya, yang dapat didelineasi sebagai kawasan lindung yaitu fungsi utama melindungi kelestarian lingkungan hidup, biasa dijumpai sebagai kawasan campuran budidaya terbatas (kawasan suaka alam, kawasan pantai hutan bakau, kawasan cagar budaya dan ilmu pengetahuan, taman hutan raya dan taman wisata alam)</w:t>
      </w:r>
    </w:p>
    <w:p w:rsidR="006C0671" w:rsidRPr="00590BF3" w:rsidRDefault="006C0671" w:rsidP="00573851">
      <w:pPr>
        <w:pStyle w:val="ListParagraph"/>
        <w:numPr>
          <w:ilvl w:val="0"/>
          <w:numId w:val="12"/>
        </w:numPr>
        <w:shd w:val="clear" w:color="auto" w:fill="FFFFFF"/>
        <w:spacing w:after="0" w:line="240" w:lineRule="auto"/>
        <w:jc w:val="both"/>
        <w:textAlignment w:val="baseline"/>
        <w:rPr>
          <w:rFonts w:ascii="Times New Roman" w:hAnsi="Times New Roman" w:cs="Times New Roman"/>
          <w:sz w:val="18"/>
          <w:szCs w:val="18"/>
          <w:bdr w:val="none" w:sz="0" w:space="0" w:color="auto" w:frame="1"/>
          <w:lang w:val="id-ID"/>
        </w:rPr>
      </w:pPr>
      <w:r w:rsidRPr="00590BF3">
        <w:rPr>
          <w:rFonts w:ascii="Times New Roman" w:hAnsi="Times New Roman" w:cs="Times New Roman"/>
          <w:sz w:val="18"/>
          <w:szCs w:val="18"/>
          <w:bdr w:val="none" w:sz="0" w:space="0" w:color="auto" w:frame="1"/>
        </w:rPr>
        <w:t>Sebagai fungsi budidaya</w:t>
      </w:r>
    </w:p>
    <w:p w:rsidR="006C0671" w:rsidRPr="00590BF3" w:rsidRDefault="006C0671" w:rsidP="00573851">
      <w:pPr>
        <w:spacing w:after="0" w:line="240" w:lineRule="auto"/>
        <w:ind w:firstLine="709"/>
        <w:jc w:val="both"/>
        <w:outlineLvl w:val="2"/>
        <w:rPr>
          <w:rFonts w:ascii="Times New Roman" w:hAnsi="Times New Roman" w:cs="Times New Roman"/>
          <w:sz w:val="18"/>
          <w:szCs w:val="18"/>
          <w:bdr w:val="none" w:sz="0" w:space="0" w:color="auto" w:frame="1"/>
          <w:lang w:val="id-ID"/>
        </w:rPr>
      </w:pPr>
      <w:r w:rsidRPr="00590BF3">
        <w:rPr>
          <w:rFonts w:ascii="Times New Roman" w:hAnsi="Times New Roman" w:cs="Times New Roman"/>
          <w:sz w:val="18"/>
          <w:szCs w:val="18"/>
          <w:bdr w:val="none" w:sz="0" w:space="0" w:color="auto" w:frame="1"/>
        </w:rPr>
        <w:t xml:space="preserve">Kawasan budidaya adalah wilayah yang ditetapkan dengan fungsi utama untuk dibudidayakan atas dasar kondisi dan potensi sumber daya alam, sumber daya manusia, dan sumber daya buatan. Kawasan ini memiliki karakteristik ruang dan sifat pemanfaatannya, yang dapat didelineasi sebagai </w:t>
      </w:r>
      <w:r w:rsidRPr="00590BF3">
        <w:rPr>
          <w:rFonts w:ascii="Times New Roman" w:hAnsi="Times New Roman" w:cs="Times New Roman"/>
          <w:sz w:val="18"/>
          <w:szCs w:val="18"/>
          <w:bdr w:val="none" w:sz="0" w:space="0" w:color="auto" w:frame="1"/>
          <w:lang w:val="id-ID"/>
        </w:rPr>
        <w:t xml:space="preserve"> </w:t>
      </w:r>
      <w:r w:rsidRPr="00590BF3">
        <w:rPr>
          <w:rFonts w:ascii="Times New Roman" w:hAnsi="Times New Roman" w:cs="Times New Roman"/>
          <w:sz w:val="18"/>
          <w:szCs w:val="18"/>
          <w:bdr w:val="none" w:sz="0" w:space="0" w:color="auto" w:frame="1"/>
        </w:rPr>
        <w:t>kawasan budidaya yaitu fungsi utama untuk budidaya, batas kawasan bisa kabur, tumpang tindih atau</w:t>
      </w:r>
      <w:r w:rsidRPr="00590BF3">
        <w:rPr>
          <w:rFonts w:ascii="Times New Roman" w:hAnsi="Times New Roman" w:cs="Times New Roman"/>
          <w:sz w:val="18"/>
          <w:szCs w:val="18"/>
          <w:bdr w:val="none" w:sz="0" w:space="0" w:color="auto" w:frame="1"/>
          <w:lang w:val="id-ID"/>
        </w:rPr>
        <w:t xml:space="preserve"> </w:t>
      </w:r>
      <w:r w:rsidRPr="00590BF3">
        <w:rPr>
          <w:rFonts w:ascii="Times New Roman" w:hAnsi="Times New Roman" w:cs="Times New Roman"/>
          <w:sz w:val="18"/>
          <w:szCs w:val="18"/>
          <w:bdr w:val="none" w:sz="0" w:space="0" w:color="auto" w:frame="1"/>
        </w:rPr>
        <w:t>bergerak</w:t>
      </w:r>
      <w:r w:rsidRPr="00590BF3">
        <w:rPr>
          <w:rFonts w:ascii="Times New Roman" w:hAnsi="Times New Roman" w:cs="Times New Roman"/>
          <w:sz w:val="18"/>
          <w:szCs w:val="18"/>
          <w:bdr w:val="none" w:sz="0" w:space="0" w:color="auto" w:frame="1"/>
          <w:lang w:val="id-ID"/>
        </w:rPr>
        <w:t xml:space="preserve"> </w:t>
      </w:r>
      <w:r w:rsidRPr="00590BF3">
        <w:rPr>
          <w:rFonts w:ascii="Times New Roman" w:hAnsi="Times New Roman" w:cs="Times New Roman"/>
          <w:sz w:val="18"/>
          <w:szCs w:val="18"/>
          <w:bdr w:val="none" w:sz="0" w:space="0" w:color="auto" w:frame="1"/>
        </w:rPr>
        <w:t>atau berpindah (kawasan permukiman, kawasan pariwisata, kawasan /</w:t>
      </w:r>
      <w:r w:rsidRPr="00590BF3">
        <w:rPr>
          <w:rFonts w:ascii="Times New Roman" w:hAnsi="Times New Roman" w:cs="Times New Roman"/>
          <w:sz w:val="18"/>
          <w:szCs w:val="18"/>
          <w:bdr w:val="none" w:sz="0" w:space="0" w:color="auto" w:frame="1"/>
          <w:lang w:val="id-ID"/>
        </w:rPr>
        <w:t xml:space="preserve"> </w:t>
      </w:r>
      <w:r w:rsidRPr="00590BF3">
        <w:rPr>
          <w:rFonts w:ascii="Times New Roman" w:hAnsi="Times New Roman" w:cs="Times New Roman"/>
          <w:sz w:val="18"/>
          <w:szCs w:val="18"/>
          <w:bdr w:val="none" w:sz="0" w:space="0" w:color="auto" w:frame="1"/>
        </w:rPr>
        <w:t>peruntukan industri,</w:t>
      </w:r>
      <w:r w:rsidRPr="00590BF3">
        <w:rPr>
          <w:rFonts w:ascii="Times New Roman" w:hAnsi="Times New Roman" w:cs="Times New Roman"/>
          <w:sz w:val="18"/>
          <w:szCs w:val="18"/>
          <w:bdr w:val="none" w:sz="0" w:space="0" w:color="auto" w:frame="1"/>
          <w:lang w:val="id-ID"/>
        </w:rPr>
        <w:t xml:space="preserve"> </w:t>
      </w:r>
      <w:r w:rsidRPr="00590BF3">
        <w:rPr>
          <w:rFonts w:ascii="Times New Roman" w:hAnsi="Times New Roman" w:cs="Times New Roman"/>
          <w:sz w:val="18"/>
          <w:szCs w:val="18"/>
          <w:bdr w:val="none" w:sz="0" w:space="0" w:color="auto" w:frame="1"/>
        </w:rPr>
        <w:t>kawasan pertambangan, perikanan,</w:t>
      </w:r>
      <w:r w:rsidRPr="00590BF3">
        <w:rPr>
          <w:rFonts w:ascii="Times New Roman" w:hAnsi="Times New Roman" w:cs="Times New Roman"/>
          <w:sz w:val="18"/>
          <w:szCs w:val="18"/>
          <w:bdr w:val="none" w:sz="0" w:space="0" w:color="auto" w:frame="1"/>
          <w:lang w:val="id-ID"/>
        </w:rPr>
        <w:t>dan</w:t>
      </w:r>
      <w:r w:rsidRPr="00590BF3">
        <w:rPr>
          <w:rFonts w:ascii="Times New Roman" w:hAnsi="Times New Roman" w:cs="Times New Roman"/>
          <w:sz w:val="18"/>
          <w:szCs w:val="18"/>
          <w:bdr w:val="none" w:sz="0" w:space="0" w:color="auto" w:frame="1"/>
        </w:rPr>
        <w:t xml:space="preserve"> peternakan</w:t>
      </w:r>
      <w:r w:rsidRPr="00590BF3">
        <w:rPr>
          <w:rFonts w:ascii="Times New Roman" w:hAnsi="Times New Roman" w:cs="Times New Roman"/>
          <w:sz w:val="18"/>
          <w:szCs w:val="18"/>
          <w:bdr w:val="none" w:sz="0" w:space="0" w:color="auto" w:frame="1"/>
          <w:lang w:val="id-ID"/>
        </w:rPr>
        <w:t xml:space="preserve">) </w:t>
      </w:r>
    </w:p>
    <w:p w:rsidR="006C0671" w:rsidRDefault="006C0671" w:rsidP="00573851">
      <w:pPr>
        <w:spacing w:after="0" w:line="240" w:lineRule="auto"/>
        <w:ind w:firstLine="709"/>
        <w:jc w:val="both"/>
        <w:outlineLvl w:val="2"/>
        <w:rPr>
          <w:rFonts w:ascii="Times New Roman" w:hAnsi="Times New Roman" w:cs="Times New Roman"/>
          <w:sz w:val="18"/>
          <w:szCs w:val="18"/>
          <w:bdr w:val="none" w:sz="0" w:space="0" w:color="auto" w:frame="1"/>
          <w:lang w:val="id-ID"/>
        </w:rPr>
      </w:pPr>
      <w:r w:rsidRPr="00590BF3">
        <w:rPr>
          <w:rFonts w:ascii="Times New Roman" w:hAnsi="Times New Roman" w:cs="Times New Roman"/>
          <w:sz w:val="18"/>
          <w:szCs w:val="18"/>
          <w:bdr w:val="none" w:sz="0" w:space="0" w:color="auto" w:frame="1"/>
        </w:rPr>
        <w:t>Terbentuknya ruang dapat direncanakan atau planned maupun tidak direncanakan atau</w:t>
      </w:r>
      <w:r w:rsidRPr="00590BF3">
        <w:rPr>
          <w:rStyle w:val="apple-converted-space"/>
          <w:rFonts w:ascii="Times New Roman" w:hAnsi="Times New Roman" w:cs="Times New Roman"/>
          <w:sz w:val="18"/>
          <w:szCs w:val="18"/>
          <w:bdr w:val="none" w:sz="0" w:space="0" w:color="auto" w:frame="1"/>
        </w:rPr>
        <w:t> </w:t>
      </w:r>
      <w:r w:rsidRPr="00590BF3">
        <w:rPr>
          <w:rFonts w:ascii="Times New Roman" w:hAnsi="Times New Roman" w:cs="Times New Roman"/>
          <w:i/>
          <w:iCs/>
          <w:sz w:val="18"/>
          <w:szCs w:val="18"/>
          <w:bdr w:val="none" w:sz="0" w:space="0" w:color="auto" w:frame="1"/>
        </w:rPr>
        <w:t>unplanned</w:t>
      </w:r>
      <w:r w:rsidRPr="00590BF3">
        <w:rPr>
          <w:rFonts w:ascii="Times New Roman" w:hAnsi="Times New Roman" w:cs="Times New Roman"/>
          <w:sz w:val="18"/>
          <w:szCs w:val="18"/>
          <w:bdr w:val="none" w:sz="0" w:space="0" w:color="auto" w:frame="1"/>
        </w:rPr>
        <w:t xml:space="preserve">. Ruang yang terbentuk dengan terencana biasanya mengikuti kaidah perencanaan dan memiliki pola fisik atau sosial yang jelas atau teratur. Sedangkan ruang yang tidak direncanakan tumbuh berkembang secara spontan dan tidak ada pola fisik </w:t>
      </w:r>
      <w:r w:rsidRPr="00590BF3">
        <w:rPr>
          <w:rFonts w:ascii="Times New Roman" w:hAnsi="Times New Roman" w:cs="Times New Roman"/>
          <w:sz w:val="18"/>
          <w:szCs w:val="18"/>
          <w:bdr w:val="none" w:sz="0" w:space="0" w:color="auto" w:frame="1"/>
        </w:rPr>
        <w:lastRenderedPageBreak/>
        <w:t>atau sosial yang jelas.Difinisi ruang sendiri dapat bermacam-macam tergantung dari cara pandang atau pendekatan terhadap ruang itu sendiri.</w:t>
      </w:r>
      <w:r w:rsidRPr="00590BF3">
        <w:rPr>
          <w:rFonts w:ascii="Times New Roman" w:hAnsi="Times New Roman" w:cs="Times New Roman"/>
          <w:sz w:val="18"/>
          <w:szCs w:val="18"/>
          <w:bdr w:val="none" w:sz="0" w:space="0" w:color="auto" w:frame="1"/>
          <w:lang w:val="id-ID"/>
        </w:rPr>
        <w:t xml:space="preserve"> </w:t>
      </w:r>
    </w:p>
    <w:p w:rsidR="00573851" w:rsidRDefault="00573851" w:rsidP="00573851">
      <w:pPr>
        <w:spacing w:after="0" w:line="240" w:lineRule="auto"/>
        <w:ind w:firstLine="709"/>
        <w:jc w:val="both"/>
        <w:outlineLvl w:val="2"/>
        <w:rPr>
          <w:rFonts w:ascii="Times New Roman" w:hAnsi="Times New Roman" w:cs="Times New Roman"/>
          <w:sz w:val="18"/>
          <w:szCs w:val="18"/>
          <w:bdr w:val="none" w:sz="0" w:space="0" w:color="auto" w:frame="1"/>
          <w:lang w:val="id-ID"/>
        </w:rPr>
      </w:pPr>
    </w:p>
    <w:p w:rsidR="006C0671" w:rsidRPr="00590BF3" w:rsidRDefault="006C0671" w:rsidP="00B52F87">
      <w:pPr>
        <w:pStyle w:val="ListParagraph"/>
        <w:spacing w:after="0" w:line="360" w:lineRule="auto"/>
        <w:ind w:left="0"/>
        <w:jc w:val="both"/>
        <w:rPr>
          <w:rFonts w:ascii="Times New Roman" w:eastAsia="Arial Unicode MS" w:hAnsi="Times New Roman" w:cs="Times New Roman"/>
          <w:b/>
          <w:szCs w:val="18"/>
          <w:lang w:val="id-ID"/>
        </w:rPr>
      </w:pPr>
      <w:r w:rsidRPr="00590BF3">
        <w:rPr>
          <w:rFonts w:ascii="Times New Roman" w:eastAsia="Arial Unicode MS" w:hAnsi="Times New Roman" w:cs="Times New Roman"/>
          <w:b/>
          <w:szCs w:val="18"/>
          <w:lang w:val="id-ID"/>
        </w:rPr>
        <w:t xml:space="preserve">Pembentukan Ruang  </w:t>
      </w:r>
    </w:p>
    <w:p w:rsidR="006C0671" w:rsidRPr="00590BF3" w:rsidRDefault="006C0671" w:rsidP="00573851">
      <w:pPr>
        <w:autoSpaceDE w:val="0"/>
        <w:autoSpaceDN w:val="0"/>
        <w:adjustRightInd w:val="0"/>
        <w:spacing w:after="0" w:line="240" w:lineRule="auto"/>
        <w:ind w:firstLine="720"/>
        <w:jc w:val="both"/>
        <w:rPr>
          <w:rFonts w:ascii="Times New Roman" w:eastAsia="Arial Unicode MS" w:hAnsi="Times New Roman" w:cs="Times New Roman"/>
          <w:sz w:val="18"/>
          <w:szCs w:val="18"/>
          <w:lang w:val="id-ID"/>
        </w:rPr>
      </w:pPr>
      <w:r w:rsidRPr="00590BF3">
        <w:rPr>
          <w:rFonts w:ascii="Times New Roman" w:eastAsia="Arial Unicode MS" w:hAnsi="Times New Roman" w:cs="Times New Roman"/>
          <w:sz w:val="18"/>
          <w:szCs w:val="18"/>
          <w:lang w:val="id-ID"/>
        </w:rPr>
        <w:t xml:space="preserve">Definisi ruang menurut </w:t>
      </w:r>
      <w:r w:rsidR="008347F3" w:rsidRPr="00590BF3">
        <w:rPr>
          <w:rFonts w:ascii="Times New Roman" w:eastAsia="Arial Unicode MS" w:hAnsi="Times New Roman" w:cs="Times New Roman"/>
          <w:sz w:val="18"/>
          <w:szCs w:val="18"/>
          <w:lang w:val="id-ID"/>
        </w:rPr>
        <w:t xml:space="preserve"> </w:t>
      </w:r>
      <w:r w:rsidRPr="00590BF3">
        <w:rPr>
          <w:rFonts w:ascii="Times New Roman" w:eastAsia="Arial Unicode MS" w:hAnsi="Times New Roman" w:cs="Times New Roman"/>
          <w:sz w:val="18"/>
          <w:szCs w:val="18"/>
          <w:lang w:val="id-ID"/>
        </w:rPr>
        <w:t xml:space="preserve">menurut Undang-undang tentang Tata Ruang berbunyi bahwa ruang dataran, ruang lautan, dan ruang udara sebagai satu kesatuan wilayah tempat manusia dan mahkluk lainnya hidup dan melakukan kegiatan serta memelihara kelangsungan hidupnya. Ruang adalah sistem lingkungan binaan terkecil yang sangat penting, terutama sebagian besar waktu manusia modern saat ini banyak dihabiskan di dalamnya. </w:t>
      </w:r>
    </w:p>
    <w:p w:rsidR="006C0671" w:rsidRPr="00590BF3" w:rsidRDefault="006C0671" w:rsidP="00573851">
      <w:pPr>
        <w:autoSpaceDE w:val="0"/>
        <w:autoSpaceDN w:val="0"/>
        <w:adjustRightInd w:val="0"/>
        <w:spacing w:after="0" w:line="240" w:lineRule="auto"/>
        <w:ind w:firstLine="284"/>
        <w:jc w:val="both"/>
        <w:rPr>
          <w:rFonts w:ascii="Times New Roman" w:eastAsia="Arial Unicode MS" w:hAnsi="Times New Roman" w:cs="Times New Roman"/>
          <w:sz w:val="18"/>
          <w:szCs w:val="18"/>
          <w:lang w:val="id-ID"/>
        </w:rPr>
      </w:pPr>
      <w:r w:rsidRPr="00590BF3">
        <w:rPr>
          <w:rFonts w:ascii="Times New Roman" w:eastAsia="Arial Unicode MS" w:hAnsi="Times New Roman" w:cs="Times New Roman"/>
          <w:sz w:val="18"/>
          <w:szCs w:val="18"/>
          <w:lang w:val="id-ID"/>
        </w:rPr>
        <w:t>Dalam kajian kajian arsitektur lingkungan dan perilaku, ruang diartikan sebagai suatu petak yang dibatasi oleh dinding dan atap baik oleh unsur yang permanen maupun tidak permanen. Dalam kaitannya dengan manusia, hal yang paling penting dari pengaruh ruang terhadap perilaku manusia adalah fungsi atau pemakaian ruang. Berkaitan dengan ruang publik berdasarkan interaksi sosial budaya, maka definisi ruang yang digunakan adalah definisi ruang menurut Rapoport (1986) yaitu ruang sebagai wadah kegiatan manusia, mampu mempengaruhi perilaku manusia yang ada di dalamnya, sehingga ruang dipandang sebagai sistem setting. Sistem setting sebagai suatu organisasi dari seting-seting ke dalam suatu sistem yang berkaitan dengan sistem kegiatan manusia . Suatu sistem sosial, paling tidak harus terdapat (1) dua orang atau lebih, (2) terjadi interaksi antara mereka, (3) mempunyai tujuan, (4) memiliki struktur, simbol-simbol dan harapan-harapan bersama yang dipedomani. Unsur-unsur dalam suatu sistem sosial adalah satuan dari interaksi sosial, yang kemudian membentuk struktur, artinya unsur-unsur ini merupakan bagian-bagian yang saling bergantungan dan menyatu dalam sistem sosial.</w:t>
      </w:r>
    </w:p>
    <w:p w:rsidR="006C0671" w:rsidRDefault="006C0671" w:rsidP="00573851">
      <w:pPr>
        <w:autoSpaceDE w:val="0"/>
        <w:autoSpaceDN w:val="0"/>
        <w:adjustRightInd w:val="0"/>
        <w:spacing w:after="0" w:line="240" w:lineRule="auto"/>
        <w:ind w:firstLine="284"/>
        <w:jc w:val="both"/>
        <w:rPr>
          <w:rFonts w:ascii="Times New Roman" w:eastAsia="Arial Unicode MS" w:hAnsi="Times New Roman" w:cs="Times New Roman"/>
          <w:sz w:val="18"/>
          <w:szCs w:val="18"/>
          <w:lang w:val="id-ID"/>
        </w:rPr>
      </w:pPr>
      <w:r w:rsidRPr="00590BF3">
        <w:rPr>
          <w:rFonts w:ascii="Times New Roman" w:eastAsia="Arial Unicode MS" w:hAnsi="Times New Roman" w:cs="Times New Roman"/>
          <w:sz w:val="18"/>
          <w:szCs w:val="18"/>
          <w:lang w:val="id-ID"/>
        </w:rPr>
        <w:t xml:space="preserve"> Dalam sistem seting ini juga dikenal dengan seting perilaku (behavior setting) dapat diartikan secara sederhana sebagai suatu interaksi antara suatu kegiatan dengan tempat yang spesifik. Dengan demikian, behavior setting mengandung unsur-unsur sekelompok orang yang melakukan suatu kegiatan, aktifitas atau perilaku dari sekelompok orang tersebut, tempat dimana kegiatan tersebut dilakukan, serta waktu spesifik saat kegiatan tersebut dilaksanakan. Dalam behavior setting dijabarkan dalam dua istilah yaitu system of setting dan system of activity, dimana keterkaitan dari keduanya akan membentuk behavior setting. system of setting atau sistem tempat atau ruang diartikan sebagai rangkaian unsur-unsur fisik atau spasial yang mempunyai hubungan tertentu dan terkait hingga dipakai untuk suatu kegiatan tertentu. Sementara system of activity atau sistem kegiatan diartikan sebagai suatu rangkaian perilaku yang secara sengaja dilakukan oleh satu orang atau beberapa orang.</w:t>
      </w:r>
    </w:p>
    <w:p w:rsidR="00573851" w:rsidRPr="00590BF3" w:rsidRDefault="00573851" w:rsidP="00573851">
      <w:pPr>
        <w:autoSpaceDE w:val="0"/>
        <w:autoSpaceDN w:val="0"/>
        <w:adjustRightInd w:val="0"/>
        <w:spacing w:after="0" w:line="240" w:lineRule="auto"/>
        <w:ind w:firstLine="284"/>
        <w:jc w:val="both"/>
        <w:rPr>
          <w:rFonts w:ascii="Times New Roman" w:eastAsia="Arial Unicode MS" w:hAnsi="Times New Roman" w:cs="Times New Roman"/>
          <w:sz w:val="18"/>
          <w:szCs w:val="18"/>
          <w:lang w:val="id-ID"/>
        </w:rPr>
      </w:pPr>
    </w:p>
    <w:p w:rsidR="006C0671" w:rsidRPr="00573851" w:rsidRDefault="00DD6BC5" w:rsidP="00B52F87">
      <w:pPr>
        <w:spacing w:after="0" w:line="360" w:lineRule="auto"/>
        <w:jc w:val="both"/>
        <w:outlineLvl w:val="2"/>
        <w:rPr>
          <w:rFonts w:ascii="Times New Roman" w:hAnsi="Times New Roman" w:cs="Times New Roman"/>
          <w:b/>
          <w:szCs w:val="18"/>
          <w:lang w:val="id-ID"/>
        </w:rPr>
      </w:pPr>
      <w:r w:rsidRPr="00573851">
        <w:rPr>
          <w:rFonts w:ascii="Times New Roman" w:hAnsi="Times New Roman" w:cs="Times New Roman"/>
          <w:szCs w:val="18"/>
          <w:lang w:val="id-ID"/>
        </w:rPr>
        <w:t xml:space="preserve"> </w:t>
      </w:r>
      <w:r w:rsidR="006C0671" w:rsidRPr="00573851">
        <w:rPr>
          <w:rFonts w:ascii="Times New Roman" w:hAnsi="Times New Roman" w:cs="Times New Roman"/>
          <w:b/>
          <w:szCs w:val="18"/>
        </w:rPr>
        <w:t xml:space="preserve">Pembangunan Berbasis Penataan Ruang </w:t>
      </w:r>
    </w:p>
    <w:p w:rsidR="00573851" w:rsidRDefault="006C0671" w:rsidP="00573851">
      <w:pPr>
        <w:spacing w:after="0" w:line="240" w:lineRule="auto"/>
        <w:ind w:firstLine="709"/>
        <w:jc w:val="both"/>
        <w:rPr>
          <w:rFonts w:ascii="Times New Roman" w:hAnsi="Times New Roman" w:cs="Times New Roman"/>
          <w:sz w:val="18"/>
          <w:szCs w:val="18"/>
          <w:lang w:val="id-ID"/>
        </w:rPr>
      </w:pPr>
      <w:r w:rsidRPr="00590BF3">
        <w:rPr>
          <w:rFonts w:ascii="Times New Roman" w:hAnsi="Times New Roman" w:cs="Times New Roman"/>
          <w:sz w:val="18"/>
          <w:szCs w:val="18"/>
        </w:rPr>
        <w:t xml:space="preserve">Konsep pengembangan wilayah berbasis penataan ruang (spasial) merupakan konsep pembangunan wilayah dengan menggunakan pendekataan penataan ruang wilayah. Di Indonesia, pendekatan ini diimplementasikan dalam bentuk </w:t>
      </w:r>
      <w:r w:rsidRPr="00590BF3">
        <w:rPr>
          <w:rFonts w:ascii="Times New Roman" w:hAnsi="Times New Roman" w:cs="Times New Roman"/>
          <w:sz w:val="18"/>
          <w:szCs w:val="18"/>
        </w:rPr>
        <w:lastRenderedPageBreak/>
        <w:t>penyusunan penataan ruang nasional yang dirinci kedalam wilayah provinsi</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kabupaten</w:t>
      </w:r>
      <w:r w:rsidRPr="00590BF3">
        <w:rPr>
          <w:rFonts w:ascii="Times New Roman" w:hAnsi="Times New Roman" w:cs="Times New Roman"/>
          <w:sz w:val="18"/>
          <w:szCs w:val="18"/>
          <w:lang w:val="id-ID"/>
        </w:rPr>
        <w:t>, kecamatan maupun desa</w:t>
      </w:r>
      <w:r w:rsidRPr="00590BF3">
        <w:rPr>
          <w:rFonts w:ascii="Times New Roman" w:hAnsi="Times New Roman" w:cs="Times New Roman"/>
          <w:sz w:val="18"/>
          <w:szCs w:val="18"/>
        </w:rPr>
        <w:t>.</w:t>
      </w:r>
      <w:r w:rsidRPr="00590BF3">
        <w:rPr>
          <w:rStyle w:val="FootnoteReference"/>
          <w:rFonts w:ascii="Times New Roman" w:hAnsi="Times New Roman" w:cs="Times New Roman"/>
          <w:sz w:val="18"/>
          <w:szCs w:val="18"/>
          <w:lang w:val="id-ID"/>
        </w:rPr>
        <w:footnoteReference w:id="5"/>
      </w:r>
      <w:r w:rsidR="00573851">
        <w:rPr>
          <w:rFonts w:ascii="Times New Roman" w:hAnsi="Times New Roman" w:cs="Times New Roman"/>
          <w:sz w:val="18"/>
          <w:szCs w:val="18"/>
          <w:lang w:val="id-ID"/>
        </w:rPr>
        <w:t xml:space="preserve"> </w:t>
      </w:r>
      <w:r w:rsidRPr="00590BF3">
        <w:rPr>
          <w:rFonts w:ascii="Times New Roman" w:hAnsi="Times New Roman" w:cs="Times New Roman"/>
          <w:sz w:val="18"/>
          <w:szCs w:val="18"/>
        </w:rPr>
        <w:t>Konsep pengembangan wilayah berbasis penataan ruang, membagi wilayah ke dalam: (1) pusat pertumbuhan; (2) integrasi fungsional; (3) desentralisasi. Ketiga hal ini menjadi dasar pengembangan wilayah berbasis penataan ruang.</w:t>
      </w:r>
    </w:p>
    <w:p w:rsidR="00DD6BC5" w:rsidRPr="00590BF3" w:rsidRDefault="006C0671" w:rsidP="00573851">
      <w:pPr>
        <w:spacing w:after="0" w:line="240" w:lineRule="auto"/>
        <w:ind w:firstLine="709"/>
        <w:jc w:val="both"/>
        <w:rPr>
          <w:rFonts w:ascii="Times New Roman" w:hAnsi="Times New Roman" w:cs="Times New Roman"/>
          <w:sz w:val="18"/>
          <w:szCs w:val="18"/>
          <w:lang w:val="id-ID"/>
        </w:rPr>
      </w:pPr>
      <w:r w:rsidRPr="00590BF3">
        <w:rPr>
          <w:rFonts w:ascii="Times New Roman" w:hAnsi="Times New Roman" w:cs="Times New Roman"/>
          <w:sz w:val="18"/>
          <w:szCs w:val="18"/>
          <w:lang w:val="id-ID"/>
        </w:rPr>
        <w:t xml:space="preserve"> </w:t>
      </w:r>
    </w:p>
    <w:p w:rsidR="006C0671" w:rsidRPr="00573851" w:rsidRDefault="006C0671" w:rsidP="00B52F87">
      <w:pPr>
        <w:pStyle w:val="Heading2"/>
        <w:numPr>
          <w:ilvl w:val="0"/>
          <w:numId w:val="0"/>
        </w:numPr>
        <w:spacing w:before="0" w:line="360" w:lineRule="auto"/>
        <w:rPr>
          <w:rFonts w:ascii="Times New Roman" w:hAnsi="Times New Roman" w:cs="Times New Roman"/>
          <w:color w:val="auto"/>
          <w:sz w:val="22"/>
          <w:szCs w:val="18"/>
        </w:rPr>
      </w:pPr>
      <w:r w:rsidRPr="00573851">
        <w:rPr>
          <w:rFonts w:ascii="Times New Roman" w:hAnsi="Times New Roman" w:cs="Times New Roman"/>
          <w:color w:val="auto"/>
          <w:sz w:val="22"/>
          <w:szCs w:val="18"/>
        </w:rPr>
        <w:t>Teori Model Regional Networking</w:t>
      </w:r>
    </w:p>
    <w:p w:rsidR="006C0671" w:rsidRPr="00590BF3" w:rsidRDefault="006C0671" w:rsidP="00573851">
      <w:pPr>
        <w:spacing w:after="0" w:line="240" w:lineRule="auto"/>
        <w:ind w:firstLine="709"/>
        <w:jc w:val="both"/>
        <w:rPr>
          <w:rFonts w:ascii="Times New Roman" w:hAnsi="Times New Roman" w:cs="Times New Roman"/>
          <w:sz w:val="18"/>
          <w:szCs w:val="18"/>
        </w:rPr>
      </w:pPr>
      <w:r w:rsidRPr="00590BF3">
        <w:rPr>
          <w:rFonts w:ascii="Times New Roman" w:hAnsi="Times New Roman" w:cs="Times New Roman"/>
          <w:sz w:val="18"/>
          <w:szCs w:val="18"/>
        </w:rPr>
        <w:t xml:space="preserve">Perkembangan lebih lanjut dari model hubungan dan keterkaitan antara perdesaan dan perkotaan adalah jejaring regional. Model ini merupakan respon kegagalan konsep </w:t>
      </w:r>
      <w:r w:rsidRPr="00590BF3">
        <w:rPr>
          <w:rFonts w:ascii="Times New Roman" w:hAnsi="Times New Roman" w:cs="Times New Roman"/>
          <w:i/>
          <w:sz w:val="18"/>
          <w:szCs w:val="18"/>
        </w:rPr>
        <w:t xml:space="preserve">growth poles </w:t>
      </w:r>
      <w:r w:rsidRPr="00590BF3">
        <w:rPr>
          <w:rFonts w:ascii="Times New Roman" w:hAnsi="Times New Roman" w:cs="Times New Roman"/>
          <w:sz w:val="18"/>
          <w:szCs w:val="18"/>
        </w:rPr>
        <w:t xml:space="preserve">yang justru memberikan efek </w:t>
      </w:r>
      <w:r w:rsidRPr="00590BF3">
        <w:rPr>
          <w:rFonts w:ascii="Times New Roman" w:hAnsi="Times New Roman" w:cs="Times New Roman"/>
          <w:i/>
          <w:sz w:val="18"/>
          <w:szCs w:val="18"/>
        </w:rPr>
        <w:t xml:space="preserve">backwash effect </w:t>
      </w:r>
      <w:r w:rsidRPr="00590BF3">
        <w:rPr>
          <w:rFonts w:ascii="Times New Roman" w:hAnsi="Times New Roman" w:cs="Times New Roman"/>
          <w:sz w:val="18"/>
          <w:szCs w:val="18"/>
        </w:rPr>
        <w:t>yang merugikan pembanguna</w:t>
      </w:r>
      <w:r w:rsidRPr="00590BF3">
        <w:rPr>
          <w:rFonts w:ascii="Times New Roman" w:hAnsi="Times New Roman" w:cs="Times New Roman"/>
          <w:sz w:val="18"/>
          <w:szCs w:val="18"/>
          <w:lang w:val="id-ID"/>
        </w:rPr>
        <w:t>n</w:t>
      </w:r>
      <w:r w:rsidRPr="00590BF3">
        <w:rPr>
          <w:rFonts w:ascii="Times New Roman" w:hAnsi="Times New Roman" w:cs="Times New Roman"/>
          <w:sz w:val="18"/>
          <w:szCs w:val="18"/>
        </w:rPr>
        <w:t xml:space="preserve"> perdesaan dan menimbulkan kesenjangan yang semakin melebar antara perdesaan dan perkotaan. </w:t>
      </w:r>
    </w:p>
    <w:p w:rsidR="008347F3" w:rsidRPr="00590BF3" w:rsidRDefault="006C0671" w:rsidP="00573851">
      <w:pPr>
        <w:pStyle w:val="ListParagraph"/>
        <w:spacing w:after="0" w:line="240" w:lineRule="auto"/>
        <w:ind w:left="0" w:firstLine="284"/>
        <w:jc w:val="both"/>
        <w:rPr>
          <w:rFonts w:ascii="Times New Roman" w:hAnsi="Times New Roman" w:cs="Times New Roman"/>
          <w:sz w:val="18"/>
          <w:szCs w:val="18"/>
          <w:lang w:val="id-ID"/>
        </w:rPr>
      </w:pPr>
      <w:r w:rsidRPr="00590BF3">
        <w:rPr>
          <w:rFonts w:ascii="Times New Roman" w:hAnsi="Times New Roman" w:cs="Times New Roman"/>
          <w:sz w:val="18"/>
          <w:szCs w:val="18"/>
        </w:rPr>
        <w:t>Douglas (1998) menyajikan prinsip dasar dari</w:t>
      </w:r>
      <w:r w:rsidRPr="00590BF3">
        <w:rPr>
          <w:rFonts w:ascii="Times New Roman" w:hAnsi="Times New Roman" w:cs="Times New Roman"/>
          <w:sz w:val="18"/>
          <w:szCs w:val="18"/>
          <w:lang w:val="id-ID"/>
        </w:rPr>
        <w:t xml:space="preserve"> </w:t>
      </w:r>
      <w:r w:rsidRPr="00590BF3">
        <w:rPr>
          <w:rFonts w:ascii="Times New Roman" w:hAnsi="Times New Roman" w:cs="Times New Roman"/>
          <w:i/>
          <w:sz w:val="18"/>
          <w:szCs w:val="18"/>
        </w:rPr>
        <w:t xml:space="preserve">regional networking </w:t>
      </w:r>
      <w:r w:rsidRPr="00590BF3">
        <w:rPr>
          <w:rFonts w:ascii="Times New Roman" w:hAnsi="Times New Roman" w:cs="Times New Roman"/>
          <w:sz w:val="18"/>
          <w:szCs w:val="18"/>
        </w:rPr>
        <w:t>yang mencakup aspek pengembangan sektor basis, sistem perkotaan, keterkaitan desa – kota, aspek perencanaan dan kebijakan berikut</w:t>
      </w:r>
      <w:r w:rsidRPr="00590BF3">
        <w:rPr>
          <w:rStyle w:val="FootnoteReference"/>
          <w:rFonts w:ascii="Times New Roman" w:hAnsi="Times New Roman" w:cs="Times New Roman"/>
          <w:sz w:val="18"/>
          <w:szCs w:val="18"/>
        </w:rPr>
        <w:footnoteReference w:id="6"/>
      </w:r>
      <w:r w:rsidRPr="00590BF3">
        <w:rPr>
          <w:rFonts w:ascii="Times New Roman" w:hAnsi="Times New Roman" w:cs="Times New Roman"/>
          <w:sz w:val="18"/>
          <w:szCs w:val="18"/>
        </w:rPr>
        <w:t xml:space="preserve"> :</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Aspek pengembangan sektor basis</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Aspek sistem perkotaan</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Aspek keterkaitan desa – kota</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Aspek perencanaan</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Aspek kebijakan</w:t>
      </w:r>
      <w:r w:rsidRPr="00590BF3">
        <w:rPr>
          <w:rFonts w:ascii="Times New Roman" w:hAnsi="Times New Roman" w:cs="Times New Roman"/>
          <w:sz w:val="18"/>
          <w:szCs w:val="18"/>
          <w:lang w:val="id-ID"/>
        </w:rPr>
        <w:t>.</w:t>
      </w:r>
    </w:p>
    <w:p w:rsidR="001E67B0" w:rsidRPr="00590BF3" w:rsidRDefault="001E67B0" w:rsidP="00B52F87">
      <w:pPr>
        <w:pStyle w:val="ListParagraph"/>
        <w:spacing w:after="0" w:line="360" w:lineRule="auto"/>
        <w:ind w:left="0" w:firstLine="284"/>
        <w:jc w:val="both"/>
        <w:rPr>
          <w:rFonts w:ascii="Times New Roman" w:hAnsi="Times New Roman" w:cs="Times New Roman"/>
          <w:sz w:val="18"/>
          <w:szCs w:val="18"/>
          <w:lang w:val="id-ID"/>
        </w:rPr>
      </w:pPr>
    </w:p>
    <w:p w:rsidR="008347F3" w:rsidRPr="00573851" w:rsidRDefault="008347F3" w:rsidP="00B52F87">
      <w:pPr>
        <w:autoSpaceDE w:val="0"/>
        <w:autoSpaceDN w:val="0"/>
        <w:adjustRightInd w:val="0"/>
        <w:spacing w:after="0" w:line="360" w:lineRule="auto"/>
        <w:rPr>
          <w:rFonts w:ascii="Times New Roman" w:hAnsi="Times New Roman" w:cs="Times New Roman"/>
          <w:b/>
          <w:bCs/>
          <w:szCs w:val="18"/>
          <w:lang w:val="id-ID"/>
        </w:rPr>
      </w:pPr>
      <w:r w:rsidRPr="00573851">
        <w:rPr>
          <w:rFonts w:ascii="Times New Roman" w:hAnsi="Times New Roman" w:cs="Times New Roman"/>
          <w:b/>
          <w:bCs/>
          <w:szCs w:val="18"/>
        </w:rPr>
        <w:t>METODOLOGI PENELITIAN</w:t>
      </w:r>
    </w:p>
    <w:p w:rsidR="008347F3" w:rsidRDefault="008347F3" w:rsidP="00573851">
      <w:pPr>
        <w:autoSpaceDE w:val="0"/>
        <w:autoSpaceDN w:val="0"/>
        <w:adjustRightInd w:val="0"/>
        <w:spacing w:after="0" w:line="240" w:lineRule="auto"/>
        <w:ind w:firstLine="720"/>
        <w:jc w:val="both"/>
        <w:rPr>
          <w:rFonts w:ascii="Times New Roman" w:hAnsi="Times New Roman" w:cs="Times New Roman"/>
          <w:sz w:val="18"/>
          <w:szCs w:val="18"/>
          <w:lang w:val="id-ID"/>
        </w:rPr>
      </w:pPr>
      <w:r w:rsidRPr="00590BF3">
        <w:rPr>
          <w:rFonts w:ascii="Times New Roman" w:hAnsi="Times New Roman" w:cs="Times New Roman"/>
          <w:sz w:val="18"/>
          <w:szCs w:val="18"/>
        </w:rPr>
        <w:t>Guna mencapai tujuan penelitian diperlukan langkah-langkah yang ilmiah dan sistematik sebagai pedoman penelitian. Langkah-langkah tersebut meliputi metode pengumpulan data dan metode analisa. Metode pengumpulan data merupakan teknik yang digunakan dalam mengumpulkan data dan informasi yang terkait tujuan penelitian, sedangkan metode analisa yaitu teknik analisa untuk menjawab tujuan penelitian dengan metode-metode analisa yang digunakan.</w:t>
      </w:r>
    </w:p>
    <w:p w:rsidR="00573851" w:rsidRPr="00573851" w:rsidRDefault="00573851" w:rsidP="00573851">
      <w:pPr>
        <w:autoSpaceDE w:val="0"/>
        <w:autoSpaceDN w:val="0"/>
        <w:adjustRightInd w:val="0"/>
        <w:spacing w:after="0" w:line="240" w:lineRule="auto"/>
        <w:ind w:firstLine="720"/>
        <w:jc w:val="both"/>
        <w:rPr>
          <w:rFonts w:ascii="Times New Roman" w:hAnsi="Times New Roman" w:cs="Times New Roman"/>
          <w:sz w:val="18"/>
          <w:szCs w:val="18"/>
          <w:lang w:val="id-ID"/>
        </w:rPr>
      </w:pPr>
    </w:p>
    <w:p w:rsidR="008347F3" w:rsidRPr="00590BF3" w:rsidRDefault="008347F3" w:rsidP="00B52F87">
      <w:pPr>
        <w:autoSpaceDE w:val="0"/>
        <w:autoSpaceDN w:val="0"/>
        <w:adjustRightInd w:val="0"/>
        <w:spacing w:after="0" w:line="360" w:lineRule="auto"/>
        <w:jc w:val="both"/>
        <w:rPr>
          <w:rFonts w:ascii="Times New Roman" w:hAnsi="Times New Roman" w:cs="Times New Roman"/>
          <w:b/>
          <w:bCs/>
          <w:sz w:val="18"/>
          <w:szCs w:val="18"/>
        </w:rPr>
      </w:pPr>
      <w:r w:rsidRPr="00590BF3">
        <w:rPr>
          <w:rFonts w:ascii="Times New Roman" w:hAnsi="Times New Roman" w:cs="Times New Roman"/>
          <w:b/>
          <w:bCs/>
          <w:sz w:val="18"/>
          <w:szCs w:val="18"/>
        </w:rPr>
        <w:t>Metode Pengumpulan Data</w:t>
      </w:r>
    </w:p>
    <w:p w:rsidR="008347F3" w:rsidRPr="00590BF3" w:rsidRDefault="008347F3" w:rsidP="00573851">
      <w:pPr>
        <w:pStyle w:val="ListParagraph"/>
        <w:autoSpaceDE w:val="0"/>
        <w:autoSpaceDN w:val="0"/>
        <w:adjustRightInd w:val="0"/>
        <w:spacing w:after="0" w:line="240" w:lineRule="auto"/>
        <w:ind w:left="0" w:firstLine="709"/>
        <w:jc w:val="both"/>
        <w:rPr>
          <w:rFonts w:ascii="Times New Roman" w:hAnsi="Times New Roman" w:cs="Times New Roman"/>
          <w:sz w:val="18"/>
          <w:szCs w:val="18"/>
        </w:rPr>
      </w:pPr>
      <w:r w:rsidRPr="00590BF3">
        <w:rPr>
          <w:rFonts w:ascii="Times New Roman" w:hAnsi="Times New Roman" w:cs="Times New Roman"/>
          <w:sz w:val="18"/>
          <w:szCs w:val="18"/>
        </w:rPr>
        <w:t>Metode pengumpulan data merupakan langkah yang paling strategis dalam penelitian, karena tujuan utama dari penelitian adalah mendapatkan data. Pengumpulan data dapat dilakukan dalam berbagai alur, sumber, dan cara. Dalam penelitian kualitatif, pengumpulan data dapat dilakukan  pada kondisi yang alamiah (natural setting), sumber data primer, dan teknik pengumpulan data lebih banyak pada observasi berperan serta, wawancara mendalam dan dokumentasi.</w:t>
      </w:r>
      <w:r w:rsidRPr="00590BF3">
        <w:rPr>
          <w:rStyle w:val="FootnoteReference"/>
          <w:rFonts w:ascii="Times New Roman" w:hAnsi="Times New Roman" w:cs="Times New Roman"/>
          <w:sz w:val="18"/>
          <w:szCs w:val="18"/>
        </w:rPr>
        <w:footnoteReference w:id="7"/>
      </w:r>
    </w:p>
    <w:p w:rsidR="00573851" w:rsidRPr="00573851" w:rsidRDefault="008347F3" w:rsidP="00573851">
      <w:pPr>
        <w:pStyle w:val="ListParagraph"/>
        <w:autoSpaceDE w:val="0"/>
        <w:autoSpaceDN w:val="0"/>
        <w:adjustRightInd w:val="0"/>
        <w:spacing w:after="0" w:line="240" w:lineRule="auto"/>
        <w:ind w:left="0" w:firstLine="709"/>
        <w:jc w:val="both"/>
        <w:rPr>
          <w:rFonts w:ascii="Times New Roman" w:hAnsi="Times New Roman" w:cs="Times New Roman"/>
          <w:sz w:val="18"/>
          <w:szCs w:val="18"/>
          <w:lang w:val="id-ID"/>
        </w:rPr>
      </w:pPr>
      <w:r w:rsidRPr="00590BF3">
        <w:rPr>
          <w:rFonts w:ascii="Times New Roman" w:hAnsi="Times New Roman" w:cs="Times New Roman"/>
          <w:sz w:val="18"/>
          <w:szCs w:val="18"/>
        </w:rPr>
        <w:t>Bermacam-macam teknik pengumpulan data secara umum terdapat empat macam yaitu observasi, wawancara, dokumentasi, dan gabungan atau triangulasi.</w:t>
      </w:r>
      <w:r w:rsidRPr="00590BF3">
        <w:rPr>
          <w:rStyle w:val="FootnoteReference"/>
          <w:rFonts w:ascii="Times New Roman" w:hAnsi="Times New Roman" w:cs="Times New Roman"/>
          <w:sz w:val="18"/>
          <w:szCs w:val="18"/>
        </w:rPr>
        <w:footnoteReference w:id="8"/>
      </w:r>
    </w:p>
    <w:p w:rsidR="008347F3" w:rsidRPr="00573851" w:rsidRDefault="008347F3" w:rsidP="00573851">
      <w:pPr>
        <w:tabs>
          <w:tab w:val="left" w:pos="709"/>
        </w:tabs>
        <w:autoSpaceDE w:val="0"/>
        <w:autoSpaceDN w:val="0"/>
        <w:adjustRightInd w:val="0"/>
        <w:spacing w:after="0" w:line="240" w:lineRule="auto"/>
        <w:ind w:left="709" w:hanging="709"/>
        <w:jc w:val="both"/>
        <w:rPr>
          <w:rFonts w:ascii="Times New Roman" w:hAnsi="Times New Roman" w:cs="Times New Roman"/>
          <w:b/>
          <w:bCs/>
          <w:szCs w:val="18"/>
        </w:rPr>
      </w:pPr>
      <w:r w:rsidRPr="00573851">
        <w:rPr>
          <w:rFonts w:ascii="Times New Roman" w:hAnsi="Times New Roman" w:cs="Times New Roman"/>
          <w:b/>
          <w:bCs/>
          <w:szCs w:val="18"/>
        </w:rPr>
        <w:lastRenderedPageBreak/>
        <w:t>Pengumpulan Data Dengan Observasi</w:t>
      </w:r>
      <w:r w:rsidR="00573851">
        <w:rPr>
          <w:rFonts w:ascii="Times New Roman" w:hAnsi="Times New Roman" w:cs="Times New Roman"/>
          <w:b/>
          <w:bCs/>
          <w:szCs w:val="18"/>
          <w:lang w:val="id-ID"/>
        </w:rPr>
        <w:t xml:space="preserve">       </w:t>
      </w:r>
      <w:r w:rsidRPr="00590BF3">
        <w:rPr>
          <w:rFonts w:ascii="Times New Roman" w:hAnsi="Times New Roman" w:cs="Times New Roman"/>
          <w:sz w:val="18"/>
          <w:szCs w:val="18"/>
        </w:rPr>
        <w:t>Dalam obs</w:t>
      </w:r>
      <w:r w:rsidR="00573851">
        <w:rPr>
          <w:rFonts w:ascii="Times New Roman" w:hAnsi="Times New Roman" w:cs="Times New Roman"/>
          <w:sz w:val="18"/>
          <w:szCs w:val="18"/>
        </w:rPr>
        <w:t>ervasi, menurut spradley (1980)</w:t>
      </w:r>
      <w:r w:rsidR="00573851">
        <w:rPr>
          <w:rFonts w:ascii="Times New Roman" w:hAnsi="Times New Roman" w:cs="Times New Roman"/>
          <w:sz w:val="18"/>
          <w:szCs w:val="18"/>
          <w:lang w:val="id-ID"/>
        </w:rPr>
        <w:t xml:space="preserve"> </w:t>
      </w:r>
      <w:r w:rsidRPr="00590BF3">
        <w:rPr>
          <w:rFonts w:ascii="Times New Roman" w:hAnsi="Times New Roman" w:cs="Times New Roman"/>
          <w:sz w:val="18"/>
          <w:szCs w:val="18"/>
        </w:rPr>
        <w:t>adapun tahapan observasi yaitu :</w:t>
      </w:r>
      <w:r w:rsidRPr="00590BF3">
        <w:rPr>
          <w:rStyle w:val="FootnoteReference"/>
          <w:rFonts w:ascii="Times New Roman" w:hAnsi="Times New Roman" w:cs="Times New Roman"/>
          <w:sz w:val="18"/>
          <w:szCs w:val="18"/>
        </w:rPr>
        <w:footnoteReference w:id="9"/>
      </w:r>
    </w:p>
    <w:p w:rsidR="008347F3" w:rsidRPr="00590BF3" w:rsidRDefault="008347F3" w:rsidP="00573851">
      <w:pPr>
        <w:pStyle w:val="ListParagraph"/>
        <w:numPr>
          <w:ilvl w:val="0"/>
          <w:numId w:val="14"/>
        </w:numPr>
        <w:spacing w:after="0" w:line="240" w:lineRule="auto"/>
        <w:ind w:left="426" w:hanging="284"/>
        <w:jc w:val="both"/>
        <w:rPr>
          <w:rFonts w:ascii="Times New Roman" w:hAnsi="Times New Roman" w:cs="Times New Roman"/>
          <w:sz w:val="18"/>
          <w:szCs w:val="18"/>
        </w:rPr>
      </w:pPr>
      <w:r w:rsidRPr="00590BF3">
        <w:rPr>
          <w:rFonts w:ascii="Times New Roman" w:hAnsi="Times New Roman" w:cs="Times New Roman"/>
          <w:sz w:val="18"/>
          <w:szCs w:val="18"/>
        </w:rPr>
        <w:t>Observasi Deskriptif</w:t>
      </w:r>
    </w:p>
    <w:p w:rsidR="008347F3" w:rsidRPr="00590BF3" w:rsidRDefault="008347F3" w:rsidP="00573851">
      <w:pPr>
        <w:pStyle w:val="ListParagraph"/>
        <w:spacing w:after="0" w:line="240" w:lineRule="auto"/>
        <w:ind w:left="426"/>
        <w:jc w:val="both"/>
        <w:rPr>
          <w:rFonts w:ascii="Times New Roman" w:hAnsi="Times New Roman" w:cs="Times New Roman"/>
          <w:sz w:val="18"/>
          <w:szCs w:val="18"/>
        </w:rPr>
      </w:pPr>
      <w:r w:rsidRPr="00590BF3">
        <w:rPr>
          <w:rFonts w:ascii="Times New Roman" w:hAnsi="Times New Roman" w:cs="Times New Roman"/>
          <w:sz w:val="18"/>
          <w:szCs w:val="18"/>
        </w:rPr>
        <w:t>Pada tahapan ini peneliti mamasuki situasi sosial tertentu sebagai obyek penelitian. Pada tahap ini peneliti belum membawa masalah yang akan diteliti peneliti melakukann penjelajah umum, dan menyeluruh, melakukan deskripsi terhadap semua yang dilihat, didengar dan dirasakan. Terkait penelitian yang dilakukan, observasi awal yang dilakukan peneliti yaitu melakukan observasi awal terhadap wilayah yang akan diamati yaitu Desa Silawan (wilayah dusun-dusun yang ada) untuk melihat kondisi awal di lapangan baik konsisi fisik dan sosial masyarakat.</w:t>
      </w:r>
    </w:p>
    <w:p w:rsidR="008347F3" w:rsidRPr="00590BF3" w:rsidRDefault="008347F3" w:rsidP="00573851">
      <w:pPr>
        <w:pStyle w:val="ListParagraph"/>
        <w:numPr>
          <w:ilvl w:val="0"/>
          <w:numId w:val="14"/>
        </w:numPr>
        <w:spacing w:after="0" w:line="240" w:lineRule="auto"/>
        <w:ind w:left="426" w:hanging="284"/>
        <w:jc w:val="both"/>
        <w:rPr>
          <w:rFonts w:ascii="Times New Roman" w:hAnsi="Times New Roman" w:cs="Times New Roman"/>
          <w:sz w:val="18"/>
          <w:szCs w:val="18"/>
        </w:rPr>
      </w:pPr>
      <w:r w:rsidRPr="00590BF3">
        <w:rPr>
          <w:rFonts w:ascii="Times New Roman" w:hAnsi="Times New Roman" w:cs="Times New Roman"/>
          <w:sz w:val="18"/>
          <w:szCs w:val="18"/>
        </w:rPr>
        <w:t>Observasi Terfokus,</w:t>
      </w:r>
    </w:p>
    <w:p w:rsidR="008347F3" w:rsidRPr="00590BF3" w:rsidRDefault="008347F3" w:rsidP="00573851">
      <w:pPr>
        <w:pStyle w:val="ListParagraph"/>
        <w:spacing w:after="0" w:line="240" w:lineRule="auto"/>
        <w:ind w:left="426"/>
        <w:jc w:val="both"/>
        <w:rPr>
          <w:rFonts w:ascii="Times New Roman" w:hAnsi="Times New Roman" w:cs="Times New Roman"/>
          <w:sz w:val="18"/>
          <w:szCs w:val="18"/>
        </w:rPr>
      </w:pPr>
      <w:r w:rsidRPr="00590BF3">
        <w:rPr>
          <w:rFonts w:ascii="Times New Roman" w:hAnsi="Times New Roman" w:cs="Times New Roman"/>
          <w:sz w:val="18"/>
          <w:szCs w:val="18"/>
        </w:rPr>
        <w:t xml:space="preserve">Pada tahap ini peneliti, observasi telah dipersempit untuk difokuskan pada aspek tertentu. Pada tahapan ini, terkait penelitian </w:t>
      </w:r>
      <w:r w:rsidRPr="00590BF3">
        <w:rPr>
          <w:rFonts w:ascii="Times New Roman" w:hAnsi="Times New Roman" w:cs="Times New Roman"/>
          <w:color w:val="000000"/>
          <w:sz w:val="18"/>
          <w:szCs w:val="18"/>
        </w:rPr>
        <w:t xml:space="preserve">konsep pengembangan kawasan perbatasan </w:t>
      </w:r>
      <w:r w:rsidRPr="00590BF3">
        <w:rPr>
          <w:rFonts w:ascii="Times New Roman" w:hAnsi="Times New Roman" w:cs="Times New Roman"/>
          <w:sz w:val="18"/>
          <w:szCs w:val="18"/>
        </w:rPr>
        <w:t>ekonomi kawasan perbatasan yang berbasis keruangan di Desa Silawan, Kabupaten Belu. Peneliti memfokuskan kegiatan observasi pada aspek-aspek yang terkait dengan tujuan penelitian sepertiaspek ekonomi, dan lain sebagianya.</w:t>
      </w:r>
    </w:p>
    <w:p w:rsidR="008347F3" w:rsidRPr="00590BF3" w:rsidRDefault="008347F3" w:rsidP="00573851">
      <w:pPr>
        <w:pStyle w:val="ListParagraph"/>
        <w:numPr>
          <w:ilvl w:val="0"/>
          <w:numId w:val="14"/>
        </w:numPr>
        <w:spacing w:after="0" w:line="240" w:lineRule="auto"/>
        <w:ind w:left="426" w:hanging="284"/>
        <w:jc w:val="both"/>
        <w:rPr>
          <w:rFonts w:ascii="Times New Roman" w:hAnsi="Times New Roman" w:cs="Times New Roman"/>
          <w:sz w:val="18"/>
          <w:szCs w:val="18"/>
        </w:rPr>
      </w:pPr>
      <w:r w:rsidRPr="00590BF3">
        <w:rPr>
          <w:rFonts w:ascii="Times New Roman" w:hAnsi="Times New Roman" w:cs="Times New Roman"/>
          <w:sz w:val="18"/>
          <w:szCs w:val="18"/>
        </w:rPr>
        <w:t>Observasi Terseleksi</w:t>
      </w:r>
    </w:p>
    <w:p w:rsidR="008347F3" w:rsidRPr="00590BF3" w:rsidRDefault="008347F3" w:rsidP="00573851">
      <w:pPr>
        <w:pStyle w:val="ListParagraph"/>
        <w:spacing w:after="0" w:line="240" w:lineRule="auto"/>
        <w:ind w:left="426"/>
        <w:jc w:val="both"/>
        <w:rPr>
          <w:rFonts w:ascii="Times New Roman" w:hAnsi="Times New Roman" w:cs="Times New Roman"/>
          <w:sz w:val="18"/>
          <w:szCs w:val="18"/>
        </w:rPr>
      </w:pPr>
      <w:r w:rsidRPr="00590BF3">
        <w:rPr>
          <w:rFonts w:ascii="Times New Roman" w:hAnsi="Times New Roman" w:cs="Times New Roman"/>
          <w:sz w:val="18"/>
          <w:szCs w:val="18"/>
        </w:rPr>
        <w:t>Pada tahap observasi ini, peneliti menguraikan fokus yang ditemukan sehingga datanya lebih rinci. Tahapan observasi terseleksi yang dilakukan peneliti dalam penelitian ini yaitu memfokuskan pengamatan pada sektor ekonomi yang menjadi unggulan untuk dikembangkan dengan pendekatan keruangan.</w:t>
      </w:r>
    </w:p>
    <w:p w:rsidR="0086422D" w:rsidRDefault="008347F3" w:rsidP="00573851">
      <w:pPr>
        <w:pStyle w:val="ListParagraph"/>
        <w:spacing w:after="0" w:line="240" w:lineRule="auto"/>
        <w:ind w:left="0" w:firstLine="709"/>
        <w:jc w:val="both"/>
        <w:rPr>
          <w:rFonts w:ascii="Times New Roman" w:hAnsi="Times New Roman" w:cs="Times New Roman"/>
          <w:sz w:val="18"/>
          <w:szCs w:val="18"/>
          <w:lang w:val="id-ID"/>
        </w:rPr>
      </w:pPr>
      <w:r w:rsidRPr="00590BF3">
        <w:rPr>
          <w:rFonts w:ascii="Times New Roman" w:hAnsi="Times New Roman" w:cs="Times New Roman"/>
          <w:sz w:val="18"/>
          <w:szCs w:val="18"/>
        </w:rPr>
        <w:t>Ketiga tahapan observasi seperti yang dijabarkan oleh spradley di atas, digunakan oleh peneliti dalam kegiatan penelitian yang bertujuan mengetahui pola ruang ritual masyarakat adat.</w:t>
      </w:r>
    </w:p>
    <w:p w:rsidR="00573851" w:rsidRPr="00573851" w:rsidRDefault="00573851" w:rsidP="00573851">
      <w:pPr>
        <w:pStyle w:val="ListParagraph"/>
        <w:spacing w:after="0" w:line="240" w:lineRule="auto"/>
        <w:ind w:left="0" w:firstLine="709"/>
        <w:jc w:val="both"/>
        <w:rPr>
          <w:rFonts w:ascii="Times New Roman" w:hAnsi="Times New Roman" w:cs="Times New Roman"/>
          <w:sz w:val="18"/>
          <w:szCs w:val="18"/>
          <w:lang w:val="id-ID"/>
        </w:rPr>
      </w:pPr>
    </w:p>
    <w:p w:rsidR="008347F3" w:rsidRPr="00590BF3" w:rsidRDefault="008347F3" w:rsidP="00573851">
      <w:pPr>
        <w:pStyle w:val="ListParagraph"/>
        <w:spacing w:after="0" w:line="240" w:lineRule="auto"/>
        <w:ind w:left="0"/>
        <w:jc w:val="both"/>
        <w:rPr>
          <w:rFonts w:ascii="Times New Roman" w:hAnsi="Times New Roman" w:cs="Times New Roman"/>
          <w:sz w:val="18"/>
          <w:szCs w:val="18"/>
        </w:rPr>
      </w:pPr>
      <w:r w:rsidRPr="00590BF3">
        <w:rPr>
          <w:rFonts w:ascii="Times New Roman" w:hAnsi="Times New Roman" w:cs="Times New Roman"/>
          <w:b/>
          <w:bCs/>
          <w:color w:val="000000"/>
          <w:sz w:val="18"/>
          <w:szCs w:val="18"/>
        </w:rPr>
        <w:t>Pengumpulan Data Dengan Wawancara Atau Interview</w:t>
      </w:r>
    </w:p>
    <w:p w:rsidR="008347F3" w:rsidRPr="00590BF3" w:rsidRDefault="008347F3" w:rsidP="00750AD3">
      <w:pPr>
        <w:pStyle w:val="ListParagraph"/>
        <w:spacing w:after="0" w:line="240" w:lineRule="auto"/>
        <w:ind w:left="0" w:firstLine="709"/>
        <w:jc w:val="both"/>
        <w:rPr>
          <w:rFonts w:ascii="Times New Roman" w:hAnsi="Times New Roman" w:cs="Times New Roman"/>
          <w:sz w:val="18"/>
          <w:szCs w:val="18"/>
        </w:rPr>
      </w:pPr>
      <w:r w:rsidRPr="00590BF3">
        <w:rPr>
          <w:rFonts w:ascii="Times New Roman" w:hAnsi="Times New Roman" w:cs="Times New Roman"/>
          <w:sz w:val="18"/>
          <w:szCs w:val="18"/>
        </w:rPr>
        <w:t>Esterberg (2002) mendefenisikan wawancara adalah merupakan pertemuan dua orang untuk bertukar informasi dan ide melalui Tanya jawab, sehingga dapat dikonstruksikan makna dalam suatu topik tertentu.</w:t>
      </w:r>
      <w:r w:rsidRPr="00590BF3">
        <w:rPr>
          <w:rStyle w:val="FootnoteReference"/>
          <w:rFonts w:ascii="Times New Roman" w:hAnsi="Times New Roman" w:cs="Times New Roman"/>
          <w:sz w:val="18"/>
          <w:szCs w:val="18"/>
        </w:rPr>
        <w:footnoteReference w:id="10"/>
      </w:r>
      <w:r w:rsidRPr="00590BF3">
        <w:rPr>
          <w:rFonts w:ascii="Times New Roman" w:hAnsi="Times New Roman" w:cs="Times New Roman"/>
          <w:sz w:val="18"/>
          <w:szCs w:val="18"/>
        </w:rPr>
        <w:t xml:space="preserve"> Wawancara merupakan suatu instrument dalam mengumpulkan data. Dalam penelitiajn kualitatif sering menggabungkan teknik observasi partisipatif dengan wawancara mendalam.</w:t>
      </w:r>
    </w:p>
    <w:p w:rsidR="0086422D" w:rsidRDefault="008347F3" w:rsidP="00750AD3">
      <w:pPr>
        <w:pStyle w:val="ListParagraph"/>
        <w:spacing w:after="0" w:line="240" w:lineRule="auto"/>
        <w:ind w:left="0" w:firstLine="709"/>
        <w:jc w:val="both"/>
        <w:rPr>
          <w:rFonts w:ascii="Times New Roman" w:hAnsi="Times New Roman" w:cs="Times New Roman"/>
          <w:sz w:val="18"/>
          <w:szCs w:val="18"/>
          <w:lang w:val="id-ID"/>
        </w:rPr>
      </w:pPr>
      <w:r w:rsidRPr="00590BF3">
        <w:rPr>
          <w:rFonts w:ascii="Times New Roman" w:hAnsi="Times New Roman" w:cs="Times New Roman"/>
          <w:sz w:val="18"/>
          <w:szCs w:val="18"/>
        </w:rPr>
        <w:t xml:space="preserve">Esterberg (2002) mengemukakan ada beberapa wawancara terstruktur </w:t>
      </w:r>
      <w:r w:rsidRPr="00590BF3">
        <w:rPr>
          <w:rFonts w:ascii="Times New Roman" w:hAnsi="Times New Roman" w:cs="Times New Roman"/>
          <w:i/>
          <w:sz w:val="18"/>
          <w:szCs w:val="18"/>
        </w:rPr>
        <w:t xml:space="preserve">(structured interview), </w:t>
      </w:r>
      <w:r w:rsidRPr="00590BF3">
        <w:rPr>
          <w:rFonts w:ascii="Times New Roman" w:hAnsi="Times New Roman" w:cs="Times New Roman"/>
          <w:sz w:val="18"/>
          <w:szCs w:val="18"/>
        </w:rPr>
        <w:t xml:space="preserve">semiterstruktur </w:t>
      </w:r>
      <w:r w:rsidRPr="00590BF3">
        <w:rPr>
          <w:rFonts w:ascii="Times New Roman" w:hAnsi="Times New Roman" w:cs="Times New Roman"/>
          <w:i/>
          <w:sz w:val="18"/>
          <w:szCs w:val="18"/>
        </w:rPr>
        <w:t>(semistructure interview),</w:t>
      </w:r>
      <w:r w:rsidRPr="00590BF3">
        <w:rPr>
          <w:rFonts w:ascii="Times New Roman" w:hAnsi="Times New Roman" w:cs="Times New Roman"/>
          <w:sz w:val="18"/>
          <w:szCs w:val="18"/>
        </w:rPr>
        <w:t xml:space="preserve"> dan tidak terstruktur </w:t>
      </w:r>
      <w:r w:rsidRPr="00590BF3">
        <w:rPr>
          <w:rFonts w:ascii="Times New Roman" w:hAnsi="Times New Roman" w:cs="Times New Roman"/>
          <w:i/>
          <w:sz w:val="18"/>
          <w:szCs w:val="18"/>
        </w:rPr>
        <w:t>(unstructured interview).</w:t>
      </w:r>
      <w:r w:rsidRPr="00590BF3">
        <w:rPr>
          <w:rStyle w:val="FootnoteReference"/>
          <w:rFonts w:ascii="Times New Roman" w:hAnsi="Times New Roman" w:cs="Times New Roman"/>
          <w:i/>
          <w:sz w:val="18"/>
          <w:szCs w:val="18"/>
        </w:rPr>
        <w:footnoteReference w:id="11"/>
      </w:r>
      <w:r w:rsidRPr="00590BF3">
        <w:rPr>
          <w:rFonts w:ascii="Times New Roman" w:hAnsi="Times New Roman" w:cs="Times New Roman"/>
          <w:sz w:val="18"/>
          <w:szCs w:val="18"/>
        </w:rPr>
        <w:t>Dalam kegiatan penelitian, jenis wawancara yang dipakai yaitu wawancara semiterstruktutr (</w:t>
      </w:r>
      <w:r w:rsidRPr="00590BF3">
        <w:rPr>
          <w:rFonts w:ascii="Times New Roman" w:hAnsi="Times New Roman" w:cs="Times New Roman"/>
          <w:i/>
          <w:sz w:val="18"/>
          <w:szCs w:val="18"/>
        </w:rPr>
        <w:t>semiterstucture interview</w:t>
      </w:r>
      <w:r w:rsidRPr="00590BF3">
        <w:rPr>
          <w:rFonts w:ascii="Times New Roman" w:hAnsi="Times New Roman" w:cs="Times New Roman"/>
          <w:sz w:val="18"/>
          <w:szCs w:val="18"/>
        </w:rPr>
        <w:t xml:space="preserve">). Wawancara semiterstruktur dalam pelaksanaannya lebih bebas bila dibandingkan dengan wawancara terstruktur. Tujuan dari wawancara ini yaitu untuk menemukan permasalahan secara lebih </w:t>
      </w:r>
      <w:r w:rsidRPr="00590BF3">
        <w:rPr>
          <w:rFonts w:ascii="Times New Roman" w:hAnsi="Times New Roman" w:cs="Times New Roman"/>
          <w:sz w:val="18"/>
          <w:szCs w:val="18"/>
        </w:rPr>
        <w:lastRenderedPageBreak/>
        <w:t>terbuka, dimana pihak yang diajak wawancara diminta pendapat dan ide-idenya.</w:t>
      </w:r>
    </w:p>
    <w:p w:rsidR="00750AD3" w:rsidRPr="00750AD3" w:rsidRDefault="00750AD3" w:rsidP="00750AD3">
      <w:pPr>
        <w:pStyle w:val="ListParagraph"/>
        <w:spacing w:after="0" w:line="240" w:lineRule="auto"/>
        <w:ind w:left="0" w:firstLine="709"/>
        <w:jc w:val="both"/>
        <w:rPr>
          <w:rFonts w:ascii="Times New Roman" w:hAnsi="Times New Roman" w:cs="Times New Roman"/>
          <w:sz w:val="18"/>
          <w:szCs w:val="18"/>
          <w:lang w:val="id-ID"/>
        </w:rPr>
      </w:pPr>
    </w:p>
    <w:p w:rsidR="0086422D" w:rsidRPr="00590BF3" w:rsidRDefault="008347F3" w:rsidP="00750AD3">
      <w:pPr>
        <w:pStyle w:val="ListParagraph"/>
        <w:spacing w:after="0" w:line="240" w:lineRule="auto"/>
        <w:ind w:left="0"/>
        <w:jc w:val="both"/>
        <w:rPr>
          <w:rFonts w:ascii="Times New Roman" w:hAnsi="Times New Roman" w:cs="Times New Roman"/>
          <w:b/>
          <w:bCs/>
          <w:sz w:val="18"/>
          <w:szCs w:val="18"/>
          <w:lang w:val="id-ID"/>
        </w:rPr>
      </w:pPr>
      <w:r w:rsidRPr="00590ECA">
        <w:rPr>
          <w:rFonts w:ascii="Times New Roman" w:hAnsi="Times New Roman" w:cs="Times New Roman"/>
          <w:b/>
          <w:bCs/>
          <w:szCs w:val="18"/>
        </w:rPr>
        <w:t>Pengumpulan Data Dengan Dokumen</w:t>
      </w:r>
      <w:r w:rsidR="0086422D" w:rsidRPr="00590ECA">
        <w:rPr>
          <w:rFonts w:ascii="Times New Roman" w:hAnsi="Times New Roman" w:cs="Times New Roman"/>
          <w:b/>
          <w:bCs/>
          <w:szCs w:val="18"/>
          <w:lang w:val="id-ID"/>
        </w:rPr>
        <w:t xml:space="preserve"> </w:t>
      </w:r>
    </w:p>
    <w:p w:rsidR="008347F3" w:rsidRPr="00590BF3" w:rsidRDefault="008347F3" w:rsidP="00590ECA">
      <w:pPr>
        <w:pStyle w:val="ListParagraph"/>
        <w:spacing w:after="0" w:line="240" w:lineRule="auto"/>
        <w:ind w:left="0" w:firstLine="709"/>
        <w:jc w:val="both"/>
        <w:rPr>
          <w:rFonts w:ascii="Times New Roman" w:hAnsi="Times New Roman" w:cs="Times New Roman"/>
          <w:sz w:val="18"/>
          <w:szCs w:val="18"/>
        </w:rPr>
      </w:pPr>
      <w:r w:rsidRPr="00590BF3">
        <w:rPr>
          <w:rFonts w:ascii="Times New Roman" w:hAnsi="Times New Roman" w:cs="Times New Roman"/>
          <w:sz w:val="18"/>
          <w:szCs w:val="18"/>
        </w:rPr>
        <w:t>Dokumen merupakan catatan peristiwa yang sudah berlalu. Dokumen bisa berbentuk tuisan, gambar, atau karya-karya monumental dari seseorang. Dokumen Yang berbentuk tulisan misalnya sejarah kehidupan, peraturan, kebijakan, dan lain sbagainya. Dokumen yang berbentuk gambar, misalnya foto, gambar hidup, sketsa dan lain sebagainya.</w:t>
      </w:r>
      <w:r w:rsidRPr="00590BF3">
        <w:rPr>
          <w:rStyle w:val="FootnoteReference"/>
          <w:rFonts w:ascii="Times New Roman" w:hAnsi="Times New Roman" w:cs="Times New Roman"/>
          <w:sz w:val="18"/>
          <w:szCs w:val="18"/>
        </w:rPr>
        <w:footnoteReference w:id="12"/>
      </w:r>
    </w:p>
    <w:p w:rsidR="008347F3" w:rsidRDefault="008347F3" w:rsidP="00590ECA">
      <w:pPr>
        <w:pStyle w:val="ListParagraph"/>
        <w:spacing w:after="0" w:line="240" w:lineRule="auto"/>
        <w:ind w:left="0" w:firstLine="709"/>
        <w:jc w:val="both"/>
        <w:rPr>
          <w:rFonts w:ascii="Times New Roman" w:hAnsi="Times New Roman" w:cs="Times New Roman"/>
          <w:sz w:val="18"/>
          <w:szCs w:val="18"/>
          <w:lang w:val="id-ID"/>
        </w:rPr>
      </w:pPr>
      <w:r w:rsidRPr="00590BF3">
        <w:rPr>
          <w:rFonts w:ascii="Times New Roman" w:hAnsi="Times New Roman" w:cs="Times New Roman"/>
          <w:sz w:val="18"/>
          <w:szCs w:val="18"/>
        </w:rPr>
        <w:t xml:space="preserve">Dalam kegiatan penelitian, data dokumen data yang dikumpulkan untuk menunjang kegiatan penelitian yaitu diantaranya data administratif, data gambaran umum Desa Silawan, data sektor perekonomian, dan lain sebagainya. Pengumpulan data dengan dokumen diambil pada badan atau lembaga atau dinas-dinas yang terkait yaitu  Badan Perencanaan dan Pembangunan Daerah (BAPPEDA), Badan Pengelola Perbatasan (BPP), Badan Pusat Stastistik (BPS), Kantor Kecamatan Tasifeto Timur, dan juga Kantor Desa Silawan. </w:t>
      </w:r>
    </w:p>
    <w:p w:rsidR="00590ECA" w:rsidRPr="00590ECA" w:rsidRDefault="00590ECA" w:rsidP="00590ECA">
      <w:pPr>
        <w:pStyle w:val="ListParagraph"/>
        <w:spacing w:after="0" w:line="240" w:lineRule="auto"/>
        <w:ind w:left="0" w:firstLine="709"/>
        <w:jc w:val="both"/>
        <w:rPr>
          <w:rFonts w:ascii="Times New Roman" w:hAnsi="Times New Roman" w:cs="Times New Roman"/>
          <w:sz w:val="18"/>
          <w:szCs w:val="18"/>
          <w:lang w:val="id-ID"/>
        </w:rPr>
      </w:pPr>
    </w:p>
    <w:p w:rsidR="008347F3" w:rsidRPr="00590BF3" w:rsidRDefault="008347F3" w:rsidP="00750AD3">
      <w:pPr>
        <w:autoSpaceDE w:val="0"/>
        <w:autoSpaceDN w:val="0"/>
        <w:adjustRightInd w:val="0"/>
        <w:spacing w:after="0" w:line="240" w:lineRule="auto"/>
        <w:rPr>
          <w:rFonts w:ascii="Times New Roman" w:hAnsi="Times New Roman" w:cs="Times New Roman"/>
          <w:b/>
          <w:bCs/>
          <w:sz w:val="18"/>
          <w:szCs w:val="18"/>
        </w:rPr>
      </w:pPr>
      <w:r w:rsidRPr="00590BF3">
        <w:rPr>
          <w:rFonts w:ascii="Times New Roman" w:hAnsi="Times New Roman" w:cs="Times New Roman"/>
          <w:b/>
          <w:bCs/>
          <w:sz w:val="18"/>
          <w:szCs w:val="18"/>
        </w:rPr>
        <w:t xml:space="preserve">Metode Analisa </w:t>
      </w:r>
    </w:p>
    <w:p w:rsidR="0086422D" w:rsidRDefault="008347F3" w:rsidP="00590ECA">
      <w:pPr>
        <w:pStyle w:val="ListParagraph"/>
        <w:spacing w:after="0" w:line="240" w:lineRule="auto"/>
        <w:ind w:left="0" w:firstLine="709"/>
        <w:jc w:val="both"/>
        <w:rPr>
          <w:rFonts w:ascii="Times New Roman" w:hAnsi="Times New Roman" w:cs="Times New Roman"/>
          <w:sz w:val="18"/>
          <w:szCs w:val="18"/>
          <w:lang w:val="id-ID"/>
        </w:rPr>
      </w:pPr>
      <w:r w:rsidRPr="00590BF3">
        <w:rPr>
          <w:rFonts w:ascii="Times New Roman" w:hAnsi="Times New Roman" w:cs="Times New Roman"/>
          <w:bCs/>
          <w:sz w:val="18"/>
          <w:szCs w:val="18"/>
        </w:rPr>
        <w:tab/>
      </w:r>
      <w:r w:rsidRPr="00590BF3">
        <w:rPr>
          <w:rFonts w:ascii="Times New Roman" w:hAnsi="Times New Roman" w:cs="Times New Roman"/>
          <w:sz w:val="18"/>
          <w:szCs w:val="18"/>
        </w:rPr>
        <w:t xml:space="preserve">Untuk menganalisa </w:t>
      </w:r>
      <w:r w:rsidRPr="00590BF3">
        <w:rPr>
          <w:rFonts w:ascii="Times New Roman" w:hAnsi="Times New Roman" w:cs="Times New Roman"/>
          <w:color w:val="000000"/>
          <w:sz w:val="18"/>
          <w:szCs w:val="18"/>
        </w:rPr>
        <w:t xml:space="preserve">konsep pengembangan kawasan perbatasan </w:t>
      </w:r>
      <w:r w:rsidRPr="00590BF3">
        <w:rPr>
          <w:rFonts w:ascii="Times New Roman" w:hAnsi="Times New Roman" w:cs="Times New Roman"/>
          <w:sz w:val="18"/>
          <w:szCs w:val="18"/>
        </w:rPr>
        <w:t xml:space="preserve">ekonomi kawasan perbatasan yang berbasis keruangan di Desa Silawan, Kabupaten Belu, diperlukan metode analisis yang sesuai agar dapat menghasilkan suatu analisis dengan output yang baik. Analisis-analisis mengacu pada sasaran-sasaran yang ingin dicapai dari tujuan penelitian ini agar dengan berbagai teknik analisis dan tujuan utama penelitian dapat secara konsisten berjalan. </w:t>
      </w:r>
    </w:p>
    <w:p w:rsidR="00590ECA" w:rsidRPr="00590ECA" w:rsidRDefault="00590ECA" w:rsidP="00590ECA">
      <w:pPr>
        <w:pStyle w:val="ListParagraph"/>
        <w:spacing w:after="0" w:line="240" w:lineRule="auto"/>
        <w:ind w:left="0" w:firstLine="709"/>
        <w:jc w:val="both"/>
        <w:rPr>
          <w:rFonts w:ascii="Times New Roman" w:hAnsi="Times New Roman" w:cs="Times New Roman"/>
          <w:sz w:val="18"/>
          <w:szCs w:val="18"/>
          <w:lang w:val="id-ID"/>
        </w:rPr>
      </w:pPr>
    </w:p>
    <w:p w:rsidR="0086422D" w:rsidRPr="00590BF3" w:rsidRDefault="008347F3" w:rsidP="00750AD3">
      <w:pPr>
        <w:spacing w:after="0" w:line="240" w:lineRule="auto"/>
        <w:jc w:val="both"/>
        <w:rPr>
          <w:rFonts w:ascii="Times New Roman" w:hAnsi="Times New Roman" w:cs="Times New Roman"/>
          <w:sz w:val="18"/>
          <w:szCs w:val="18"/>
          <w:lang w:val="id-ID"/>
        </w:rPr>
      </w:pPr>
      <w:r w:rsidRPr="00590ECA">
        <w:rPr>
          <w:rFonts w:ascii="Times New Roman" w:hAnsi="Times New Roman" w:cs="Times New Roman"/>
          <w:b/>
          <w:szCs w:val="18"/>
        </w:rPr>
        <w:t>Metode Analisis Statistik Deskriptif</w:t>
      </w:r>
    </w:p>
    <w:p w:rsidR="00590ECA" w:rsidRDefault="008347F3" w:rsidP="00590ECA">
      <w:pPr>
        <w:spacing w:after="0" w:line="240" w:lineRule="auto"/>
        <w:ind w:firstLine="720"/>
        <w:jc w:val="both"/>
        <w:rPr>
          <w:rFonts w:ascii="Times New Roman" w:hAnsi="Times New Roman" w:cs="Times New Roman"/>
          <w:sz w:val="18"/>
          <w:szCs w:val="18"/>
          <w:lang w:val="id-ID"/>
        </w:rPr>
      </w:pPr>
      <w:r w:rsidRPr="00590BF3">
        <w:rPr>
          <w:rFonts w:ascii="Times New Roman" w:hAnsi="Times New Roman" w:cs="Times New Roman"/>
          <w:sz w:val="18"/>
          <w:szCs w:val="18"/>
        </w:rPr>
        <w:t>Statistik deskriptif adalah metode yang berkaitan dengan pengumpulan dan penyajian suatu gugus data sehingga memberikan informasi yang bermakna. Statistika deskriptif memberikan informasi hanya mengenai data yang dipunyai dan sama sekali tidak melakukan inferensi atau kesimpulan apapun tentang gugus data induknya (yang lebih banyak)</w:t>
      </w:r>
      <w:r w:rsidRPr="00590BF3">
        <w:rPr>
          <w:rStyle w:val="FootnoteReference"/>
          <w:rFonts w:ascii="Times New Roman" w:hAnsi="Times New Roman" w:cs="Times New Roman"/>
          <w:sz w:val="18"/>
          <w:szCs w:val="18"/>
        </w:rPr>
        <w:footnoteReference w:id="13"/>
      </w:r>
      <w:r w:rsidRPr="00590BF3">
        <w:rPr>
          <w:rFonts w:ascii="Times New Roman" w:hAnsi="Times New Roman" w:cs="Times New Roman"/>
          <w:sz w:val="18"/>
          <w:szCs w:val="18"/>
        </w:rPr>
        <w:t xml:space="preserve">. Penyusunan tabel,diagram, grafik, indeks, dan besaran- besaran lain termasuk kategori statistika deskriptif. Statistika deskriptif mempunyai tujuan untuk mendeskripsikan atau memberikan gambaran objek yang diteliti sebagaimana adanya tanpa menarik kesimpulan atau generalisasi. Statistika deskriptif adalah metode yang berkaitan dengan pengumpulan dan penyajian data. Jadi, Statistika deskriptif adalah statistika yang menggunakan data pada suatu kelompok untuk menjelaskan atau menarik kesimpulan mengenai kelompok itu saja. </w:t>
      </w:r>
    </w:p>
    <w:p w:rsidR="00C0659E" w:rsidRPr="00C0659E" w:rsidRDefault="00C0659E" w:rsidP="00590ECA">
      <w:pPr>
        <w:spacing w:after="0" w:line="240" w:lineRule="auto"/>
        <w:ind w:firstLine="720"/>
        <w:jc w:val="both"/>
        <w:rPr>
          <w:rFonts w:ascii="Times New Roman" w:hAnsi="Times New Roman" w:cs="Times New Roman"/>
          <w:sz w:val="18"/>
          <w:szCs w:val="18"/>
          <w:lang w:val="id-ID"/>
        </w:rPr>
      </w:pPr>
    </w:p>
    <w:p w:rsidR="008347F3" w:rsidRPr="00590ECA" w:rsidRDefault="008347F3" w:rsidP="00750AD3">
      <w:pPr>
        <w:spacing w:after="0" w:line="240" w:lineRule="auto"/>
        <w:jc w:val="both"/>
        <w:rPr>
          <w:rFonts w:ascii="Times New Roman" w:hAnsi="Times New Roman" w:cs="Times New Roman"/>
          <w:b/>
          <w:bCs/>
          <w:color w:val="000000"/>
          <w:szCs w:val="18"/>
        </w:rPr>
      </w:pPr>
      <w:r w:rsidRPr="00590ECA">
        <w:rPr>
          <w:rFonts w:ascii="Times New Roman" w:hAnsi="Times New Roman" w:cs="Times New Roman"/>
          <w:b/>
          <w:bCs/>
          <w:color w:val="000000"/>
          <w:szCs w:val="18"/>
        </w:rPr>
        <w:t xml:space="preserve">Metode Analisis </w:t>
      </w:r>
      <w:r w:rsidRPr="00590ECA">
        <w:rPr>
          <w:rFonts w:ascii="Times New Roman" w:hAnsi="Times New Roman" w:cs="Times New Roman"/>
          <w:b/>
          <w:i/>
          <w:iCs/>
          <w:color w:val="000000"/>
          <w:szCs w:val="18"/>
        </w:rPr>
        <w:t xml:space="preserve">Location Quotient </w:t>
      </w:r>
      <w:r w:rsidRPr="00590ECA">
        <w:rPr>
          <w:rFonts w:ascii="Times New Roman" w:hAnsi="Times New Roman" w:cs="Times New Roman"/>
          <w:b/>
          <w:color w:val="000000"/>
          <w:szCs w:val="18"/>
        </w:rPr>
        <w:t>(LQ</w:t>
      </w:r>
    </w:p>
    <w:p w:rsidR="008347F3" w:rsidRPr="00590BF3" w:rsidRDefault="008347F3" w:rsidP="00590ECA">
      <w:pPr>
        <w:spacing w:after="0" w:line="240" w:lineRule="auto"/>
        <w:ind w:firstLine="567"/>
        <w:jc w:val="both"/>
        <w:rPr>
          <w:rFonts w:ascii="Times New Roman" w:hAnsi="Times New Roman" w:cs="Times New Roman"/>
          <w:color w:val="000000"/>
          <w:sz w:val="18"/>
          <w:szCs w:val="18"/>
        </w:rPr>
      </w:pPr>
      <w:r w:rsidRPr="00590BF3">
        <w:rPr>
          <w:rFonts w:ascii="Times New Roman" w:hAnsi="Times New Roman" w:cs="Times New Roman"/>
          <w:color w:val="000000"/>
          <w:sz w:val="18"/>
          <w:szCs w:val="18"/>
        </w:rPr>
        <w:t xml:space="preserve">Analisis Identifikasi Sektor Pertanian dan Sub Sektor Pertanian Identifikasi sektor pertanian dan sub sektor pertanian di Desa Silawanmenggunakan analisis </w:t>
      </w:r>
      <w:r w:rsidRPr="00590BF3">
        <w:rPr>
          <w:rFonts w:ascii="Times New Roman" w:hAnsi="Times New Roman" w:cs="Times New Roman"/>
          <w:i/>
          <w:iCs/>
          <w:color w:val="000000"/>
          <w:sz w:val="18"/>
          <w:szCs w:val="18"/>
        </w:rPr>
        <w:t xml:space="preserve">Location Quotient </w:t>
      </w:r>
      <w:r w:rsidRPr="00590BF3">
        <w:rPr>
          <w:rFonts w:ascii="Times New Roman" w:hAnsi="Times New Roman" w:cs="Times New Roman"/>
          <w:color w:val="000000"/>
          <w:sz w:val="18"/>
          <w:szCs w:val="18"/>
        </w:rPr>
        <w:t xml:space="preserve">(LQ) yaitu dengan membandingkan antara pangsa relatif pendapatan </w:t>
      </w:r>
      <w:r w:rsidRPr="00590BF3">
        <w:rPr>
          <w:rFonts w:ascii="Times New Roman" w:hAnsi="Times New Roman" w:cs="Times New Roman"/>
          <w:color w:val="000000"/>
          <w:sz w:val="18"/>
          <w:szCs w:val="18"/>
        </w:rPr>
        <w:lastRenderedPageBreak/>
        <w:t>sektor i pada tingkat wilayah terhadap pendapatan total wilayah dengan pangsa relatif pendapatan sektor i pada tingkat nasional terhadap pendapatan total nasional. Rumus LQ sebagai berikut :</w:t>
      </w:r>
    </w:p>
    <w:p w:rsidR="008347F3" w:rsidRPr="00590BF3" w:rsidRDefault="008347F3" w:rsidP="00590ECA">
      <w:pPr>
        <w:pStyle w:val="ListParagraph"/>
        <w:numPr>
          <w:ilvl w:val="0"/>
          <w:numId w:val="31"/>
        </w:numPr>
        <w:spacing w:after="0" w:line="240" w:lineRule="auto"/>
        <w:jc w:val="both"/>
        <w:rPr>
          <w:rFonts w:ascii="Times New Roman" w:hAnsi="Times New Roman" w:cs="Times New Roman"/>
          <w:color w:val="000000"/>
          <w:sz w:val="18"/>
          <w:szCs w:val="18"/>
        </w:rPr>
      </w:pPr>
      <w:r w:rsidRPr="00590BF3">
        <w:rPr>
          <w:rFonts w:ascii="Times New Roman" w:hAnsi="Times New Roman" w:cs="Times New Roman"/>
          <w:color w:val="000000"/>
          <w:sz w:val="18"/>
          <w:szCs w:val="18"/>
        </w:rPr>
        <w:t>Analisis Identifikasi Sektor Pertanian Pengidentifikasian sektor pertanian di Kabupaten Bungo dalam penelitian ini menggunakan pendekatan LQ, rumus LQ  yang digunakan adalah:</w:t>
      </w:r>
    </w:p>
    <w:p w:rsidR="008347F3" w:rsidRPr="00590BF3" w:rsidRDefault="008347F3" w:rsidP="00590ECA">
      <w:pPr>
        <w:tabs>
          <w:tab w:val="left" w:pos="2977"/>
        </w:tabs>
        <w:spacing w:after="0" w:line="240" w:lineRule="auto"/>
        <w:jc w:val="both"/>
        <w:rPr>
          <w:rFonts w:ascii="Times New Roman" w:hAnsi="Times New Roman" w:cs="Times New Roman"/>
          <w:i/>
          <w:iCs/>
          <w:color w:val="000000"/>
          <w:sz w:val="18"/>
          <w:szCs w:val="18"/>
        </w:rPr>
      </w:pPr>
      <w:r w:rsidRPr="00590BF3">
        <w:rPr>
          <w:rFonts w:ascii="Times New Roman" w:hAnsi="Times New Roman" w:cs="Times New Roman"/>
          <w:color w:val="000000"/>
          <w:sz w:val="18"/>
          <w:szCs w:val="18"/>
        </w:rPr>
        <w:t xml:space="preserve">            LQ =     </w:t>
      </w:r>
      <w:r w:rsidRPr="00590BF3">
        <w:rPr>
          <w:rFonts w:ascii="Times New Roman" w:hAnsi="Times New Roman" w:cs="Times New Roman"/>
          <w:color w:val="000000"/>
          <w:sz w:val="18"/>
          <w:szCs w:val="18"/>
          <w:u w:val="single"/>
        </w:rPr>
        <w:t>V</w:t>
      </w:r>
      <w:r w:rsidRPr="00590BF3">
        <w:rPr>
          <w:rFonts w:ascii="Times New Roman" w:hAnsi="Times New Roman" w:cs="Times New Roman"/>
          <w:color w:val="000000"/>
          <w:sz w:val="18"/>
          <w:szCs w:val="18"/>
          <w:u w:val="single"/>
          <w:vertAlign w:val="superscript"/>
        </w:rPr>
        <w:t>i</w:t>
      </w:r>
      <w:r w:rsidRPr="00590BF3">
        <w:rPr>
          <w:rFonts w:ascii="Times New Roman" w:hAnsi="Times New Roman" w:cs="Times New Roman"/>
          <w:color w:val="000000"/>
          <w:sz w:val="18"/>
          <w:szCs w:val="18"/>
          <w:u w:val="single"/>
        </w:rPr>
        <w:t>/V</w:t>
      </w:r>
      <w:r w:rsidRPr="00590BF3">
        <w:rPr>
          <w:rFonts w:ascii="Times New Roman" w:hAnsi="Times New Roman" w:cs="Times New Roman"/>
          <w:color w:val="000000"/>
          <w:sz w:val="18"/>
          <w:szCs w:val="18"/>
          <w:u w:val="single"/>
          <w:vertAlign w:val="superscript"/>
        </w:rPr>
        <w:t>t</w:t>
      </w:r>
    </w:p>
    <w:p w:rsidR="008347F3" w:rsidRPr="00590BF3" w:rsidRDefault="008347F3" w:rsidP="00590ECA">
      <w:pPr>
        <w:spacing w:after="0" w:line="240" w:lineRule="auto"/>
        <w:ind w:firstLine="567"/>
        <w:jc w:val="both"/>
        <w:rPr>
          <w:rFonts w:ascii="Times New Roman" w:hAnsi="Times New Roman" w:cs="Times New Roman"/>
          <w:iCs/>
          <w:color w:val="000000"/>
          <w:sz w:val="18"/>
          <w:szCs w:val="18"/>
        </w:rPr>
      </w:pPr>
      <w:r w:rsidRPr="00590BF3">
        <w:rPr>
          <w:rFonts w:ascii="Times New Roman" w:hAnsi="Times New Roman" w:cs="Times New Roman"/>
          <w:iCs/>
          <w:color w:val="000000"/>
          <w:sz w:val="18"/>
          <w:szCs w:val="18"/>
        </w:rPr>
        <w:t xml:space="preserve">                V</w:t>
      </w:r>
      <w:r w:rsidRPr="00590BF3">
        <w:rPr>
          <w:rFonts w:ascii="Times New Roman" w:hAnsi="Times New Roman" w:cs="Times New Roman"/>
          <w:iCs/>
          <w:color w:val="000000"/>
          <w:sz w:val="18"/>
          <w:szCs w:val="18"/>
          <w:vertAlign w:val="superscript"/>
        </w:rPr>
        <w:t>i</w:t>
      </w:r>
      <w:r w:rsidRPr="00590BF3">
        <w:rPr>
          <w:rFonts w:ascii="Times New Roman" w:hAnsi="Times New Roman" w:cs="Times New Roman"/>
          <w:iCs/>
          <w:color w:val="000000"/>
          <w:sz w:val="18"/>
          <w:szCs w:val="18"/>
        </w:rPr>
        <w:t>/V</w:t>
      </w:r>
      <w:r w:rsidRPr="00590BF3">
        <w:rPr>
          <w:rFonts w:ascii="Times New Roman" w:hAnsi="Times New Roman" w:cs="Times New Roman"/>
          <w:iCs/>
          <w:color w:val="000000"/>
          <w:sz w:val="18"/>
          <w:szCs w:val="18"/>
          <w:vertAlign w:val="superscript"/>
        </w:rPr>
        <w:t>t</w:t>
      </w:r>
    </w:p>
    <w:p w:rsidR="008347F3" w:rsidRPr="00590BF3" w:rsidRDefault="008347F3" w:rsidP="00590ECA">
      <w:pPr>
        <w:spacing w:after="0" w:line="240" w:lineRule="auto"/>
        <w:jc w:val="both"/>
        <w:rPr>
          <w:rFonts w:ascii="Times New Roman" w:hAnsi="Times New Roman" w:cs="Times New Roman"/>
          <w:color w:val="000000"/>
          <w:sz w:val="18"/>
          <w:szCs w:val="18"/>
        </w:rPr>
      </w:pPr>
      <w:r w:rsidRPr="00590BF3">
        <w:rPr>
          <w:rFonts w:ascii="Times New Roman" w:hAnsi="Times New Roman" w:cs="Times New Roman"/>
          <w:color w:val="000000"/>
          <w:sz w:val="18"/>
          <w:szCs w:val="18"/>
        </w:rPr>
        <w:t>Keterangan:</w:t>
      </w:r>
      <w:r w:rsidRPr="00590BF3">
        <w:rPr>
          <w:rFonts w:ascii="Times New Roman" w:hAnsi="Times New Roman" w:cs="Times New Roman"/>
          <w:color w:val="000000"/>
          <w:sz w:val="18"/>
          <w:szCs w:val="18"/>
        </w:rPr>
        <w:br/>
        <w:t xml:space="preserve">LQ : Indeks </w:t>
      </w:r>
      <w:r w:rsidRPr="00590BF3">
        <w:rPr>
          <w:rFonts w:ascii="Times New Roman" w:hAnsi="Times New Roman" w:cs="Times New Roman"/>
          <w:i/>
          <w:iCs/>
          <w:color w:val="000000"/>
          <w:sz w:val="18"/>
          <w:szCs w:val="18"/>
        </w:rPr>
        <w:t>Location Quotient</w:t>
      </w:r>
    </w:p>
    <w:p w:rsidR="008347F3" w:rsidRPr="00590BF3" w:rsidRDefault="008347F3" w:rsidP="00590ECA">
      <w:pPr>
        <w:spacing w:after="0" w:line="240" w:lineRule="auto"/>
        <w:jc w:val="both"/>
        <w:rPr>
          <w:rFonts w:ascii="Times New Roman" w:hAnsi="Times New Roman" w:cs="Times New Roman"/>
          <w:color w:val="000000"/>
          <w:sz w:val="18"/>
          <w:szCs w:val="18"/>
        </w:rPr>
      </w:pPr>
      <w:r w:rsidRPr="00590BF3">
        <w:rPr>
          <w:rFonts w:ascii="Times New Roman" w:hAnsi="Times New Roman" w:cs="Times New Roman"/>
          <w:color w:val="000000"/>
          <w:sz w:val="18"/>
          <w:szCs w:val="18"/>
        </w:rPr>
        <w:t>vi : PDRB sektor pertanian Kabupaten Bungo</w:t>
      </w:r>
    </w:p>
    <w:p w:rsidR="008347F3" w:rsidRPr="00590BF3" w:rsidRDefault="008347F3" w:rsidP="00590ECA">
      <w:pPr>
        <w:spacing w:after="0" w:line="240" w:lineRule="auto"/>
        <w:jc w:val="both"/>
        <w:rPr>
          <w:rFonts w:ascii="Times New Roman" w:hAnsi="Times New Roman" w:cs="Times New Roman"/>
          <w:color w:val="000000"/>
          <w:sz w:val="18"/>
          <w:szCs w:val="18"/>
        </w:rPr>
      </w:pPr>
      <w:r w:rsidRPr="00590BF3">
        <w:rPr>
          <w:rFonts w:ascii="Times New Roman" w:hAnsi="Times New Roman" w:cs="Times New Roman"/>
          <w:color w:val="000000"/>
          <w:sz w:val="18"/>
          <w:szCs w:val="18"/>
        </w:rPr>
        <w:t>vt : PDRB total Kabupaten Bungo</w:t>
      </w:r>
    </w:p>
    <w:p w:rsidR="008347F3" w:rsidRPr="00590BF3" w:rsidRDefault="008347F3" w:rsidP="00590ECA">
      <w:pPr>
        <w:spacing w:after="0" w:line="240" w:lineRule="auto"/>
        <w:jc w:val="both"/>
        <w:rPr>
          <w:rFonts w:ascii="Times New Roman" w:hAnsi="Times New Roman" w:cs="Times New Roman"/>
          <w:color w:val="000000"/>
          <w:sz w:val="18"/>
          <w:szCs w:val="18"/>
        </w:rPr>
      </w:pPr>
      <w:r w:rsidRPr="00590BF3">
        <w:rPr>
          <w:rFonts w:ascii="Times New Roman" w:hAnsi="Times New Roman" w:cs="Times New Roman"/>
          <w:color w:val="000000"/>
          <w:sz w:val="18"/>
          <w:szCs w:val="18"/>
        </w:rPr>
        <w:t>Vi : PDRB sektor pertanian Provinsi Jambi</w:t>
      </w:r>
    </w:p>
    <w:p w:rsidR="008347F3" w:rsidRPr="00590BF3" w:rsidRDefault="008347F3" w:rsidP="00590ECA">
      <w:pPr>
        <w:spacing w:after="0" w:line="240" w:lineRule="auto"/>
        <w:jc w:val="both"/>
        <w:rPr>
          <w:rFonts w:ascii="Times New Roman" w:hAnsi="Times New Roman" w:cs="Times New Roman"/>
          <w:color w:val="000000"/>
          <w:sz w:val="18"/>
          <w:szCs w:val="18"/>
        </w:rPr>
      </w:pPr>
      <w:r w:rsidRPr="00590BF3">
        <w:rPr>
          <w:rFonts w:ascii="Times New Roman" w:hAnsi="Times New Roman" w:cs="Times New Roman"/>
          <w:color w:val="000000"/>
          <w:sz w:val="18"/>
          <w:szCs w:val="18"/>
        </w:rPr>
        <w:t>Vt : PDRB total Provinsi Jambi</w:t>
      </w:r>
    </w:p>
    <w:p w:rsidR="008347F3" w:rsidRPr="00590BF3" w:rsidRDefault="008347F3" w:rsidP="00590ECA">
      <w:pPr>
        <w:spacing w:after="0" w:line="240" w:lineRule="auto"/>
        <w:jc w:val="both"/>
        <w:rPr>
          <w:rFonts w:ascii="Times New Roman" w:hAnsi="Times New Roman" w:cs="Times New Roman"/>
          <w:color w:val="000000"/>
          <w:sz w:val="18"/>
          <w:szCs w:val="18"/>
        </w:rPr>
      </w:pPr>
      <w:r w:rsidRPr="00590BF3">
        <w:rPr>
          <w:rFonts w:ascii="Times New Roman" w:hAnsi="Times New Roman" w:cs="Times New Roman"/>
          <w:color w:val="000000"/>
          <w:sz w:val="18"/>
          <w:szCs w:val="18"/>
        </w:rPr>
        <w:t>Kriteria :</w:t>
      </w:r>
    </w:p>
    <w:p w:rsidR="008347F3" w:rsidRPr="00590BF3" w:rsidRDefault="00D26BC1" w:rsidP="00590ECA">
      <w:pPr>
        <w:pStyle w:val="ListParagraph"/>
        <w:numPr>
          <w:ilvl w:val="0"/>
          <w:numId w:val="15"/>
        </w:numPr>
        <w:spacing w:after="0" w:line="240" w:lineRule="auto"/>
        <w:jc w:val="both"/>
        <w:rPr>
          <w:rFonts w:ascii="Times New Roman" w:hAnsi="Times New Roman" w:cs="Times New Roman"/>
          <w:color w:val="000000"/>
          <w:sz w:val="18"/>
          <w:szCs w:val="18"/>
        </w:rPr>
      </w:pPr>
      <w:r w:rsidRPr="00590BF3">
        <w:rPr>
          <w:rFonts w:ascii="Times New Roman" w:hAnsi="Times New Roman" w:cs="Times New Roman"/>
          <w:color w:val="000000"/>
          <w:sz w:val="18"/>
          <w:szCs w:val="18"/>
        </w:rPr>
        <w:t xml:space="preserve">LQ ≥ 1 : </w:t>
      </w:r>
      <w:r w:rsidR="008347F3" w:rsidRPr="00590BF3">
        <w:rPr>
          <w:rFonts w:ascii="Times New Roman" w:hAnsi="Times New Roman" w:cs="Times New Roman"/>
          <w:color w:val="000000"/>
          <w:sz w:val="18"/>
          <w:szCs w:val="18"/>
        </w:rPr>
        <w:t>Sektor pertanian dikategorikan sektor basis</w:t>
      </w:r>
    </w:p>
    <w:p w:rsidR="001E67B0" w:rsidRPr="00590BF3" w:rsidRDefault="008347F3" w:rsidP="00590ECA">
      <w:pPr>
        <w:pStyle w:val="ListParagraph"/>
        <w:numPr>
          <w:ilvl w:val="0"/>
          <w:numId w:val="15"/>
        </w:numPr>
        <w:spacing w:after="0" w:line="240" w:lineRule="auto"/>
        <w:jc w:val="both"/>
        <w:rPr>
          <w:rFonts w:ascii="Times New Roman" w:hAnsi="Times New Roman" w:cs="Times New Roman"/>
          <w:sz w:val="18"/>
          <w:szCs w:val="18"/>
        </w:rPr>
      </w:pPr>
      <w:r w:rsidRPr="00590BF3">
        <w:rPr>
          <w:rFonts w:ascii="Times New Roman" w:hAnsi="Times New Roman" w:cs="Times New Roman"/>
          <w:color w:val="000000"/>
          <w:sz w:val="18"/>
          <w:szCs w:val="18"/>
        </w:rPr>
        <w:t>LQ&lt;1 : Sektor pertanian dikategorikan sektor non basis.</w:t>
      </w:r>
      <w:r w:rsidR="001E67B0" w:rsidRPr="00590BF3">
        <w:rPr>
          <w:rFonts w:ascii="Times New Roman" w:hAnsi="Times New Roman" w:cs="Times New Roman"/>
          <w:color w:val="000000"/>
          <w:sz w:val="18"/>
          <w:szCs w:val="18"/>
          <w:lang w:val="id-ID"/>
        </w:rPr>
        <w:t xml:space="preserve"> </w:t>
      </w:r>
    </w:p>
    <w:p w:rsidR="008347F3" w:rsidRPr="00590BF3" w:rsidRDefault="008347F3" w:rsidP="00590ECA">
      <w:pPr>
        <w:pStyle w:val="ListParagraph"/>
        <w:numPr>
          <w:ilvl w:val="0"/>
          <w:numId w:val="31"/>
        </w:numPr>
        <w:spacing w:after="0" w:line="240" w:lineRule="auto"/>
        <w:jc w:val="both"/>
        <w:rPr>
          <w:rFonts w:ascii="Times New Roman" w:hAnsi="Times New Roman" w:cs="Times New Roman"/>
          <w:sz w:val="18"/>
          <w:szCs w:val="18"/>
        </w:rPr>
      </w:pPr>
      <w:r w:rsidRPr="00590BF3">
        <w:rPr>
          <w:rFonts w:ascii="Times New Roman" w:eastAsia="Times New Roman" w:hAnsi="Times New Roman" w:cs="Times New Roman"/>
          <w:sz w:val="18"/>
          <w:szCs w:val="18"/>
          <w:lang w:eastAsia="id-ID"/>
        </w:rPr>
        <w:t>Asumsi metoda LQ ini adalah penduduk di</w:t>
      </w:r>
      <w:r w:rsidR="001E67B0" w:rsidRPr="00590BF3">
        <w:rPr>
          <w:rFonts w:ascii="Times New Roman" w:eastAsia="Times New Roman" w:hAnsi="Times New Roman" w:cs="Times New Roman"/>
          <w:sz w:val="18"/>
          <w:szCs w:val="18"/>
          <w:lang w:val="id-ID" w:eastAsia="id-ID"/>
        </w:rPr>
        <w:t xml:space="preserve"> </w:t>
      </w:r>
      <w:r w:rsidRPr="00590BF3">
        <w:rPr>
          <w:rFonts w:ascii="Times New Roman" w:eastAsia="Times New Roman" w:hAnsi="Times New Roman" w:cs="Times New Roman"/>
          <w:sz w:val="18"/>
          <w:szCs w:val="18"/>
          <w:lang w:eastAsia="id-ID"/>
        </w:rPr>
        <w:t xml:space="preserve"> wilayah yang bersangkutanmempunyai pola permintaan wilayah sama dengan pola permintaanwilayah acuan. Asumsi lainnya adalah permintaan wilayah akan suatu barang akan dipenuhi terlebih dahulu oleh produksi wilayah, kekurangannya diimpor dari wilayah lain.</w:t>
      </w:r>
    </w:p>
    <w:p w:rsidR="008347F3" w:rsidRPr="00590BF3" w:rsidRDefault="008347F3" w:rsidP="00590ECA">
      <w:pPr>
        <w:pStyle w:val="ListParagraph"/>
        <w:numPr>
          <w:ilvl w:val="0"/>
          <w:numId w:val="19"/>
        </w:numPr>
        <w:shd w:val="clear" w:color="auto" w:fill="FFFFFF" w:themeFill="background1"/>
        <w:spacing w:after="0" w:line="240" w:lineRule="auto"/>
        <w:jc w:val="both"/>
        <w:rPr>
          <w:rFonts w:ascii="Times New Roman" w:eastAsia="Times New Roman" w:hAnsi="Times New Roman" w:cs="Times New Roman"/>
          <w:sz w:val="18"/>
          <w:szCs w:val="18"/>
          <w:lang w:eastAsia="id-ID"/>
        </w:rPr>
      </w:pPr>
      <w:r w:rsidRPr="00590BF3">
        <w:rPr>
          <w:rFonts w:ascii="Times New Roman" w:eastAsia="Times New Roman" w:hAnsi="Times New Roman" w:cs="Times New Roman"/>
          <w:bCs/>
          <w:sz w:val="18"/>
          <w:szCs w:val="18"/>
          <w:lang w:eastAsia="id-ID"/>
        </w:rPr>
        <w:t>Keunggulan Analisis LQ:</w:t>
      </w:r>
    </w:p>
    <w:p w:rsidR="008347F3" w:rsidRPr="00590BF3" w:rsidRDefault="008347F3" w:rsidP="00590ECA">
      <w:pPr>
        <w:pStyle w:val="ListParagraph"/>
        <w:shd w:val="clear" w:color="auto" w:fill="FFFFFF" w:themeFill="background1"/>
        <w:spacing w:after="0" w:line="240" w:lineRule="auto"/>
        <w:ind w:left="0" w:firstLine="720"/>
        <w:jc w:val="both"/>
        <w:rPr>
          <w:rFonts w:ascii="Times New Roman" w:eastAsia="Times New Roman" w:hAnsi="Times New Roman" w:cs="Times New Roman"/>
          <w:sz w:val="18"/>
          <w:szCs w:val="18"/>
          <w:lang w:val="id-ID" w:eastAsia="id-ID"/>
        </w:rPr>
      </w:pPr>
      <w:r w:rsidRPr="00590BF3">
        <w:rPr>
          <w:rFonts w:ascii="Times New Roman" w:eastAsia="Times New Roman" w:hAnsi="Times New Roman" w:cs="Times New Roman"/>
          <w:sz w:val="18"/>
          <w:szCs w:val="18"/>
          <w:lang w:eastAsia="id-ID"/>
        </w:rPr>
        <w:t>Location Quotient merupakan suatu alat analisa yang digunakan dengan mudah dan cepat. LQ dapat digunakan sebagai alat analisis awal untuk suatu daerah, yang kemudian dapat dilanjutkan dengan alat analisis lainnya. Karena demikian sederhananya, LQ dapat dihitung berulang kali untuk setiap perubahan spesialisasi dengan menggunakan berbagai peubah acuan dan periode waktu. Perubahan tingkat spesialisasi dari tiap sektor dapat pula diketahui dengan membandingkan LQ dari tahun ke tahun.</w:t>
      </w:r>
      <w:r w:rsidR="00D26BC1" w:rsidRPr="00590BF3">
        <w:rPr>
          <w:rFonts w:ascii="Times New Roman" w:eastAsia="Times New Roman" w:hAnsi="Times New Roman" w:cs="Times New Roman"/>
          <w:sz w:val="18"/>
          <w:szCs w:val="18"/>
          <w:lang w:val="id-ID" w:eastAsia="id-ID"/>
        </w:rPr>
        <w:t xml:space="preserve"> </w:t>
      </w:r>
    </w:p>
    <w:p w:rsidR="008347F3" w:rsidRPr="00590BF3" w:rsidRDefault="008347F3" w:rsidP="00590ECA">
      <w:pPr>
        <w:pStyle w:val="ListParagraph"/>
        <w:numPr>
          <w:ilvl w:val="0"/>
          <w:numId w:val="19"/>
        </w:numPr>
        <w:shd w:val="clear" w:color="auto" w:fill="FFFFFF" w:themeFill="background1"/>
        <w:spacing w:after="0" w:line="240" w:lineRule="auto"/>
        <w:jc w:val="both"/>
        <w:rPr>
          <w:rFonts w:ascii="Times New Roman" w:eastAsia="Times New Roman" w:hAnsi="Times New Roman" w:cs="Times New Roman"/>
          <w:sz w:val="18"/>
          <w:szCs w:val="18"/>
          <w:lang w:eastAsia="id-ID"/>
        </w:rPr>
      </w:pPr>
      <w:r w:rsidRPr="00590BF3">
        <w:rPr>
          <w:rFonts w:ascii="Times New Roman" w:eastAsia="Times New Roman" w:hAnsi="Times New Roman" w:cs="Times New Roman"/>
          <w:bCs/>
          <w:sz w:val="18"/>
          <w:szCs w:val="18"/>
          <w:lang w:eastAsia="id-ID"/>
        </w:rPr>
        <w:t>Kelemahan Analisis LQ:</w:t>
      </w:r>
    </w:p>
    <w:p w:rsidR="008347F3" w:rsidRPr="00590BF3" w:rsidRDefault="008347F3" w:rsidP="00590ECA">
      <w:pPr>
        <w:pStyle w:val="ListParagraph"/>
        <w:shd w:val="clear" w:color="auto" w:fill="FFFFFF" w:themeFill="background1"/>
        <w:spacing w:after="0" w:line="240" w:lineRule="auto"/>
        <w:ind w:left="0" w:firstLine="709"/>
        <w:jc w:val="both"/>
        <w:rPr>
          <w:rFonts w:ascii="Times New Roman" w:eastAsia="Times New Roman" w:hAnsi="Times New Roman" w:cs="Times New Roman"/>
          <w:sz w:val="18"/>
          <w:szCs w:val="18"/>
          <w:lang w:val="id-ID" w:eastAsia="id-ID"/>
        </w:rPr>
      </w:pPr>
      <w:r w:rsidRPr="00590BF3">
        <w:rPr>
          <w:rFonts w:ascii="Times New Roman" w:eastAsia="Times New Roman" w:hAnsi="Times New Roman" w:cs="Times New Roman"/>
          <w:sz w:val="18"/>
          <w:szCs w:val="18"/>
          <w:lang w:eastAsia="id-ID"/>
        </w:rPr>
        <w:t>Perlu diketahui bahwa nilai LQ dipengaruhi oleh berbagai faktor. Nilai hasil perhitungannya bias, karena tingkat disagregasi peubah spesialisasi, pemilihan peubah acuan, pemilihan entity yang diperbandingkan, pemilihan tahun dan kualitas data.Masalah paling mendasar pada model ekonomi basis ini adalah masalah time lag. Hal ini diakui, bahwa base multiplier atau pengganda tidak berlangsung secara tepat, karena membutuhkan time lag antara respon dari sektor basis terhadap permintaan dari luar wilayah dan respon dari sektor non basis terhadap perubahan sektor basis. Pendekatan yang biasanya dilakukan terhadap masalah ini adalah mengabaikan masalah time lag ini, namun dalam jangka panjang masalah ini pasti terjadi.</w:t>
      </w:r>
    </w:p>
    <w:p w:rsidR="001E67B0" w:rsidRPr="00590BF3" w:rsidRDefault="001E67B0" w:rsidP="00590ECA">
      <w:pPr>
        <w:pStyle w:val="ListParagraph"/>
        <w:shd w:val="clear" w:color="auto" w:fill="FFFFFF" w:themeFill="background1"/>
        <w:spacing w:after="0" w:line="240" w:lineRule="auto"/>
        <w:ind w:left="0" w:firstLine="709"/>
        <w:jc w:val="both"/>
        <w:rPr>
          <w:rFonts w:ascii="Times New Roman" w:eastAsia="Times New Roman" w:hAnsi="Times New Roman" w:cs="Times New Roman"/>
          <w:sz w:val="18"/>
          <w:szCs w:val="18"/>
          <w:lang w:val="id-ID" w:eastAsia="id-ID"/>
        </w:rPr>
      </w:pPr>
    </w:p>
    <w:p w:rsidR="008347F3" w:rsidRPr="00590ECA" w:rsidRDefault="008347F3" w:rsidP="00750AD3">
      <w:pPr>
        <w:tabs>
          <w:tab w:val="left" w:pos="567"/>
        </w:tabs>
        <w:spacing w:after="0" w:line="240" w:lineRule="auto"/>
        <w:jc w:val="both"/>
        <w:rPr>
          <w:rFonts w:ascii="Times New Roman" w:hAnsi="Times New Roman" w:cs="Times New Roman"/>
          <w:b/>
          <w:szCs w:val="18"/>
        </w:rPr>
      </w:pPr>
      <w:r w:rsidRPr="00590ECA">
        <w:rPr>
          <w:rFonts w:ascii="Times New Roman" w:hAnsi="Times New Roman" w:cs="Times New Roman"/>
          <w:b/>
          <w:szCs w:val="18"/>
        </w:rPr>
        <w:t>Metode SWOT</w:t>
      </w:r>
    </w:p>
    <w:p w:rsidR="008347F3" w:rsidRPr="00590BF3" w:rsidRDefault="008347F3" w:rsidP="00750AD3">
      <w:pPr>
        <w:pStyle w:val="ListParagraph"/>
        <w:tabs>
          <w:tab w:val="left" w:pos="567"/>
          <w:tab w:val="left" w:pos="1620"/>
          <w:tab w:val="left" w:pos="1710"/>
        </w:tabs>
        <w:spacing w:after="0" w:line="240" w:lineRule="auto"/>
        <w:ind w:left="0"/>
        <w:jc w:val="both"/>
        <w:rPr>
          <w:rFonts w:ascii="Times New Roman" w:hAnsi="Times New Roman" w:cs="Times New Roman"/>
          <w:b/>
          <w:sz w:val="18"/>
          <w:szCs w:val="18"/>
        </w:rPr>
      </w:pPr>
      <w:r w:rsidRPr="00590BF3">
        <w:rPr>
          <w:rFonts w:ascii="Times New Roman" w:hAnsi="Times New Roman" w:cs="Times New Roman"/>
          <w:sz w:val="18"/>
          <w:szCs w:val="18"/>
        </w:rPr>
        <w:tab/>
        <w:t xml:space="preserve">Menurut Rangkuti (2006), analisis SWOT merupakan salah satu metode untuk menggambarkan kondisi danmengevaluasi suatu masalah, proyek atau konsep bisnis yang berdasarkan faktor internal (dalam) dan faktor eksternal (luar) yaitu </w:t>
      </w:r>
      <w:r w:rsidRPr="00590BF3">
        <w:rPr>
          <w:rFonts w:ascii="Times New Roman" w:hAnsi="Times New Roman" w:cs="Times New Roman"/>
          <w:i/>
          <w:iCs/>
          <w:sz w:val="18"/>
          <w:szCs w:val="18"/>
        </w:rPr>
        <w:t xml:space="preserve">Strengths, </w:t>
      </w:r>
      <w:r w:rsidRPr="00590BF3">
        <w:rPr>
          <w:rFonts w:ascii="Times New Roman" w:hAnsi="Times New Roman" w:cs="Times New Roman"/>
          <w:i/>
          <w:iCs/>
          <w:sz w:val="18"/>
          <w:szCs w:val="18"/>
        </w:rPr>
        <w:lastRenderedPageBreak/>
        <w:t xml:space="preserve">Weakness, Opportunities </w:t>
      </w:r>
      <w:r w:rsidRPr="00590BF3">
        <w:rPr>
          <w:rFonts w:ascii="Times New Roman" w:hAnsi="Times New Roman" w:cs="Times New Roman"/>
          <w:sz w:val="18"/>
          <w:szCs w:val="18"/>
        </w:rPr>
        <w:t xml:space="preserve">dan </w:t>
      </w:r>
      <w:r w:rsidRPr="00590BF3">
        <w:rPr>
          <w:rFonts w:ascii="Times New Roman" w:hAnsi="Times New Roman" w:cs="Times New Roman"/>
          <w:i/>
          <w:iCs/>
          <w:sz w:val="18"/>
          <w:szCs w:val="18"/>
        </w:rPr>
        <w:t>Threats</w:t>
      </w:r>
      <w:r w:rsidRPr="00590BF3">
        <w:rPr>
          <w:rStyle w:val="FootnoteReference"/>
          <w:rFonts w:ascii="Times New Roman" w:hAnsi="Times New Roman" w:cs="Times New Roman"/>
          <w:i/>
          <w:iCs/>
          <w:sz w:val="18"/>
          <w:szCs w:val="18"/>
        </w:rPr>
        <w:footnoteReference w:id="14"/>
      </w:r>
      <w:r w:rsidRPr="00590BF3">
        <w:rPr>
          <w:rFonts w:ascii="Times New Roman" w:hAnsi="Times New Roman" w:cs="Times New Roman"/>
          <w:sz w:val="18"/>
          <w:szCs w:val="18"/>
        </w:rPr>
        <w:t>. yang akan dilakukan. Analisis SWOT hanya menggambarkan situasi yang terjadi bukan sebagai pemecah masalah.Analisis SWOT terdiri dari empat faktor, yaitu:</w:t>
      </w:r>
    </w:p>
    <w:p w:rsidR="008347F3" w:rsidRPr="00590BF3" w:rsidRDefault="008347F3" w:rsidP="00750AD3">
      <w:pPr>
        <w:pStyle w:val="NormalWeb"/>
        <w:numPr>
          <w:ilvl w:val="0"/>
          <w:numId w:val="13"/>
        </w:numPr>
        <w:spacing w:before="0" w:beforeAutospacing="0" w:after="0" w:afterAutospacing="0"/>
        <w:ind w:left="567" w:hanging="283"/>
        <w:jc w:val="both"/>
        <w:rPr>
          <w:sz w:val="18"/>
          <w:szCs w:val="18"/>
        </w:rPr>
      </w:pPr>
      <w:r w:rsidRPr="00590BF3">
        <w:rPr>
          <w:i/>
          <w:iCs/>
          <w:sz w:val="18"/>
          <w:szCs w:val="18"/>
        </w:rPr>
        <w:t>Strengths  </w:t>
      </w:r>
      <w:r w:rsidRPr="00590BF3">
        <w:rPr>
          <w:sz w:val="18"/>
          <w:szCs w:val="18"/>
        </w:rPr>
        <w:t>(kekuatan)Merupakan kondisi kekuatan yang terdapat dalam organisasi, proyek atau konsep bisnis yang ada. Kekuatan yang dianalisis merupakan faktor yang terdapat dalam tubuh organisasi, proyek atau konsep bisnis itu sendiri</w:t>
      </w:r>
    </w:p>
    <w:p w:rsidR="008347F3" w:rsidRPr="00590BF3" w:rsidRDefault="008347F3" w:rsidP="00750AD3">
      <w:pPr>
        <w:pStyle w:val="NormalWeb"/>
        <w:numPr>
          <w:ilvl w:val="0"/>
          <w:numId w:val="13"/>
        </w:numPr>
        <w:spacing w:before="0" w:beforeAutospacing="0" w:after="0" w:afterAutospacing="0"/>
        <w:ind w:left="567" w:hanging="283"/>
        <w:jc w:val="both"/>
        <w:rPr>
          <w:sz w:val="18"/>
          <w:szCs w:val="18"/>
        </w:rPr>
      </w:pPr>
      <w:r w:rsidRPr="00590BF3">
        <w:rPr>
          <w:i/>
          <w:iCs/>
          <w:sz w:val="18"/>
          <w:szCs w:val="18"/>
        </w:rPr>
        <w:t>Weakness</w:t>
      </w:r>
      <w:r w:rsidRPr="00590BF3">
        <w:rPr>
          <w:sz w:val="18"/>
          <w:szCs w:val="18"/>
        </w:rPr>
        <w:t xml:space="preserve"> (kelemahan)Merupakan kondisi kelemahan yang terdapat dalam organisasi, proyek ataukonsep bisnis yang ada. Kelemahan yang dianalisis merupakan faktor yang</w:t>
      </w:r>
      <w:r w:rsidR="00B52F87" w:rsidRPr="00590BF3">
        <w:rPr>
          <w:sz w:val="18"/>
          <w:szCs w:val="18"/>
        </w:rPr>
        <w:t xml:space="preserve"> </w:t>
      </w:r>
      <w:r w:rsidRPr="00590BF3">
        <w:rPr>
          <w:sz w:val="18"/>
          <w:szCs w:val="18"/>
        </w:rPr>
        <w:t>terdapat dalam tubuh organisasi, proyek atau konsep bisnis itu sendiri.</w:t>
      </w:r>
    </w:p>
    <w:p w:rsidR="008347F3" w:rsidRPr="00590BF3" w:rsidRDefault="008347F3" w:rsidP="00750AD3">
      <w:pPr>
        <w:pStyle w:val="NormalWeb"/>
        <w:numPr>
          <w:ilvl w:val="0"/>
          <w:numId w:val="13"/>
        </w:numPr>
        <w:spacing w:before="0" w:beforeAutospacing="0" w:after="0" w:afterAutospacing="0"/>
        <w:ind w:left="567" w:hanging="283"/>
        <w:jc w:val="both"/>
        <w:rPr>
          <w:i/>
          <w:sz w:val="18"/>
          <w:szCs w:val="18"/>
        </w:rPr>
      </w:pPr>
      <w:r w:rsidRPr="00590BF3">
        <w:rPr>
          <w:i/>
          <w:iCs/>
          <w:sz w:val="18"/>
          <w:szCs w:val="18"/>
        </w:rPr>
        <w:t>Opportunities (</w:t>
      </w:r>
      <w:r w:rsidRPr="00590BF3">
        <w:rPr>
          <w:sz w:val="18"/>
          <w:szCs w:val="18"/>
        </w:rPr>
        <w:t xml:space="preserve">peluang)Merupakan kondisi peluang berkembang di masa datang yang terjadi. </w:t>
      </w:r>
    </w:p>
    <w:p w:rsidR="008347F3" w:rsidRPr="00590BF3" w:rsidRDefault="008347F3" w:rsidP="00750AD3">
      <w:pPr>
        <w:pStyle w:val="NormalWeb"/>
        <w:numPr>
          <w:ilvl w:val="0"/>
          <w:numId w:val="13"/>
        </w:numPr>
        <w:spacing w:before="0" w:beforeAutospacing="0" w:after="0" w:afterAutospacing="0"/>
        <w:ind w:left="567" w:hanging="283"/>
        <w:jc w:val="both"/>
        <w:rPr>
          <w:i/>
          <w:sz w:val="18"/>
          <w:szCs w:val="18"/>
        </w:rPr>
      </w:pPr>
      <w:r w:rsidRPr="00590BF3">
        <w:rPr>
          <w:bCs/>
          <w:i/>
          <w:iCs/>
          <w:sz w:val="18"/>
          <w:szCs w:val="18"/>
        </w:rPr>
        <w:t xml:space="preserve">Threats </w:t>
      </w:r>
      <w:r w:rsidRPr="00590BF3">
        <w:rPr>
          <w:bCs/>
          <w:i/>
          <w:sz w:val="18"/>
          <w:szCs w:val="18"/>
        </w:rPr>
        <w:t>(ancaman)</w:t>
      </w:r>
      <w:r w:rsidRPr="00590BF3">
        <w:rPr>
          <w:sz w:val="18"/>
          <w:szCs w:val="18"/>
        </w:rPr>
        <w:t>merupakan kondisi yang mengancam dari luar. Ancaman ini dapat menggangguorganisasi, proyek atau konsep bisnis itu sendiri. misalnya kompetitor, kebijakan pemerintah, kondisi lingkungan sekitar.</w:t>
      </w:r>
    </w:p>
    <w:p w:rsidR="008347F3" w:rsidRPr="00590BF3" w:rsidRDefault="008347F3" w:rsidP="00750AD3">
      <w:pPr>
        <w:pStyle w:val="NormalWeb"/>
        <w:spacing w:before="0" w:beforeAutospacing="0" w:after="0" w:afterAutospacing="0"/>
        <w:ind w:firstLine="567"/>
        <w:jc w:val="both"/>
        <w:rPr>
          <w:i/>
          <w:sz w:val="18"/>
          <w:szCs w:val="18"/>
        </w:rPr>
      </w:pPr>
      <w:r w:rsidRPr="00590BF3">
        <w:rPr>
          <w:sz w:val="18"/>
          <w:szCs w:val="18"/>
          <w:lang w:val="en-US"/>
        </w:rPr>
        <w:t>P</w:t>
      </w:r>
      <w:r w:rsidRPr="00590BF3">
        <w:rPr>
          <w:sz w:val="18"/>
          <w:szCs w:val="18"/>
        </w:rPr>
        <w:t>roses penyusunan perencanaan strategis melalui tiga tahap analisis yaitu tahap pengumpulan data, tahap analisis dan tahap pengambilan keputusan. Tahap pengumpulan data merupakan suatu kegiatan pengumpulandata tetapi juga merupakan suatu kegiatan pengklasifikasian dan pra analisis, pada tahap ini data dibedakan menjadi dua yaitu data eksternal dan data internal. Model yang digunakan dalam tahap ini terdiri dari tiga yaitu matrik faktor strategi eksternal, matrik faktor strategi internal dan matrik profil kompetitif. Matrik faktor strategi ekternal akan diketahui dengan menyusun EFAS (</w:t>
      </w:r>
      <w:r w:rsidRPr="00590BF3">
        <w:rPr>
          <w:i/>
          <w:iCs/>
          <w:sz w:val="18"/>
          <w:szCs w:val="18"/>
        </w:rPr>
        <w:t>ekternal strategic factors analysis summary</w:t>
      </w:r>
      <w:r w:rsidRPr="00590BF3">
        <w:rPr>
          <w:sz w:val="18"/>
          <w:szCs w:val="18"/>
        </w:rPr>
        <w:t>), sedangkan matrik faktor strategi internal dapat diketahui dengan menyusun IFAS (</w:t>
      </w:r>
      <w:r w:rsidRPr="00590BF3">
        <w:rPr>
          <w:i/>
          <w:iCs/>
          <w:sz w:val="18"/>
          <w:szCs w:val="18"/>
        </w:rPr>
        <w:t>internal strategic factors analysissummary</w:t>
      </w:r>
      <w:r w:rsidRPr="00590BF3">
        <w:rPr>
          <w:sz w:val="18"/>
          <w:szCs w:val="18"/>
        </w:rPr>
        <w:t xml:space="preserve">). Tahap Analisis dapat dimulai setelah faktor-faktor strategis diketahui melalui EFAS dan IFAS, maka disusunlah matrik SWOT. </w:t>
      </w:r>
    </w:p>
    <w:p w:rsidR="008347F3" w:rsidRPr="00590BF3" w:rsidRDefault="008347F3" w:rsidP="00750AD3">
      <w:pPr>
        <w:autoSpaceDE w:val="0"/>
        <w:autoSpaceDN w:val="0"/>
        <w:adjustRightInd w:val="0"/>
        <w:spacing w:after="0" w:line="240" w:lineRule="auto"/>
        <w:ind w:firstLine="567"/>
        <w:jc w:val="both"/>
        <w:rPr>
          <w:rFonts w:ascii="Times New Roman" w:hAnsi="Times New Roman" w:cs="Times New Roman"/>
          <w:sz w:val="18"/>
          <w:szCs w:val="18"/>
          <w:lang w:val="id-ID"/>
        </w:rPr>
      </w:pPr>
      <w:r w:rsidRPr="00590BF3">
        <w:rPr>
          <w:rFonts w:ascii="Times New Roman" w:hAnsi="Times New Roman" w:cs="Times New Roman"/>
          <w:sz w:val="18"/>
          <w:szCs w:val="18"/>
        </w:rPr>
        <w:t xml:space="preserve">Dalam SWOT terdapat dua faktor yang sangat penting yaitu faktor internal dan faktor ekternal. Faktor internal yaitu faktor-faktor yang berkaitan dengan elemen-elemen/komponen wilayah perbatasan desa Silawan Kecamatan Tasifeto Timur dalam konsep pengembangan wilayah yang antisipatif terhadap konflik, khususnya yang terkait dengan daya dukung lahan dan pengolahan lahan, fisik dan ekonomi serta sistem kota dalam konteks pengembangan wilayah. Dengan demikian strategi yang dirumuskan adalah Strategi SO, yaitu memanfaatkan kekuatan wilayah yang dimiliki untuk mengembangkan kawasan dimasa yang akan datang. Strategi WO adalah melihat kelemahan yang ada dengan mempertimbangkan peluang di masa yang akan datang. Strategi ST adalah memanfaatkan kekuatan untuk mengurangi hambatan dimasa yang akan datang. Strategi WT yaitu didasarkan pada </w:t>
      </w:r>
      <w:r w:rsidRPr="00590BF3">
        <w:rPr>
          <w:rFonts w:ascii="Times New Roman" w:hAnsi="Times New Roman" w:cs="Times New Roman"/>
          <w:sz w:val="18"/>
          <w:szCs w:val="18"/>
        </w:rPr>
        <w:lastRenderedPageBreak/>
        <w:t xml:space="preserve">kegiatan yang bersifat </w:t>
      </w:r>
      <w:r w:rsidRPr="00590BF3">
        <w:rPr>
          <w:rFonts w:ascii="Times New Roman" w:hAnsi="Times New Roman" w:cs="Times New Roman"/>
          <w:i/>
          <w:iCs/>
          <w:sz w:val="18"/>
          <w:szCs w:val="18"/>
        </w:rPr>
        <w:t xml:space="preserve">defensive </w:t>
      </w:r>
      <w:r w:rsidRPr="00590BF3">
        <w:rPr>
          <w:rFonts w:ascii="Times New Roman" w:hAnsi="Times New Roman" w:cs="Times New Roman"/>
          <w:sz w:val="18"/>
          <w:szCs w:val="18"/>
        </w:rPr>
        <w:t>dan berusaha meminimalkan kelemahan yang ada serta menghindari ancaman di masa yang akan datang. maka disusunlah matrik SWOT.</w:t>
      </w:r>
    </w:p>
    <w:p w:rsidR="001E67B0" w:rsidRPr="00590BF3" w:rsidRDefault="001E67B0" w:rsidP="00750AD3">
      <w:pPr>
        <w:autoSpaceDE w:val="0"/>
        <w:autoSpaceDN w:val="0"/>
        <w:adjustRightInd w:val="0"/>
        <w:spacing w:after="0" w:line="240" w:lineRule="auto"/>
        <w:ind w:firstLine="567"/>
        <w:jc w:val="both"/>
        <w:rPr>
          <w:rFonts w:ascii="Times New Roman" w:hAnsi="Times New Roman" w:cs="Times New Roman"/>
          <w:sz w:val="18"/>
          <w:szCs w:val="18"/>
          <w:lang w:val="id-ID"/>
        </w:rPr>
      </w:pPr>
    </w:p>
    <w:p w:rsidR="00D26BC1" w:rsidRPr="00C0659E" w:rsidRDefault="00D26BC1" w:rsidP="00750AD3">
      <w:pPr>
        <w:spacing w:after="0" w:line="240" w:lineRule="auto"/>
        <w:rPr>
          <w:rFonts w:ascii="Times New Roman" w:hAnsi="Times New Roman" w:cs="Times New Roman"/>
          <w:b/>
          <w:szCs w:val="18"/>
          <w:lang w:val="id-ID"/>
        </w:rPr>
      </w:pPr>
      <w:r w:rsidRPr="00C0659E">
        <w:rPr>
          <w:rFonts w:ascii="Times New Roman" w:hAnsi="Times New Roman" w:cs="Times New Roman"/>
          <w:b/>
          <w:szCs w:val="18"/>
        </w:rPr>
        <w:t>GAMBARAN UMUM</w:t>
      </w:r>
    </w:p>
    <w:p w:rsidR="00D26BC1" w:rsidRPr="00C0659E" w:rsidRDefault="00D26BC1" w:rsidP="00750AD3">
      <w:pPr>
        <w:spacing w:after="0" w:line="240" w:lineRule="auto"/>
        <w:ind w:left="709" w:hanging="709"/>
        <w:rPr>
          <w:rFonts w:ascii="Times New Roman" w:hAnsi="Times New Roman" w:cs="Times New Roman"/>
          <w:b/>
          <w:szCs w:val="18"/>
          <w:lang w:val="id-ID"/>
        </w:rPr>
      </w:pPr>
      <w:r w:rsidRPr="00C0659E">
        <w:rPr>
          <w:rFonts w:ascii="Times New Roman" w:hAnsi="Times New Roman" w:cs="Times New Roman"/>
          <w:b/>
          <w:szCs w:val="18"/>
        </w:rPr>
        <w:t>Kondisi Desa Silawan</w:t>
      </w:r>
      <w:r w:rsidRPr="00C0659E">
        <w:rPr>
          <w:rFonts w:ascii="Times New Roman" w:hAnsi="Times New Roman" w:cs="Times New Roman"/>
          <w:b/>
          <w:szCs w:val="18"/>
          <w:lang w:val="id-ID"/>
        </w:rPr>
        <w:t xml:space="preserve"> </w:t>
      </w:r>
    </w:p>
    <w:p w:rsidR="00D26BC1" w:rsidRPr="00590BF3" w:rsidRDefault="00D26BC1" w:rsidP="00750AD3">
      <w:pPr>
        <w:spacing w:after="0" w:line="240" w:lineRule="auto"/>
        <w:ind w:firstLine="709"/>
        <w:jc w:val="both"/>
        <w:rPr>
          <w:rFonts w:ascii="Times New Roman" w:hAnsi="Times New Roman" w:cs="Times New Roman"/>
          <w:sz w:val="18"/>
          <w:szCs w:val="18"/>
          <w:lang w:val="id-ID"/>
        </w:rPr>
      </w:pPr>
      <w:r w:rsidRPr="00590BF3">
        <w:rPr>
          <w:rFonts w:ascii="Times New Roman" w:hAnsi="Times New Roman" w:cs="Times New Roman"/>
          <w:sz w:val="18"/>
          <w:szCs w:val="18"/>
        </w:rPr>
        <w:t>Desa Silawan merupakan Desa siaga perbatasan yang berada diKecamatan Tasifeto Timur yang terletak paling timur Kabupaten Belu dan berbatasan langsung dengan Negara Republik Demokratik Timor Leste (RDTL). Sebagian besar masyarakat di Desa Silawan adalah eks pengungsi Timor Timur yang masuk ke desa itu setelah penentuan pendapat tahun 1999 untuk menentukan tetap bergabung dengan Indonesia atau berdiri sebagai negara sendiri</w:t>
      </w:r>
    </w:p>
    <w:p w:rsidR="00B52F87" w:rsidRPr="00590BF3" w:rsidRDefault="00B52F87" w:rsidP="00750AD3">
      <w:pPr>
        <w:spacing w:after="0" w:line="240" w:lineRule="auto"/>
        <w:ind w:left="709" w:hanging="709"/>
        <w:jc w:val="both"/>
        <w:rPr>
          <w:rFonts w:ascii="Times New Roman" w:hAnsi="Times New Roman" w:cs="Times New Roman"/>
          <w:b/>
          <w:sz w:val="18"/>
          <w:szCs w:val="18"/>
          <w:lang w:val="id-ID"/>
        </w:rPr>
      </w:pPr>
    </w:p>
    <w:p w:rsidR="00984308" w:rsidRPr="00C0659E" w:rsidRDefault="00984308" w:rsidP="00C0659E">
      <w:pPr>
        <w:spacing w:after="0" w:line="240" w:lineRule="auto"/>
        <w:jc w:val="both"/>
        <w:rPr>
          <w:rFonts w:ascii="Times New Roman" w:hAnsi="Times New Roman" w:cs="Times New Roman"/>
          <w:b/>
          <w:sz w:val="20"/>
          <w:szCs w:val="18"/>
        </w:rPr>
      </w:pPr>
      <w:r w:rsidRPr="00C0659E">
        <w:rPr>
          <w:rFonts w:ascii="Times New Roman" w:hAnsi="Times New Roman" w:cs="Times New Roman"/>
          <w:b/>
          <w:sz w:val="20"/>
          <w:szCs w:val="18"/>
        </w:rPr>
        <w:t>Kebija</w:t>
      </w:r>
      <w:r w:rsidR="00B52F87" w:rsidRPr="00C0659E">
        <w:rPr>
          <w:rFonts w:ascii="Times New Roman" w:hAnsi="Times New Roman" w:cs="Times New Roman"/>
          <w:b/>
          <w:sz w:val="20"/>
          <w:szCs w:val="18"/>
        </w:rPr>
        <w:t>kan dan Strategi RTRW Kecamatan</w:t>
      </w:r>
      <w:r w:rsidR="00B52F87" w:rsidRPr="00C0659E">
        <w:rPr>
          <w:rFonts w:ascii="Times New Roman" w:hAnsi="Times New Roman" w:cs="Times New Roman"/>
          <w:b/>
          <w:sz w:val="20"/>
          <w:szCs w:val="18"/>
          <w:lang w:val="id-ID"/>
        </w:rPr>
        <w:t xml:space="preserve"> </w:t>
      </w:r>
      <w:r w:rsidRPr="00C0659E">
        <w:rPr>
          <w:rFonts w:ascii="Times New Roman" w:hAnsi="Times New Roman" w:cs="Times New Roman"/>
          <w:b/>
          <w:sz w:val="20"/>
          <w:szCs w:val="18"/>
        </w:rPr>
        <w:t>Tasifeto Timur</w:t>
      </w:r>
    </w:p>
    <w:p w:rsidR="00984308" w:rsidRDefault="00984308" w:rsidP="00750AD3">
      <w:pPr>
        <w:spacing w:after="0" w:line="240" w:lineRule="auto"/>
        <w:ind w:firstLine="709"/>
        <w:jc w:val="both"/>
        <w:rPr>
          <w:rFonts w:ascii="Times New Roman" w:hAnsi="Times New Roman" w:cs="Times New Roman"/>
          <w:sz w:val="18"/>
          <w:szCs w:val="18"/>
          <w:lang w:val="id-ID"/>
        </w:rPr>
      </w:pPr>
      <w:r w:rsidRPr="00590BF3">
        <w:rPr>
          <w:rFonts w:ascii="Times New Roman" w:hAnsi="Times New Roman" w:cs="Times New Roman"/>
          <w:b/>
          <w:sz w:val="18"/>
          <w:szCs w:val="18"/>
        </w:rPr>
        <w:tab/>
      </w:r>
      <w:r w:rsidRPr="00590BF3">
        <w:rPr>
          <w:rFonts w:ascii="Times New Roman" w:hAnsi="Times New Roman" w:cs="Times New Roman"/>
          <w:sz w:val="18"/>
          <w:szCs w:val="18"/>
        </w:rPr>
        <w:t>Kawasan strategis pertahanan dan keamanan yang ada di Kabupaten Belu adalah kawasan perbatasan antara RI – RDTL. Kawasan perbatasan di Kabupaten Belu  meliputi 2 (dua) kawasan yaitu kawasan Perbatasan Utara Motaain dan Kawasan Perbatasan Selatan Motamasin. Panjang garis batas negara darat RI-RDTL disektor Kabupaten Belu adalah 149,1 km, berada pada  9 (sembilan) wilayah Kecamatan dari utara ke selatan meliputi Kecamatan Tasifeto Timur, Kecamatan Lasiolat, Kecamatan Raihat, Kecamatan Lamaknen, Lamaknen Selatan, Kecamatan Tasifeto Barat, Kecamatan Kobalima, Kecamatan Kobalima Timur dan Kecamatan Kakuluk Mesak</w:t>
      </w:r>
      <w:r w:rsidRPr="00590BF3">
        <w:rPr>
          <w:rFonts w:ascii="Times New Roman" w:hAnsi="Times New Roman" w:cs="Times New Roman"/>
          <w:sz w:val="18"/>
          <w:szCs w:val="18"/>
          <w:lang w:val="id-ID"/>
        </w:rPr>
        <w:t xml:space="preserve"> </w:t>
      </w:r>
    </w:p>
    <w:p w:rsidR="00C0659E" w:rsidRPr="00590BF3" w:rsidRDefault="00C0659E" w:rsidP="00750AD3">
      <w:pPr>
        <w:spacing w:after="0" w:line="240" w:lineRule="auto"/>
        <w:ind w:firstLine="709"/>
        <w:jc w:val="both"/>
        <w:rPr>
          <w:rFonts w:ascii="Times New Roman" w:hAnsi="Times New Roman" w:cs="Times New Roman"/>
          <w:sz w:val="18"/>
          <w:szCs w:val="18"/>
          <w:lang w:val="id-ID"/>
        </w:rPr>
      </w:pPr>
    </w:p>
    <w:p w:rsidR="00984308" w:rsidRPr="00C0659E" w:rsidRDefault="00984308" w:rsidP="00750AD3">
      <w:pPr>
        <w:tabs>
          <w:tab w:val="left" w:pos="709"/>
        </w:tabs>
        <w:spacing w:after="0" w:line="240" w:lineRule="auto"/>
        <w:rPr>
          <w:rFonts w:ascii="Times New Roman" w:hAnsi="Times New Roman" w:cs="Times New Roman"/>
          <w:b/>
          <w:szCs w:val="18"/>
          <w:lang w:val="de-DE"/>
        </w:rPr>
      </w:pPr>
      <w:r w:rsidRPr="00C0659E">
        <w:rPr>
          <w:rFonts w:ascii="Times New Roman" w:hAnsi="Times New Roman" w:cs="Times New Roman"/>
          <w:b/>
          <w:szCs w:val="18"/>
          <w:lang w:val="de-DE"/>
        </w:rPr>
        <w:t>Penggunaan Lahan</w:t>
      </w:r>
    </w:p>
    <w:p w:rsidR="00B52F87" w:rsidRPr="00590BF3" w:rsidRDefault="00984308" w:rsidP="00750AD3">
      <w:pPr>
        <w:spacing w:after="0" w:line="240" w:lineRule="auto"/>
        <w:ind w:firstLine="709"/>
        <w:jc w:val="both"/>
        <w:rPr>
          <w:rFonts w:ascii="Times New Roman" w:hAnsi="Times New Roman" w:cs="Times New Roman"/>
          <w:sz w:val="18"/>
          <w:szCs w:val="18"/>
          <w:lang w:val="id-ID"/>
        </w:rPr>
      </w:pPr>
      <w:r w:rsidRPr="00590BF3">
        <w:rPr>
          <w:rFonts w:ascii="Times New Roman" w:hAnsi="Times New Roman" w:cs="Times New Roman"/>
          <w:sz w:val="18"/>
          <w:szCs w:val="18"/>
          <w:lang w:val="de-DE"/>
        </w:rPr>
        <w:t xml:space="preserve">Penggunaan lahan merupakan gambaran bagaimana pemanfaatan lahan-lahan di suatu wilayah untuk berbagai fungsi pemanfaatannya. </w:t>
      </w:r>
      <w:r w:rsidRPr="00590BF3">
        <w:rPr>
          <w:rFonts w:ascii="Times New Roman" w:hAnsi="Times New Roman" w:cs="Times New Roman"/>
          <w:sz w:val="18"/>
          <w:szCs w:val="18"/>
        </w:rPr>
        <w:t>Pada umumnya penggunaaan lahan Di Desa Silawan yaitu untuk penggunaan pekarangan dan juga permukiman. Untuk lebih jelasnya mengenai penggunaan lahan yang ada di Desa Silawan dapat dilihat pada peta dan tabel 4.1 dibawah ini</w:t>
      </w:r>
    </w:p>
    <w:p w:rsidR="00984308" w:rsidRPr="00590BF3" w:rsidRDefault="00984308" w:rsidP="00750AD3">
      <w:pPr>
        <w:spacing w:after="0" w:line="240" w:lineRule="auto"/>
        <w:jc w:val="center"/>
        <w:rPr>
          <w:rFonts w:ascii="Times New Roman" w:hAnsi="Times New Roman" w:cs="Times New Roman"/>
          <w:b/>
          <w:sz w:val="18"/>
          <w:szCs w:val="18"/>
        </w:rPr>
      </w:pPr>
      <w:r w:rsidRPr="00590BF3">
        <w:rPr>
          <w:rFonts w:ascii="Times New Roman" w:hAnsi="Times New Roman" w:cs="Times New Roman"/>
          <w:b/>
          <w:sz w:val="18"/>
          <w:szCs w:val="18"/>
        </w:rPr>
        <w:t xml:space="preserve">Tabel Penggunaan Lahan di Desa Silawan Tahun </w:t>
      </w:r>
    </w:p>
    <w:tbl>
      <w:tblPr>
        <w:tblStyle w:val="TableGrid"/>
        <w:tblW w:w="4049" w:type="dxa"/>
        <w:jc w:val="center"/>
        <w:tblInd w:w="308" w:type="dxa"/>
        <w:tblLook w:val="04A0" w:firstRow="1" w:lastRow="0" w:firstColumn="1" w:lastColumn="0" w:noHBand="0" w:noVBand="1"/>
      </w:tblPr>
      <w:tblGrid>
        <w:gridCol w:w="481"/>
        <w:gridCol w:w="2781"/>
        <w:gridCol w:w="787"/>
      </w:tblGrid>
      <w:tr w:rsidR="00984308" w:rsidRPr="00590BF3" w:rsidTr="00984308">
        <w:trPr>
          <w:trHeight w:val="285"/>
          <w:jc w:val="center"/>
        </w:trPr>
        <w:tc>
          <w:tcPr>
            <w:tcW w:w="494" w:type="dxa"/>
            <w:tcBorders>
              <w:top w:val="single" w:sz="4" w:space="0" w:color="auto"/>
              <w:left w:val="nil"/>
              <w:bottom w:val="nil"/>
              <w:right w:val="nil"/>
            </w:tcBorders>
            <w:shd w:val="clear" w:color="auto" w:fill="EEECE1" w:themeFill="background2"/>
            <w:vAlign w:val="center"/>
          </w:tcPr>
          <w:p w:rsidR="00984308" w:rsidRPr="00590BF3" w:rsidRDefault="00984308" w:rsidP="00750AD3">
            <w:pPr>
              <w:jc w:val="center"/>
              <w:rPr>
                <w:rFonts w:ascii="Times New Roman" w:hAnsi="Times New Roman" w:cs="Times New Roman"/>
                <w:b/>
                <w:sz w:val="18"/>
                <w:szCs w:val="18"/>
              </w:rPr>
            </w:pPr>
            <w:r w:rsidRPr="00590BF3">
              <w:rPr>
                <w:rFonts w:ascii="Times New Roman" w:hAnsi="Times New Roman" w:cs="Times New Roman"/>
                <w:b/>
                <w:sz w:val="18"/>
                <w:szCs w:val="18"/>
              </w:rPr>
              <w:t>No</w:t>
            </w:r>
          </w:p>
        </w:tc>
        <w:tc>
          <w:tcPr>
            <w:tcW w:w="3245" w:type="dxa"/>
            <w:tcBorders>
              <w:top w:val="single" w:sz="4" w:space="0" w:color="auto"/>
              <w:left w:val="nil"/>
              <w:bottom w:val="nil"/>
              <w:right w:val="nil"/>
            </w:tcBorders>
            <w:shd w:val="clear" w:color="auto" w:fill="EEECE1" w:themeFill="background2"/>
            <w:vAlign w:val="center"/>
          </w:tcPr>
          <w:p w:rsidR="00984308" w:rsidRPr="00590BF3" w:rsidRDefault="00984308" w:rsidP="00750AD3">
            <w:pPr>
              <w:jc w:val="center"/>
              <w:rPr>
                <w:rFonts w:ascii="Times New Roman" w:hAnsi="Times New Roman" w:cs="Times New Roman"/>
                <w:b/>
                <w:sz w:val="18"/>
                <w:szCs w:val="18"/>
              </w:rPr>
            </w:pPr>
            <w:r w:rsidRPr="00590BF3">
              <w:rPr>
                <w:rFonts w:ascii="Times New Roman" w:hAnsi="Times New Roman" w:cs="Times New Roman"/>
                <w:b/>
                <w:sz w:val="18"/>
                <w:szCs w:val="18"/>
              </w:rPr>
              <w:t>Jenis Penggunaan Lahan</w:t>
            </w:r>
          </w:p>
        </w:tc>
        <w:tc>
          <w:tcPr>
            <w:tcW w:w="310" w:type="dxa"/>
            <w:tcBorders>
              <w:top w:val="single" w:sz="4" w:space="0" w:color="auto"/>
              <w:left w:val="nil"/>
              <w:bottom w:val="nil"/>
              <w:right w:val="nil"/>
            </w:tcBorders>
            <w:shd w:val="clear" w:color="auto" w:fill="EEECE1" w:themeFill="background2"/>
            <w:vAlign w:val="center"/>
          </w:tcPr>
          <w:p w:rsidR="00984308" w:rsidRPr="00590BF3" w:rsidRDefault="00984308" w:rsidP="00750AD3">
            <w:pPr>
              <w:jc w:val="center"/>
              <w:rPr>
                <w:rFonts w:ascii="Times New Roman" w:hAnsi="Times New Roman" w:cs="Times New Roman"/>
                <w:b/>
                <w:sz w:val="18"/>
                <w:szCs w:val="18"/>
              </w:rPr>
            </w:pPr>
            <w:r w:rsidRPr="00590BF3">
              <w:rPr>
                <w:rFonts w:ascii="Times New Roman" w:hAnsi="Times New Roman" w:cs="Times New Roman"/>
                <w:b/>
                <w:sz w:val="18"/>
                <w:szCs w:val="18"/>
              </w:rPr>
              <w:t>Luasan (Ha)</w:t>
            </w:r>
          </w:p>
        </w:tc>
      </w:tr>
      <w:tr w:rsidR="00984308" w:rsidRPr="00590BF3" w:rsidTr="00984308">
        <w:trPr>
          <w:trHeight w:val="285"/>
          <w:jc w:val="center"/>
        </w:trPr>
        <w:tc>
          <w:tcPr>
            <w:tcW w:w="494" w:type="dxa"/>
            <w:tcBorders>
              <w:top w:val="nil"/>
              <w:left w:val="nil"/>
              <w:bottom w:val="nil"/>
              <w:right w:val="nil"/>
            </w:tcBorders>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1.</w:t>
            </w:r>
          </w:p>
        </w:tc>
        <w:tc>
          <w:tcPr>
            <w:tcW w:w="3245" w:type="dxa"/>
            <w:tcBorders>
              <w:top w:val="nil"/>
              <w:left w:val="nil"/>
              <w:bottom w:val="nil"/>
              <w:right w:val="nil"/>
            </w:tcBorders>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Luas permukiman</w:t>
            </w:r>
          </w:p>
        </w:tc>
        <w:tc>
          <w:tcPr>
            <w:tcW w:w="310"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287</w:t>
            </w:r>
          </w:p>
        </w:tc>
      </w:tr>
      <w:tr w:rsidR="00984308" w:rsidRPr="00590BF3" w:rsidTr="00984308">
        <w:trPr>
          <w:trHeight w:val="285"/>
          <w:jc w:val="center"/>
        </w:trPr>
        <w:tc>
          <w:tcPr>
            <w:tcW w:w="494" w:type="dxa"/>
            <w:tcBorders>
              <w:top w:val="nil"/>
              <w:left w:val="nil"/>
              <w:bottom w:val="nil"/>
              <w:right w:val="nil"/>
            </w:tcBorders>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2.</w:t>
            </w:r>
          </w:p>
        </w:tc>
        <w:tc>
          <w:tcPr>
            <w:tcW w:w="3245" w:type="dxa"/>
            <w:tcBorders>
              <w:top w:val="nil"/>
              <w:left w:val="nil"/>
              <w:bottom w:val="nil"/>
              <w:right w:val="nil"/>
            </w:tcBorders>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Luas persawahan</w:t>
            </w:r>
          </w:p>
        </w:tc>
        <w:tc>
          <w:tcPr>
            <w:tcW w:w="310"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5</w:t>
            </w:r>
          </w:p>
        </w:tc>
      </w:tr>
      <w:tr w:rsidR="00984308" w:rsidRPr="00590BF3" w:rsidTr="00984308">
        <w:trPr>
          <w:trHeight w:val="285"/>
          <w:jc w:val="center"/>
        </w:trPr>
        <w:tc>
          <w:tcPr>
            <w:tcW w:w="494" w:type="dxa"/>
            <w:tcBorders>
              <w:top w:val="nil"/>
              <w:left w:val="nil"/>
              <w:bottom w:val="nil"/>
              <w:right w:val="nil"/>
            </w:tcBorders>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3.</w:t>
            </w:r>
          </w:p>
        </w:tc>
        <w:tc>
          <w:tcPr>
            <w:tcW w:w="3245" w:type="dxa"/>
            <w:tcBorders>
              <w:top w:val="nil"/>
              <w:left w:val="nil"/>
              <w:bottom w:val="nil"/>
              <w:right w:val="nil"/>
            </w:tcBorders>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 xml:space="preserve">Luas perkebunan </w:t>
            </w:r>
          </w:p>
        </w:tc>
        <w:tc>
          <w:tcPr>
            <w:tcW w:w="310"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w:t>
            </w:r>
          </w:p>
        </w:tc>
      </w:tr>
      <w:tr w:rsidR="00984308" w:rsidRPr="00590BF3" w:rsidTr="00984308">
        <w:trPr>
          <w:trHeight w:val="285"/>
          <w:jc w:val="center"/>
        </w:trPr>
        <w:tc>
          <w:tcPr>
            <w:tcW w:w="494" w:type="dxa"/>
            <w:tcBorders>
              <w:top w:val="nil"/>
              <w:left w:val="nil"/>
              <w:bottom w:val="nil"/>
              <w:right w:val="nil"/>
            </w:tcBorders>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4.</w:t>
            </w:r>
          </w:p>
        </w:tc>
        <w:tc>
          <w:tcPr>
            <w:tcW w:w="3245" w:type="dxa"/>
            <w:tcBorders>
              <w:top w:val="nil"/>
              <w:left w:val="nil"/>
              <w:bottom w:val="nil"/>
              <w:right w:val="nil"/>
            </w:tcBorders>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Luas kuburan</w:t>
            </w:r>
          </w:p>
        </w:tc>
        <w:tc>
          <w:tcPr>
            <w:tcW w:w="310"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4</w:t>
            </w:r>
          </w:p>
        </w:tc>
      </w:tr>
      <w:tr w:rsidR="00984308" w:rsidRPr="00590BF3" w:rsidTr="00984308">
        <w:trPr>
          <w:trHeight w:val="285"/>
          <w:jc w:val="center"/>
        </w:trPr>
        <w:tc>
          <w:tcPr>
            <w:tcW w:w="494" w:type="dxa"/>
            <w:tcBorders>
              <w:top w:val="nil"/>
              <w:left w:val="nil"/>
              <w:bottom w:val="nil"/>
              <w:right w:val="nil"/>
            </w:tcBorders>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5.</w:t>
            </w:r>
          </w:p>
        </w:tc>
        <w:tc>
          <w:tcPr>
            <w:tcW w:w="3245" w:type="dxa"/>
            <w:tcBorders>
              <w:top w:val="nil"/>
              <w:left w:val="nil"/>
              <w:bottom w:val="nil"/>
              <w:right w:val="nil"/>
            </w:tcBorders>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Luas pekarangan</w:t>
            </w:r>
          </w:p>
        </w:tc>
        <w:tc>
          <w:tcPr>
            <w:tcW w:w="310"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400</w:t>
            </w:r>
          </w:p>
        </w:tc>
      </w:tr>
      <w:tr w:rsidR="00984308" w:rsidRPr="00590BF3" w:rsidTr="00984308">
        <w:trPr>
          <w:trHeight w:val="285"/>
          <w:jc w:val="center"/>
        </w:trPr>
        <w:tc>
          <w:tcPr>
            <w:tcW w:w="494" w:type="dxa"/>
            <w:tcBorders>
              <w:top w:val="nil"/>
              <w:left w:val="nil"/>
              <w:bottom w:val="nil"/>
              <w:right w:val="nil"/>
            </w:tcBorders>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6.</w:t>
            </w:r>
          </w:p>
        </w:tc>
        <w:tc>
          <w:tcPr>
            <w:tcW w:w="3245" w:type="dxa"/>
            <w:tcBorders>
              <w:top w:val="nil"/>
              <w:left w:val="nil"/>
              <w:bottom w:val="nil"/>
              <w:right w:val="nil"/>
            </w:tcBorders>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Luas taman</w:t>
            </w:r>
          </w:p>
        </w:tc>
        <w:tc>
          <w:tcPr>
            <w:tcW w:w="310"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1</w:t>
            </w:r>
          </w:p>
        </w:tc>
      </w:tr>
      <w:tr w:rsidR="00984308" w:rsidRPr="00590BF3" w:rsidTr="00984308">
        <w:trPr>
          <w:trHeight w:val="285"/>
          <w:jc w:val="center"/>
        </w:trPr>
        <w:tc>
          <w:tcPr>
            <w:tcW w:w="494" w:type="dxa"/>
            <w:tcBorders>
              <w:top w:val="nil"/>
              <w:left w:val="nil"/>
              <w:bottom w:val="nil"/>
              <w:right w:val="nil"/>
            </w:tcBorders>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7.</w:t>
            </w:r>
          </w:p>
        </w:tc>
        <w:tc>
          <w:tcPr>
            <w:tcW w:w="3245" w:type="dxa"/>
            <w:tcBorders>
              <w:top w:val="nil"/>
              <w:left w:val="nil"/>
              <w:bottom w:val="nil"/>
              <w:right w:val="nil"/>
            </w:tcBorders>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Perkantoran</w:t>
            </w:r>
          </w:p>
        </w:tc>
        <w:tc>
          <w:tcPr>
            <w:tcW w:w="310"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7</w:t>
            </w:r>
          </w:p>
        </w:tc>
      </w:tr>
      <w:tr w:rsidR="00984308" w:rsidRPr="00590BF3" w:rsidTr="00984308">
        <w:trPr>
          <w:trHeight w:val="285"/>
          <w:jc w:val="center"/>
        </w:trPr>
        <w:tc>
          <w:tcPr>
            <w:tcW w:w="494" w:type="dxa"/>
            <w:tcBorders>
              <w:top w:val="nil"/>
              <w:left w:val="nil"/>
              <w:bottom w:val="nil"/>
              <w:right w:val="nil"/>
            </w:tcBorders>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8.</w:t>
            </w:r>
          </w:p>
        </w:tc>
        <w:tc>
          <w:tcPr>
            <w:tcW w:w="3245" w:type="dxa"/>
            <w:tcBorders>
              <w:top w:val="nil"/>
              <w:left w:val="nil"/>
              <w:bottom w:val="nil"/>
              <w:right w:val="nil"/>
            </w:tcBorders>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Luas prasarana umum lainnya</w:t>
            </w:r>
          </w:p>
        </w:tc>
        <w:tc>
          <w:tcPr>
            <w:tcW w:w="310"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50</w:t>
            </w:r>
          </w:p>
        </w:tc>
      </w:tr>
      <w:tr w:rsidR="00984308" w:rsidRPr="00590BF3" w:rsidTr="00984308">
        <w:trPr>
          <w:trHeight w:val="285"/>
          <w:jc w:val="center"/>
        </w:trPr>
        <w:tc>
          <w:tcPr>
            <w:tcW w:w="3739" w:type="dxa"/>
            <w:gridSpan w:val="2"/>
            <w:tcBorders>
              <w:top w:val="nil"/>
              <w:left w:val="nil"/>
              <w:bottom w:val="nil"/>
              <w:right w:val="nil"/>
            </w:tcBorders>
          </w:tcPr>
          <w:p w:rsidR="00984308" w:rsidRPr="00590BF3" w:rsidRDefault="00984308" w:rsidP="00750AD3">
            <w:pPr>
              <w:jc w:val="center"/>
              <w:rPr>
                <w:rFonts w:ascii="Times New Roman" w:hAnsi="Times New Roman" w:cs="Times New Roman"/>
                <w:b/>
                <w:sz w:val="18"/>
                <w:szCs w:val="18"/>
              </w:rPr>
            </w:pPr>
            <w:r w:rsidRPr="00590BF3">
              <w:rPr>
                <w:rFonts w:ascii="Times New Roman" w:hAnsi="Times New Roman" w:cs="Times New Roman"/>
                <w:b/>
                <w:noProof/>
                <w:sz w:val="18"/>
                <w:szCs w:val="18"/>
                <w:lang w:val="id-ID" w:eastAsia="id-ID"/>
              </w:rPr>
              <mc:AlternateContent>
                <mc:Choice Requires="wps">
                  <w:drawing>
                    <wp:anchor distT="0" distB="0" distL="114300" distR="114300" simplePos="0" relativeHeight="251659264" behindDoc="0" locked="0" layoutInCell="1" allowOverlap="1" wp14:anchorId="095C92B9" wp14:editId="3F756992">
                      <wp:simplePos x="0" y="0"/>
                      <wp:positionH relativeFrom="column">
                        <wp:posOffset>-83696</wp:posOffset>
                      </wp:positionH>
                      <wp:positionV relativeFrom="paragraph">
                        <wp:posOffset>142141</wp:posOffset>
                      </wp:positionV>
                      <wp:extent cx="2410691" cy="13335"/>
                      <wp:effectExtent l="0" t="0" r="27940" b="2476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0691" cy="13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1.2pt" to="183.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" strokecolor="black [3040]">
                      <o:lock v:ext="edit" shapetype="f"/>
                    </v:line>
                  </w:pict>
                </mc:Fallback>
              </mc:AlternateContent>
            </w:r>
            <w:r w:rsidRPr="00590BF3">
              <w:rPr>
                <w:rFonts w:ascii="Times New Roman" w:hAnsi="Times New Roman" w:cs="Times New Roman"/>
                <w:b/>
                <w:sz w:val="18"/>
                <w:szCs w:val="18"/>
              </w:rPr>
              <w:t xml:space="preserve">           Total luas</w:t>
            </w:r>
          </w:p>
        </w:tc>
        <w:tc>
          <w:tcPr>
            <w:tcW w:w="310"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b/>
                <w:sz w:val="18"/>
                <w:szCs w:val="18"/>
                <w:u w:val="single"/>
              </w:rPr>
            </w:pPr>
            <w:r w:rsidRPr="00590BF3">
              <w:rPr>
                <w:rFonts w:ascii="Times New Roman" w:hAnsi="Times New Roman" w:cs="Times New Roman"/>
                <w:b/>
                <w:sz w:val="18"/>
                <w:szCs w:val="18"/>
              </w:rPr>
              <w:t>684</w:t>
            </w:r>
          </w:p>
        </w:tc>
      </w:tr>
    </w:tbl>
    <w:p w:rsidR="00B52F87" w:rsidRDefault="00984308" w:rsidP="00750AD3">
      <w:pPr>
        <w:spacing w:after="0" w:line="240" w:lineRule="auto"/>
        <w:ind w:left="720" w:hanging="578"/>
        <w:rPr>
          <w:rFonts w:ascii="Times New Roman" w:hAnsi="Times New Roman" w:cs="Times New Roman"/>
          <w:i/>
          <w:sz w:val="18"/>
          <w:szCs w:val="18"/>
          <w:lang w:val="id-ID"/>
        </w:rPr>
      </w:pPr>
      <w:r w:rsidRPr="00590BF3">
        <w:rPr>
          <w:rFonts w:ascii="Times New Roman" w:hAnsi="Times New Roman" w:cs="Times New Roman"/>
          <w:i/>
          <w:sz w:val="18"/>
          <w:szCs w:val="18"/>
        </w:rPr>
        <w:t>Sumber : Profil Desa Silawan Tahun 2015</w:t>
      </w:r>
    </w:p>
    <w:p w:rsidR="00C0659E" w:rsidRPr="00C0659E" w:rsidRDefault="00C0659E" w:rsidP="00750AD3">
      <w:pPr>
        <w:spacing w:after="0" w:line="240" w:lineRule="auto"/>
        <w:ind w:left="720" w:hanging="578"/>
        <w:rPr>
          <w:rFonts w:ascii="Times New Roman" w:hAnsi="Times New Roman" w:cs="Times New Roman"/>
          <w:i/>
          <w:szCs w:val="18"/>
          <w:lang w:val="id-ID"/>
        </w:rPr>
      </w:pPr>
    </w:p>
    <w:p w:rsidR="00B52F87" w:rsidRPr="00C0659E" w:rsidRDefault="00984308" w:rsidP="00750AD3">
      <w:pPr>
        <w:spacing w:after="0" w:line="240" w:lineRule="auto"/>
        <w:rPr>
          <w:rFonts w:ascii="Times New Roman" w:hAnsi="Times New Roman" w:cs="Times New Roman"/>
          <w:i/>
          <w:szCs w:val="18"/>
          <w:lang w:val="id-ID"/>
        </w:rPr>
      </w:pPr>
      <w:r w:rsidRPr="00C0659E">
        <w:rPr>
          <w:rFonts w:ascii="Times New Roman" w:hAnsi="Times New Roman" w:cs="Times New Roman"/>
          <w:b/>
          <w:szCs w:val="18"/>
          <w:lang w:val="id-ID"/>
        </w:rPr>
        <w:t xml:space="preserve"> </w:t>
      </w:r>
      <w:r w:rsidRPr="00C0659E">
        <w:rPr>
          <w:rFonts w:ascii="Times New Roman" w:hAnsi="Times New Roman" w:cs="Times New Roman"/>
          <w:b/>
          <w:szCs w:val="18"/>
        </w:rPr>
        <w:t>Penduduk Menurut Mata Pencaharian</w:t>
      </w:r>
      <w:r w:rsidR="00B52F87" w:rsidRPr="00C0659E">
        <w:rPr>
          <w:rFonts w:ascii="Times New Roman" w:hAnsi="Times New Roman" w:cs="Times New Roman"/>
          <w:b/>
          <w:szCs w:val="18"/>
          <w:lang w:val="id-ID"/>
        </w:rPr>
        <w:t xml:space="preserve"> </w:t>
      </w:r>
    </w:p>
    <w:p w:rsidR="00984308" w:rsidRPr="00590BF3" w:rsidRDefault="00984308" w:rsidP="00750AD3">
      <w:pPr>
        <w:spacing w:after="0" w:line="240" w:lineRule="auto"/>
        <w:ind w:firstLine="720"/>
        <w:rPr>
          <w:rFonts w:ascii="Times New Roman" w:hAnsi="Times New Roman" w:cs="Times New Roman"/>
          <w:i/>
          <w:sz w:val="18"/>
          <w:szCs w:val="18"/>
        </w:rPr>
      </w:pPr>
      <w:r w:rsidRPr="00590BF3">
        <w:rPr>
          <w:rFonts w:ascii="Times New Roman" w:hAnsi="Times New Roman" w:cs="Times New Roman"/>
          <w:sz w:val="18"/>
          <w:szCs w:val="18"/>
          <w:lang w:val="fi-FI"/>
        </w:rPr>
        <w:t xml:space="preserve">Penduduk Desa Silawan pada umumnya bekerja sebagai Petani. Namun selain itu pula penduduk Desa Silawan ada yang bekerja sebagai </w:t>
      </w:r>
      <w:r w:rsidRPr="00590BF3">
        <w:rPr>
          <w:rFonts w:ascii="Times New Roman" w:hAnsi="Times New Roman" w:cs="Times New Roman"/>
          <w:sz w:val="18"/>
          <w:szCs w:val="18"/>
          <w:lang w:val="fi-FI"/>
        </w:rPr>
        <w:lastRenderedPageBreak/>
        <w:t>pedagang Pegawai Negeri (PNS),Peternak dan lain-lain. Komposisi penduduk Disa Silawan menurut mata pencaharian masyarakat dapat dilihat pada tabel 4. Dibawah ini</w:t>
      </w:r>
    </w:p>
    <w:p w:rsidR="00984308" w:rsidRPr="00590BF3" w:rsidRDefault="00984308" w:rsidP="00750AD3">
      <w:pPr>
        <w:spacing w:after="0" w:line="240" w:lineRule="auto"/>
        <w:rPr>
          <w:rFonts w:ascii="Times New Roman" w:hAnsi="Times New Roman" w:cs="Times New Roman"/>
          <w:sz w:val="18"/>
          <w:szCs w:val="18"/>
        </w:rPr>
      </w:pPr>
    </w:p>
    <w:p w:rsidR="00984308" w:rsidRPr="00590BF3" w:rsidRDefault="00984308" w:rsidP="009745CF">
      <w:pPr>
        <w:spacing w:after="0" w:line="240" w:lineRule="auto"/>
        <w:rPr>
          <w:rFonts w:ascii="Times New Roman" w:hAnsi="Times New Roman" w:cs="Times New Roman"/>
          <w:b/>
          <w:sz w:val="18"/>
          <w:szCs w:val="18"/>
        </w:rPr>
      </w:pPr>
      <w:r w:rsidRPr="00590BF3">
        <w:rPr>
          <w:rFonts w:ascii="Times New Roman" w:hAnsi="Times New Roman" w:cs="Times New Roman"/>
          <w:b/>
          <w:sz w:val="18"/>
          <w:szCs w:val="18"/>
        </w:rPr>
        <w:t xml:space="preserve">Tabel </w:t>
      </w:r>
      <w:r w:rsidR="009745CF">
        <w:rPr>
          <w:rFonts w:ascii="Times New Roman" w:hAnsi="Times New Roman" w:cs="Times New Roman"/>
          <w:b/>
          <w:sz w:val="18"/>
          <w:szCs w:val="18"/>
          <w:lang w:val="id-ID"/>
        </w:rPr>
        <w:t xml:space="preserve"> </w:t>
      </w:r>
      <w:r w:rsidR="009745CF">
        <w:rPr>
          <w:rFonts w:ascii="Times New Roman" w:hAnsi="Times New Roman" w:cs="Times New Roman"/>
          <w:b/>
          <w:sz w:val="18"/>
          <w:szCs w:val="18"/>
        </w:rPr>
        <w:t>Jumlah Penduduk Menurut Mata</w:t>
      </w:r>
      <w:r w:rsidR="009745CF">
        <w:rPr>
          <w:rFonts w:ascii="Times New Roman" w:hAnsi="Times New Roman" w:cs="Times New Roman"/>
          <w:b/>
          <w:sz w:val="18"/>
          <w:szCs w:val="18"/>
          <w:lang w:val="id-ID"/>
        </w:rPr>
        <w:t xml:space="preserve"> </w:t>
      </w:r>
      <w:r w:rsidRPr="00590BF3">
        <w:rPr>
          <w:rFonts w:ascii="Times New Roman" w:hAnsi="Times New Roman" w:cs="Times New Roman"/>
          <w:b/>
          <w:sz w:val="18"/>
          <w:szCs w:val="18"/>
        </w:rPr>
        <w:t>Pencaharian</w:t>
      </w:r>
      <w:r w:rsidR="009745CF">
        <w:rPr>
          <w:rFonts w:ascii="Times New Roman" w:hAnsi="Times New Roman" w:cs="Times New Roman"/>
          <w:b/>
          <w:sz w:val="18"/>
          <w:szCs w:val="18"/>
          <w:lang w:val="id-ID"/>
        </w:rPr>
        <w:t xml:space="preserve"> </w:t>
      </w:r>
      <w:r w:rsidRPr="00590BF3">
        <w:rPr>
          <w:rFonts w:ascii="Times New Roman" w:hAnsi="Times New Roman" w:cs="Times New Roman"/>
          <w:b/>
          <w:sz w:val="18"/>
          <w:szCs w:val="18"/>
        </w:rPr>
        <w:t>di Desa Silawan Tahun 2015</w:t>
      </w:r>
    </w:p>
    <w:tbl>
      <w:tblPr>
        <w:tblStyle w:val="TableGrid"/>
        <w:tblW w:w="4816" w:type="dxa"/>
        <w:jc w:val="center"/>
        <w:tblInd w:w="4421" w:type="dxa"/>
        <w:tblLayout w:type="fixed"/>
        <w:tblLook w:val="04A0" w:firstRow="1" w:lastRow="0" w:firstColumn="1" w:lastColumn="0" w:noHBand="0" w:noVBand="1"/>
      </w:tblPr>
      <w:tblGrid>
        <w:gridCol w:w="469"/>
        <w:gridCol w:w="1970"/>
        <w:gridCol w:w="719"/>
        <w:gridCol w:w="876"/>
        <w:gridCol w:w="782"/>
      </w:tblGrid>
      <w:tr w:rsidR="00984308" w:rsidRPr="00590BF3" w:rsidTr="0015321E">
        <w:trPr>
          <w:jc w:val="center"/>
        </w:trPr>
        <w:tc>
          <w:tcPr>
            <w:tcW w:w="469" w:type="dxa"/>
            <w:tcBorders>
              <w:top w:val="single" w:sz="4" w:space="0" w:color="auto"/>
              <w:left w:val="nil"/>
              <w:bottom w:val="nil"/>
              <w:right w:val="nil"/>
            </w:tcBorders>
            <w:shd w:val="clear" w:color="auto" w:fill="EEECE1" w:themeFill="background2"/>
            <w:vAlign w:val="center"/>
          </w:tcPr>
          <w:p w:rsidR="00984308" w:rsidRPr="00590BF3" w:rsidRDefault="00984308" w:rsidP="00750AD3">
            <w:pPr>
              <w:jc w:val="center"/>
              <w:rPr>
                <w:rFonts w:ascii="Times New Roman" w:hAnsi="Times New Roman" w:cs="Times New Roman"/>
                <w:b/>
                <w:sz w:val="18"/>
                <w:szCs w:val="18"/>
              </w:rPr>
            </w:pPr>
            <w:r w:rsidRPr="00590BF3">
              <w:rPr>
                <w:rFonts w:ascii="Times New Roman" w:hAnsi="Times New Roman" w:cs="Times New Roman"/>
                <w:b/>
                <w:sz w:val="18"/>
                <w:szCs w:val="18"/>
              </w:rPr>
              <w:t>No</w:t>
            </w:r>
          </w:p>
        </w:tc>
        <w:tc>
          <w:tcPr>
            <w:tcW w:w="1970" w:type="dxa"/>
            <w:tcBorders>
              <w:top w:val="single" w:sz="4" w:space="0" w:color="auto"/>
              <w:left w:val="nil"/>
              <w:bottom w:val="nil"/>
              <w:right w:val="nil"/>
            </w:tcBorders>
            <w:shd w:val="clear" w:color="auto" w:fill="EEECE1" w:themeFill="background2"/>
            <w:vAlign w:val="center"/>
          </w:tcPr>
          <w:p w:rsidR="00984308" w:rsidRPr="00590BF3" w:rsidRDefault="00984308" w:rsidP="00750AD3">
            <w:pPr>
              <w:jc w:val="center"/>
              <w:rPr>
                <w:rFonts w:ascii="Times New Roman" w:hAnsi="Times New Roman" w:cs="Times New Roman"/>
                <w:b/>
                <w:sz w:val="18"/>
                <w:szCs w:val="18"/>
              </w:rPr>
            </w:pPr>
            <w:r w:rsidRPr="00590BF3">
              <w:rPr>
                <w:rFonts w:ascii="Times New Roman" w:hAnsi="Times New Roman" w:cs="Times New Roman"/>
                <w:b/>
                <w:sz w:val="18"/>
                <w:szCs w:val="18"/>
              </w:rPr>
              <w:t>Jenis Mata Pencaharian</w:t>
            </w:r>
          </w:p>
        </w:tc>
        <w:tc>
          <w:tcPr>
            <w:tcW w:w="719" w:type="dxa"/>
            <w:tcBorders>
              <w:top w:val="single" w:sz="4" w:space="0" w:color="auto"/>
              <w:left w:val="nil"/>
              <w:bottom w:val="nil"/>
              <w:right w:val="nil"/>
            </w:tcBorders>
            <w:shd w:val="clear" w:color="auto" w:fill="EEECE1" w:themeFill="background2"/>
            <w:vAlign w:val="center"/>
          </w:tcPr>
          <w:p w:rsidR="00984308" w:rsidRPr="00590BF3" w:rsidRDefault="00984308" w:rsidP="00750AD3">
            <w:pPr>
              <w:jc w:val="center"/>
              <w:rPr>
                <w:rFonts w:ascii="Times New Roman" w:hAnsi="Times New Roman" w:cs="Times New Roman"/>
                <w:b/>
                <w:sz w:val="18"/>
                <w:szCs w:val="18"/>
              </w:rPr>
            </w:pPr>
            <w:r w:rsidRPr="00590BF3">
              <w:rPr>
                <w:rFonts w:ascii="Times New Roman" w:hAnsi="Times New Roman" w:cs="Times New Roman"/>
                <w:b/>
                <w:sz w:val="18"/>
                <w:szCs w:val="18"/>
              </w:rPr>
              <w:t>Laki-laki (Jiwa)</w:t>
            </w:r>
          </w:p>
        </w:tc>
        <w:tc>
          <w:tcPr>
            <w:tcW w:w="876" w:type="dxa"/>
            <w:tcBorders>
              <w:top w:val="single" w:sz="4" w:space="0" w:color="auto"/>
              <w:left w:val="nil"/>
              <w:bottom w:val="nil"/>
              <w:right w:val="nil"/>
            </w:tcBorders>
            <w:shd w:val="clear" w:color="auto" w:fill="EEECE1" w:themeFill="background2"/>
            <w:vAlign w:val="center"/>
          </w:tcPr>
          <w:p w:rsidR="00984308" w:rsidRPr="00590BF3" w:rsidRDefault="00984308" w:rsidP="00750AD3">
            <w:pPr>
              <w:jc w:val="center"/>
              <w:rPr>
                <w:rFonts w:ascii="Times New Roman" w:hAnsi="Times New Roman" w:cs="Times New Roman"/>
                <w:b/>
                <w:sz w:val="18"/>
                <w:szCs w:val="18"/>
              </w:rPr>
            </w:pPr>
            <w:r w:rsidRPr="00590BF3">
              <w:rPr>
                <w:rFonts w:ascii="Times New Roman" w:hAnsi="Times New Roman" w:cs="Times New Roman"/>
                <w:b/>
                <w:sz w:val="18"/>
                <w:szCs w:val="18"/>
              </w:rPr>
              <w:t>Perempuan</w:t>
            </w:r>
          </w:p>
          <w:p w:rsidR="00984308" w:rsidRPr="00590BF3" w:rsidRDefault="00984308" w:rsidP="00750AD3">
            <w:pPr>
              <w:jc w:val="center"/>
              <w:rPr>
                <w:rFonts w:ascii="Times New Roman" w:hAnsi="Times New Roman" w:cs="Times New Roman"/>
                <w:b/>
                <w:sz w:val="18"/>
                <w:szCs w:val="18"/>
              </w:rPr>
            </w:pPr>
            <w:r w:rsidRPr="00590BF3">
              <w:rPr>
                <w:rFonts w:ascii="Times New Roman" w:hAnsi="Times New Roman" w:cs="Times New Roman"/>
                <w:b/>
                <w:sz w:val="18"/>
                <w:szCs w:val="18"/>
              </w:rPr>
              <w:t>(Jiwa)</w:t>
            </w:r>
          </w:p>
        </w:tc>
        <w:tc>
          <w:tcPr>
            <w:tcW w:w="782" w:type="dxa"/>
            <w:tcBorders>
              <w:top w:val="single" w:sz="4" w:space="0" w:color="auto"/>
              <w:left w:val="nil"/>
              <w:bottom w:val="nil"/>
              <w:right w:val="nil"/>
            </w:tcBorders>
            <w:shd w:val="clear" w:color="auto" w:fill="EEECE1" w:themeFill="background2"/>
            <w:vAlign w:val="center"/>
          </w:tcPr>
          <w:p w:rsidR="00984308" w:rsidRPr="00590BF3" w:rsidRDefault="00984308" w:rsidP="00750AD3">
            <w:pPr>
              <w:jc w:val="center"/>
              <w:rPr>
                <w:rFonts w:ascii="Times New Roman" w:hAnsi="Times New Roman" w:cs="Times New Roman"/>
                <w:b/>
                <w:sz w:val="18"/>
                <w:szCs w:val="18"/>
              </w:rPr>
            </w:pPr>
            <w:r w:rsidRPr="00590BF3">
              <w:rPr>
                <w:rFonts w:ascii="Times New Roman" w:hAnsi="Times New Roman" w:cs="Times New Roman"/>
                <w:b/>
                <w:sz w:val="18"/>
                <w:szCs w:val="18"/>
              </w:rPr>
              <w:t>Jumlah (Jiwa)</w:t>
            </w:r>
          </w:p>
        </w:tc>
      </w:tr>
      <w:tr w:rsidR="00984308" w:rsidRPr="00590BF3" w:rsidTr="0015321E">
        <w:trPr>
          <w:jc w:val="center"/>
        </w:trPr>
        <w:tc>
          <w:tcPr>
            <w:tcW w:w="469"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1.</w:t>
            </w:r>
          </w:p>
        </w:tc>
        <w:tc>
          <w:tcPr>
            <w:tcW w:w="1970"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 xml:space="preserve">Petani </w:t>
            </w:r>
          </w:p>
        </w:tc>
        <w:tc>
          <w:tcPr>
            <w:tcW w:w="719"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701</w:t>
            </w:r>
          </w:p>
        </w:tc>
        <w:tc>
          <w:tcPr>
            <w:tcW w:w="876"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26</w:t>
            </w:r>
          </w:p>
        </w:tc>
        <w:tc>
          <w:tcPr>
            <w:tcW w:w="782"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727</w:t>
            </w:r>
          </w:p>
        </w:tc>
      </w:tr>
      <w:tr w:rsidR="00984308" w:rsidRPr="00590BF3" w:rsidTr="0015321E">
        <w:trPr>
          <w:jc w:val="center"/>
        </w:trPr>
        <w:tc>
          <w:tcPr>
            <w:tcW w:w="469"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2.</w:t>
            </w:r>
          </w:p>
        </w:tc>
        <w:tc>
          <w:tcPr>
            <w:tcW w:w="1970"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Buruh migran perempuan</w:t>
            </w:r>
          </w:p>
        </w:tc>
        <w:tc>
          <w:tcPr>
            <w:tcW w:w="719"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w:t>
            </w:r>
          </w:p>
        </w:tc>
        <w:tc>
          <w:tcPr>
            <w:tcW w:w="876"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5</w:t>
            </w:r>
          </w:p>
        </w:tc>
        <w:tc>
          <w:tcPr>
            <w:tcW w:w="782"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5</w:t>
            </w:r>
          </w:p>
        </w:tc>
      </w:tr>
      <w:tr w:rsidR="00984308" w:rsidRPr="00590BF3" w:rsidTr="0015321E">
        <w:trPr>
          <w:jc w:val="center"/>
        </w:trPr>
        <w:tc>
          <w:tcPr>
            <w:tcW w:w="469"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3.</w:t>
            </w:r>
          </w:p>
        </w:tc>
        <w:tc>
          <w:tcPr>
            <w:tcW w:w="1970"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Buruh migran laki-laki</w:t>
            </w:r>
          </w:p>
        </w:tc>
        <w:tc>
          <w:tcPr>
            <w:tcW w:w="719"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20</w:t>
            </w:r>
          </w:p>
        </w:tc>
        <w:tc>
          <w:tcPr>
            <w:tcW w:w="876"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w:t>
            </w:r>
          </w:p>
        </w:tc>
        <w:tc>
          <w:tcPr>
            <w:tcW w:w="782"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20</w:t>
            </w:r>
          </w:p>
        </w:tc>
      </w:tr>
      <w:tr w:rsidR="00984308" w:rsidRPr="00590BF3" w:rsidTr="0015321E">
        <w:trPr>
          <w:jc w:val="center"/>
        </w:trPr>
        <w:tc>
          <w:tcPr>
            <w:tcW w:w="469"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4.</w:t>
            </w:r>
          </w:p>
        </w:tc>
        <w:tc>
          <w:tcPr>
            <w:tcW w:w="1970"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Pegawai Negeri Sipil</w:t>
            </w:r>
          </w:p>
        </w:tc>
        <w:tc>
          <w:tcPr>
            <w:tcW w:w="719"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36</w:t>
            </w:r>
          </w:p>
        </w:tc>
        <w:tc>
          <w:tcPr>
            <w:tcW w:w="876"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9</w:t>
            </w:r>
          </w:p>
        </w:tc>
        <w:tc>
          <w:tcPr>
            <w:tcW w:w="782"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45</w:t>
            </w:r>
          </w:p>
        </w:tc>
      </w:tr>
      <w:tr w:rsidR="00984308" w:rsidRPr="00590BF3" w:rsidTr="0015321E">
        <w:trPr>
          <w:jc w:val="center"/>
        </w:trPr>
        <w:tc>
          <w:tcPr>
            <w:tcW w:w="469"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5.</w:t>
            </w:r>
          </w:p>
        </w:tc>
        <w:tc>
          <w:tcPr>
            <w:tcW w:w="1970"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Nelayan</w:t>
            </w:r>
          </w:p>
        </w:tc>
        <w:tc>
          <w:tcPr>
            <w:tcW w:w="719"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41</w:t>
            </w:r>
          </w:p>
        </w:tc>
        <w:tc>
          <w:tcPr>
            <w:tcW w:w="876"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30</w:t>
            </w:r>
          </w:p>
        </w:tc>
        <w:tc>
          <w:tcPr>
            <w:tcW w:w="782"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71</w:t>
            </w:r>
          </w:p>
        </w:tc>
      </w:tr>
      <w:tr w:rsidR="00984308" w:rsidRPr="00590BF3" w:rsidTr="0015321E">
        <w:trPr>
          <w:jc w:val="center"/>
        </w:trPr>
        <w:tc>
          <w:tcPr>
            <w:tcW w:w="469"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6.</w:t>
            </w:r>
          </w:p>
        </w:tc>
        <w:tc>
          <w:tcPr>
            <w:tcW w:w="1970"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TNI</w:t>
            </w:r>
          </w:p>
        </w:tc>
        <w:tc>
          <w:tcPr>
            <w:tcW w:w="719"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2</w:t>
            </w:r>
          </w:p>
        </w:tc>
        <w:tc>
          <w:tcPr>
            <w:tcW w:w="876"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w:t>
            </w:r>
          </w:p>
        </w:tc>
        <w:tc>
          <w:tcPr>
            <w:tcW w:w="782"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2</w:t>
            </w:r>
          </w:p>
        </w:tc>
      </w:tr>
      <w:tr w:rsidR="00984308" w:rsidRPr="00590BF3" w:rsidTr="0015321E">
        <w:trPr>
          <w:jc w:val="center"/>
        </w:trPr>
        <w:tc>
          <w:tcPr>
            <w:tcW w:w="469"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7.</w:t>
            </w:r>
          </w:p>
        </w:tc>
        <w:tc>
          <w:tcPr>
            <w:tcW w:w="1970"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POLRI</w:t>
            </w:r>
          </w:p>
        </w:tc>
        <w:tc>
          <w:tcPr>
            <w:tcW w:w="719"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3</w:t>
            </w:r>
          </w:p>
        </w:tc>
        <w:tc>
          <w:tcPr>
            <w:tcW w:w="876"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w:t>
            </w:r>
          </w:p>
        </w:tc>
        <w:tc>
          <w:tcPr>
            <w:tcW w:w="782"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3</w:t>
            </w:r>
          </w:p>
        </w:tc>
      </w:tr>
      <w:tr w:rsidR="00984308" w:rsidRPr="00590BF3" w:rsidTr="0015321E">
        <w:trPr>
          <w:jc w:val="center"/>
        </w:trPr>
        <w:tc>
          <w:tcPr>
            <w:tcW w:w="469"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8.</w:t>
            </w:r>
          </w:p>
        </w:tc>
        <w:tc>
          <w:tcPr>
            <w:tcW w:w="1970"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Pensiunan PNS/ TNI/ POLRI</w:t>
            </w:r>
          </w:p>
        </w:tc>
        <w:tc>
          <w:tcPr>
            <w:tcW w:w="719"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51</w:t>
            </w:r>
          </w:p>
        </w:tc>
        <w:tc>
          <w:tcPr>
            <w:tcW w:w="876"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13</w:t>
            </w:r>
          </w:p>
        </w:tc>
        <w:tc>
          <w:tcPr>
            <w:tcW w:w="782"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64</w:t>
            </w:r>
          </w:p>
        </w:tc>
      </w:tr>
      <w:tr w:rsidR="00984308" w:rsidRPr="00590BF3" w:rsidTr="0015321E">
        <w:trPr>
          <w:jc w:val="center"/>
        </w:trPr>
        <w:tc>
          <w:tcPr>
            <w:tcW w:w="469"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9.</w:t>
            </w:r>
          </w:p>
        </w:tc>
        <w:tc>
          <w:tcPr>
            <w:tcW w:w="1970" w:type="dxa"/>
            <w:tcBorders>
              <w:top w:val="nil"/>
              <w:left w:val="nil"/>
              <w:bottom w:val="nil"/>
              <w:right w:val="nil"/>
            </w:tcBorders>
            <w:vAlign w:val="center"/>
          </w:tcPr>
          <w:p w:rsidR="00984308" w:rsidRPr="00590BF3" w:rsidRDefault="00984308" w:rsidP="00750AD3">
            <w:pPr>
              <w:rPr>
                <w:rFonts w:ascii="Times New Roman" w:hAnsi="Times New Roman" w:cs="Times New Roman"/>
                <w:sz w:val="18"/>
                <w:szCs w:val="18"/>
              </w:rPr>
            </w:pPr>
            <w:r w:rsidRPr="00590BF3">
              <w:rPr>
                <w:rFonts w:ascii="Times New Roman" w:hAnsi="Times New Roman" w:cs="Times New Roman"/>
                <w:sz w:val="18"/>
                <w:szCs w:val="18"/>
              </w:rPr>
              <w:t>Tamat D3 / Sederajat</w:t>
            </w:r>
          </w:p>
        </w:tc>
        <w:tc>
          <w:tcPr>
            <w:tcW w:w="719"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3</w:t>
            </w:r>
          </w:p>
        </w:tc>
        <w:tc>
          <w:tcPr>
            <w:tcW w:w="876"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5</w:t>
            </w:r>
          </w:p>
        </w:tc>
        <w:tc>
          <w:tcPr>
            <w:tcW w:w="782"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sz w:val="18"/>
                <w:szCs w:val="18"/>
              </w:rPr>
            </w:pPr>
            <w:r w:rsidRPr="00590BF3">
              <w:rPr>
                <w:rFonts w:ascii="Times New Roman" w:hAnsi="Times New Roman" w:cs="Times New Roman"/>
                <w:sz w:val="18"/>
                <w:szCs w:val="18"/>
              </w:rPr>
              <w:t>8</w:t>
            </w:r>
          </w:p>
        </w:tc>
      </w:tr>
      <w:tr w:rsidR="00984308" w:rsidRPr="00590BF3" w:rsidTr="0015321E">
        <w:trPr>
          <w:jc w:val="center"/>
        </w:trPr>
        <w:tc>
          <w:tcPr>
            <w:tcW w:w="2439" w:type="dxa"/>
            <w:gridSpan w:val="2"/>
            <w:tcBorders>
              <w:top w:val="nil"/>
              <w:left w:val="nil"/>
              <w:bottom w:val="nil"/>
              <w:right w:val="nil"/>
            </w:tcBorders>
            <w:vAlign w:val="center"/>
          </w:tcPr>
          <w:p w:rsidR="00984308" w:rsidRPr="00590BF3" w:rsidRDefault="00984308" w:rsidP="00750AD3">
            <w:pPr>
              <w:jc w:val="center"/>
              <w:rPr>
                <w:rFonts w:ascii="Times New Roman" w:hAnsi="Times New Roman" w:cs="Times New Roman"/>
                <w:b/>
                <w:sz w:val="18"/>
                <w:szCs w:val="18"/>
              </w:rPr>
            </w:pPr>
            <w:r w:rsidRPr="00590BF3">
              <w:rPr>
                <w:rFonts w:ascii="Times New Roman" w:hAnsi="Times New Roman" w:cs="Times New Roman"/>
                <w:b/>
                <w:sz w:val="18"/>
                <w:szCs w:val="18"/>
              </w:rPr>
              <w:t>Jumlah Total</w:t>
            </w:r>
          </w:p>
        </w:tc>
        <w:tc>
          <w:tcPr>
            <w:tcW w:w="719"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b/>
                <w:sz w:val="18"/>
                <w:szCs w:val="18"/>
              </w:rPr>
            </w:pPr>
            <w:r w:rsidRPr="00590BF3">
              <w:rPr>
                <w:rFonts w:ascii="Times New Roman" w:hAnsi="Times New Roman" w:cs="Times New Roman"/>
                <w:b/>
                <w:sz w:val="18"/>
                <w:szCs w:val="18"/>
              </w:rPr>
              <w:t>1827</w:t>
            </w:r>
          </w:p>
        </w:tc>
        <w:tc>
          <w:tcPr>
            <w:tcW w:w="876"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b/>
                <w:sz w:val="18"/>
                <w:szCs w:val="18"/>
              </w:rPr>
            </w:pPr>
            <w:r w:rsidRPr="00590BF3">
              <w:rPr>
                <w:rFonts w:ascii="Times New Roman" w:hAnsi="Times New Roman" w:cs="Times New Roman"/>
                <w:b/>
                <w:sz w:val="18"/>
                <w:szCs w:val="18"/>
              </w:rPr>
              <w:t>1788</w:t>
            </w:r>
          </w:p>
        </w:tc>
        <w:tc>
          <w:tcPr>
            <w:tcW w:w="782" w:type="dxa"/>
            <w:tcBorders>
              <w:top w:val="nil"/>
              <w:left w:val="nil"/>
              <w:bottom w:val="nil"/>
              <w:right w:val="nil"/>
            </w:tcBorders>
            <w:vAlign w:val="center"/>
          </w:tcPr>
          <w:p w:rsidR="00984308" w:rsidRPr="00590BF3" w:rsidRDefault="00984308" w:rsidP="00750AD3">
            <w:pPr>
              <w:jc w:val="center"/>
              <w:rPr>
                <w:rFonts w:ascii="Times New Roman" w:hAnsi="Times New Roman" w:cs="Times New Roman"/>
                <w:b/>
                <w:sz w:val="18"/>
                <w:szCs w:val="18"/>
              </w:rPr>
            </w:pPr>
            <w:r w:rsidRPr="00590BF3">
              <w:rPr>
                <w:rFonts w:ascii="Times New Roman" w:hAnsi="Times New Roman" w:cs="Times New Roman"/>
                <w:b/>
                <w:sz w:val="18"/>
                <w:szCs w:val="18"/>
              </w:rPr>
              <w:t>3615</w:t>
            </w:r>
          </w:p>
        </w:tc>
      </w:tr>
    </w:tbl>
    <w:p w:rsidR="00B52F87" w:rsidRPr="00590BF3" w:rsidRDefault="00984308" w:rsidP="00750AD3">
      <w:pPr>
        <w:spacing w:after="0" w:line="240" w:lineRule="auto"/>
        <w:rPr>
          <w:rFonts w:ascii="Times New Roman" w:hAnsi="Times New Roman" w:cs="Times New Roman"/>
          <w:i/>
          <w:sz w:val="18"/>
          <w:szCs w:val="18"/>
          <w:lang w:val="id-ID"/>
        </w:rPr>
      </w:pPr>
      <w:r w:rsidRPr="00590BF3">
        <w:rPr>
          <w:rFonts w:ascii="Times New Roman" w:hAnsi="Times New Roman" w:cs="Times New Roman"/>
          <w:i/>
          <w:noProof/>
          <w:sz w:val="18"/>
          <w:szCs w:val="18"/>
          <w:lang w:val="id-ID" w:eastAsia="id-ID"/>
        </w:rPr>
        <mc:AlternateContent>
          <mc:Choice Requires="wps">
            <w:drawing>
              <wp:anchor distT="4294967294" distB="4294967294" distL="114300" distR="114300" simplePos="0" relativeHeight="251661312" behindDoc="0" locked="0" layoutInCell="1" allowOverlap="1" wp14:anchorId="165FDFE2" wp14:editId="771C8C68">
                <wp:simplePos x="0" y="0"/>
                <wp:positionH relativeFrom="column">
                  <wp:posOffset>-173114</wp:posOffset>
                </wp:positionH>
                <wp:positionV relativeFrom="paragraph">
                  <wp:posOffset>0</wp:posOffset>
                </wp:positionV>
                <wp:extent cx="2853318" cy="0"/>
                <wp:effectExtent l="0" t="0" r="23495"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33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3.65pt,0" to="21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" strokecolor="black [3213]">
                <o:lock v:ext="edit" shapetype="f"/>
              </v:line>
            </w:pict>
          </mc:Fallback>
        </mc:AlternateContent>
      </w:r>
      <w:r w:rsidRPr="00590BF3">
        <w:rPr>
          <w:rFonts w:ascii="Times New Roman" w:hAnsi="Times New Roman" w:cs="Times New Roman"/>
          <w:i/>
          <w:sz w:val="18"/>
          <w:szCs w:val="18"/>
        </w:rPr>
        <w:t>Sumber : Profil Desa SilawanTahun 2015</w:t>
      </w:r>
    </w:p>
    <w:p w:rsidR="0015321E" w:rsidRPr="00997B38" w:rsidRDefault="0015321E" w:rsidP="00750AD3">
      <w:pPr>
        <w:spacing w:after="0" w:line="240" w:lineRule="auto"/>
        <w:rPr>
          <w:rFonts w:ascii="Times New Roman" w:hAnsi="Times New Roman" w:cs="Times New Roman"/>
          <w:b/>
          <w:szCs w:val="18"/>
          <w:lang w:val="id-ID"/>
        </w:rPr>
      </w:pPr>
    </w:p>
    <w:p w:rsidR="00B52F87" w:rsidRPr="00997B38" w:rsidRDefault="00B52F87" w:rsidP="00750AD3">
      <w:pPr>
        <w:spacing w:after="0" w:line="240" w:lineRule="auto"/>
        <w:rPr>
          <w:rFonts w:ascii="Times New Roman" w:hAnsi="Times New Roman" w:cs="Times New Roman"/>
          <w:i/>
          <w:szCs w:val="18"/>
        </w:rPr>
      </w:pPr>
      <w:r w:rsidRPr="00997B38">
        <w:rPr>
          <w:rFonts w:ascii="Times New Roman" w:hAnsi="Times New Roman" w:cs="Times New Roman"/>
          <w:b/>
          <w:szCs w:val="18"/>
        </w:rPr>
        <w:t>Ekonomi Masyarakat</w:t>
      </w:r>
    </w:p>
    <w:p w:rsidR="00B52F87" w:rsidRPr="00590BF3" w:rsidRDefault="00B52F87" w:rsidP="00750AD3">
      <w:pPr>
        <w:spacing w:after="0" w:line="240" w:lineRule="auto"/>
        <w:ind w:firstLine="709"/>
        <w:jc w:val="both"/>
        <w:rPr>
          <w:rFonts w:ascii="Times New Roman" w:hAnsi="Times New Roman" w:cs="Times New Roman"/>
          <w:color w:val="222222"/>
          <w:sz w:val="18"/>
          <w:szCs w:val="18"/>
          <w:shd w:val="clear" w:color="auto" w:fill="FFFFFF"/>
        </w:rPr>
      </w:pPr>
      <w:r w:rsidRPr="00590BF3">
        <w:rPr>
          <w:rFonts w:ascii="Times New Roman" w:hAnsi="Times New Roman" w:cs="Times New Roman"/>
          <w:color w:val="222222"/>
          <w:sz w:val="18"/>
          <w:szCs w:val="18"/>
          <w:shd w:val="clear" w:color="auto" w:fill="FFFFFF"/>
        </w:rPr>
        <w:t>Kegiatan ekonomi  yang dilakukan oleh masyarakat baik pengurusan sumber daya, material, individu,</w:t>
      </w:r>
      <w:r w:rsidRPr="00590BF3">
        <w:rPr>
          <w:rStyle w:val="apple-converted-space"/>
          <w:rFonts w:ascii="Times New Roman" w:hAnsi="Times New Roman" w:cs="Times New Roman"/>
          <w:color w:val="222222"/>
          <w:sz w:val="18"/>
          <w:szCs w:val="18"/>
          <w:shd w:val="clear" w:color="auto" w:fill="FFFFFF"/>
        </w:rPr>
        <w:t> </w:t>
      </w:r>
      <w:r w:rsidRPr="00590BF3">
        <w:rPr>
          <w:rFonts w:ascii="Times New Roman" w:hAnsi="Times New Roman" w:cs="Times New Roman"/>
          <w:bCs/>
          <w:color w:val="222222"/>
          <w:sz w:val="18"/>
          <w:szCs w:val="18"/>
          <w:shd w:val="clear" w:color="auto" w:fill="FFFFFF"/>
        </w:rPr>
        <w:t>masyarakat</w:t>
      </w:r>
      <w:r w:rsidRPr="00590BF3">
        <w:rPr>
          <w:rFonts w:ascii="Times New Roman" w:hAnsi="Times New Roman" w:cs="Times New Roman"/>
          <w:color w:val="222222"/>
          <w:sz w:val="18"/>
          <w:szCs w:val="18"/>
          <w:shd w:val="clear" w:color="auto" w:fill="FFFFFF"/>
        </w:rPr>
        <w:t>, dan negara untuk meningkatkan kesejahteraan masyarakat berikut merupakan ekonomi desa Silawan :</w:t>
      </w:r>
    </w:p>
    <w:p w:rsidR="00B52F87" w:rsidRPr="00590BF3" w:rsidRDefault="00B52F87" w:rsidP="00750AD3">
      <w:pPr>
        <w:tabs>
          <w:tab w:val="left" w:pos="709"/>
        </w:tabs>
        <w:spacing w:after="0" w:line="240" w:lineRule="auto"/>
        <w:rPr>
          <w:rFonts w:ascii="Times New Roman" w:hAnsi="Times New Roman" w:cs="Times New Roman"/>
          <w:b/>
          <w:sz w:val="18"/>
          <w:szCs w:val="18"/>
        </w:rPr>
      </w:pPr>
      <w:r w:rsidRPr="009745CF">
        <w:rPr>
          <w:rFonts w:ascii="Times New Roman" w:hAnsi="Times New Roman" w:cs="Times New Roman"/>
          <w:b/>
          <w:szCs w:val="18"/>
        </w:rPr>
        <w:t>Pendapatan Per Kapita</w:t>
      </w:r>
    </w:p>
    <w:p w:rsidR="00B52F87" w:rsidRDefault="00B52F87" w:rsidP="00750AD3">
      <w:pPr>
        <w:spacing w:after="0" w:line="240" w:lineRule="auto"/>
        <w:ind w:firstLine="709"/>
        <w:jc w:val="both"/>
        <w:rPr>
          <w:rFonts w:ascii="Times New Roman" w:hAnsi="Times New Roman" w:cs="Times New Roman"/>
          <w:sz w:val="18"/>
          <w:szCs w:val="18"/>
          <w:lang w:val="id-ID"/>
        </w:rPr>
      </w:pPr>
      <w:r w:rsidRPr="00590BF3">
        <w:rPr>
          <w:rFonts w:ascii="Times New Roman" w:hAnsi="Times New Roman" w:cs="Times New Roman"/>
          <w:sz w:val="18"/>
          <w:szCs w:val="18"/>
        </w:rPr>
        <w:t xml:space="preserve">Pendapatan perkapita menurut sektor usaha masyarakat yang ada di Desa Silawan, dikelompokan kedalam 3 sektor yaitu pertanian, peternakan, dan juga peternakan. Adapun perinciannya sebagai berikut </w:t>
      </w:r>
    </w:p>
    <w:p w:rsidR="009745CF" w:rsidRPr="009745CF" w:rsidRDefault="009745CF" w:rsidP="00750AD3">
      <w:pPr>
        <w:spacing w:after="0" w:line="240" w:lineRule="auto"/>
        <w:ind w:firstLine="709"/>
        <w:jc w:val="both"/>
        <w:rPr>
          <w:rFonts w:ascii="Times New Roman" w:hAnsi="Times New Roman" w:cs="Times New Roman"/>
          <w:sz w:val="18"/>
          <w:szCs w:val="18"/>
          <w:lang w:val="id-ID"/>
        </w:rPr>
      </w:pPr>
    </w:p>
    <w:p w:rsidR="00B52F87" w:rsidRPr="00590BF3" w:rsidRDefault="00B52F87" w:rsidP="009745CF">
      <w:pPr>
        <w:spacing w:after="0" w:line="240" w:lineRule="auto"/>
        <w:jc w:val="center"/>
        <w:rPr>
          <w:rFonts w:ascii="Times New Roman" w:hAnsi="Times New Roman" w:cs="Times New Roman"/>
          <w:b/>
          <w:sz w:val="18"/>
          <w:szCs w:val="18"/>
        </w:rPr>
      </w:pPr>
      <w:r w:rsidRPr="00590BF3">
        <w:rPr>
          <w:rFonts w:ascii="Times New Roman" w:hAnsi="Times New Roman" w:cs="Times New Roman"/>
          <w:b/>
          <w:sz w:val="18"/>
          <w:szCs w:val="18"/>
        </w:rPr>
        <w:t xml:space="preserve">Tabel </w:t>
      </w:r>
      <w:r w:rsidR="009745CF">
        <w:rPr>
          <w:rFonts w:ascii="Times New Roman" w:hAnsi="Times New Roman" w:cs="Times New Roman"/>
          <w:b/>
          <w:sz w:val="18"/>
          <w:szCs w:val="18"/>
          <w:lang w:val="id-ID"/>
        </w:rPr>
        <w:t xml:space="preserve"> </w:t>
      </w:r>
      <w:r w:rsidRPr="00590BF3">
        <w:rPr>
          <w:rFonts w:ascii="Times New Roman" w:hAnsi="Times New Roman" w:cs="Times New Roman"/>
          <w:b/>
          <w:sz w:val="18"/>
          <w:szCs w:val="18"/>
        </w:rPr>
        <w:t>Pendapatan Per Kapita Sektor Pertanian di Desa Silawan Tahun 2015</w:t>
      </w:r>
    </w:p>
    <w:tbl>
      <w:tblPr>
        <w:tblStyle w:val="TableGrid"/>
        <w:tblW w:w="4665" w:type="dxa"/>
        <w:jc w:val="center"/>
        <w:tblLayout w:type="fixed"/>
        <w:tblLook w:val="04A0" w:firstRow="1" w:lastRow="0" w:firstColumn="1" w:lastColumn="0" w:noHBand="0" w:noVBand="1"/>
      </w:tblPr>
      <w:tblGrid>
        <w:gridCol w:w="534"/>
        <w:gridCol w:w="2797"/>
        <w:gridCol w:w="1334"/>
      </w:tblGrid>
      <w:tr w:rsidR="00B52F87" w:rsidRPr="00590BF3" w:rsidTr="0015321E">
        <w:trPr>
          <w:jc w:val="center"/>
        </w:trPr>
        <w:tc>
          <w:tcPr>
            <w:tcW w:w="534" w:type="dxa"/>
            <w:tcBorders>
              <w:top w:val="single" w:sz="4" w:space="0" w:color="auto"/>
              <w:left w:val="nil"/>
              <w:bottom w:val="nil"/>
              <w:right w:val="nil"/>
            </w:tcBorders>
            <w:shd w:val="clear" w:color="auto" w:fill="EEECE1" w:themeFill="background2"/>
            <w:vAlign w:val="center"/>
          </w:tcPr>
          <w:p w:rsidR="00B52F87" w:rsidRPr="00590BF3" w:rsidRDefault="00B52F87" w:rsidP="00750AD3">
            <w:pPr>
              <w:jc w:val="center"/>
              <w:rPr>
                <w:rFonts w:ascii="Times New Roman" w:hAnsi="Times New Roman" w:cs="Times New Roman"/>
                <w:b/>
                <w:sz w:val="18"/>
                <w:szCs w:val="18"/>
              </w:rPr>
            </w:pPr>
            <w:r w:rsidRPr="00590BF3">
              <w:rPr>
                <w:rFonts w:ascii="Times New Roman" w:hAnsi="Times New Roman" w:cs="Times New Roman"/>
                <w:b/>
                <w:sz w:val="18"/>
                <w:szCs w:val="18"/>
              </w:rPr>
              <w:t>No</w:t>
            </w:r>
          </w:p>
        </w:tc>
        <w:tc>
          <w:tcPr>
            <w:tcW w:w="2797" w:type="dxa"/>
            <w:tcBorders>
              <w:top w:val="single" w:sz="4" w:space="0" w:color="auto"/>
              <w:left w:val="nil"/>
              <w:bottom w:val="nil"/>
              <w:right w:val="nil"/>
            </w:tcBorders>
            <w:shd w:val="clear" w:color="auto" w:fill="EEECE1" w:themeFill="background2"/>
            <w:vAlign w:val="center"/>
          </w:tcPr>
          <w:p w:rsidR="00B52F87" w:rsidRPr="00590BF3" w:rsidRDefault="00B52F87" w:rsidP="00750AD3">
            <w:pPr>
              <w:jc w:val="center"/>
              <w:rPr>
                <w:rFonts w:ascii="Times New Roman" w:hAnsi="Times New Roman" w:cs="Times New Roman"/>
                <w:b/>
                <w:sz w:val="18"/>
                <w:szCs w:val="18"/>
              </w:rPr>
            </w:pPr>
            <w:r w:rsidRPr="00590BF3">
              <w:rPr>
                <w:rFonts w:ascii="Times New Roman" w:hAnsi="Times New Roman" w:cs="Times New Roman"/>
                <w:b/>
                <w:sz w:val="18"/>
                <w:szCs w:val="18"/>
              </w:rPr>
              <w:t>Sektor Pertanian</w:t>
            </w:r>
          </w:p>
        </w:tc>
        <w:tc>
          <w:tcPr>
            <w:tcW w:w="1334" w:type="dxa"/>
            <w:tcBorders>
              <w:top w:val="single" w:sz="4" w:space="0" w:color="auto"/>
              <w:left w:val="nil"/>
              <w:bottom w:val="nil"/>
              <w:right w:val="nil"/>
            </w:tcBorders>
            <w:shd w:val="clear" w:color="auto" w:fill="EEECE1" w:themeFill="background2"/>
            <w:vAlign w:val="center"/>
          </w:tcPr>
          <w:p w:rsidR="00B52F87" w:rsidRPr="00590BF3" w:rsidRDefault="00B52F87" w:rsidP="00750AD3">
            <w:pPr>
              <w:jc w:val="center"/>
              <w:rPr>
                <w:rFonts w:ascii="Times New Roman" w:hAnsi="Times New Roman" w:cs="Times New Roman"/>
                <w:b/>
                <w:sz w:val="18"/>
                <w:szCs w:val="18"/>
              </w:rPr>
            </w:pPr>
            <w:r w:rsidRPr="00590BF3">
              <w:rPr>
                <w:rFonts w:ascii="Times New Roman" w:hAnsi="Times New Roman" w:cs="Times New Roman"/>
                <w:b/>
                <w:sz w:val="18"/>
                <w:szCs w:val="18"/>
              </w:rPr>
              <w:t>Keterangan</w:t>
            </w:r>
          </w:p>
        </w:tc>
      </w:tr>
      <w:tr w:rsidR="00B52F87" w:rsidRPr="00590BF3" w:rsidTr="0015321E">
        <w:trPr>
          <w:jc w:val="center"/>
        </w:trPr>
        <w:tc>
          <w:tcPr>
            <w:tcW w:w="534"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t>1.</w:t>
            </w:r>
          </w:p>
        </w:tc>
        <w:tc>
          <w:tcPr>
            <w:tcW w:w="2797" w:type="dxa"/>
            <w:tcBorders>
              <w:top w:val="nil"/>
              <w:left w:val="nil"/>
              <w:bottom w:val="nil"/>
              <w:right w:val="nil"/>
            </w:tcBorders>
            <w:vAlign w:val="center"/>
          </w:tcPr>
          <w:p w:rsidR="00B52F87" w:rsidRPr="00590BF3" w:rsidRDefault="00B52F87" w:rsidP="00750AD3">
            <w:pPr>
              <w:rPr>
                <w:rFonts w:ascii="Times New Roman" w:hAnsi="Times New Roman" w:cs="Times New Roman"/>
                <w:sz w:val="18"/>
                <w:szCs w:val="18"/>
              </w:rPr>
            </w:pPr>
            <w:r w:rsidRPr="00590BF3">
              <w:rPr>
                <w:rFonts w:ascii="Times New Roman" w:hAnsi="Times New Roman" w:cs="Times New Roman"/>
                <w:sz w:val="18"/>
                <w:szCs w:val="18"/>
              </w:rPr>
              <w:t xml:space="preserve">Jumlah Rumah tangga petani   </w:t>
            </w:r>
          </w:p>
        </w:tc>
        <w:tc>
          <w:tcPr>
            <w:tcW w:w="1334"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t>728 keluarga</w:t>
            </w:r>
          </w:p>
        </w:tc>
      </w:tr>
      <w:tr w:rsidR="00B52F87" w:rsidRPr="00590BF3" w:rsidTr="0015321E">
        <w:trPr>
          <w:jc w:val="center"/>
        </w:trPr>
        <w:tc>
          <w:tcPr>
            <w:tcW w:w="534"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t>2.</w:t>
            </w:r>
          </w:p>
        </w:tc>
        <w:tc>
          <w:tcPr>
            <w:tcW w:w="2797" w:type="dxa"/>
            <w:tcBorders>
              <w:top w:val="nil"/>
              <w:left w:val="nil"/>
              <w:bottom w:val="nil"/>
              <w:right w:val="nil"/>
            </w:tcBorders>
            <w:vAlign w:val="center"/>
          </w:tcPr>
          <w:p w:rsidR="00B52F87" w:rsidRPr="00590BF3" w:rsidRDefault="00B52F87" w:rsidP="00750AD3">
            <w:pPr>
              <w:rPr>
                <w:rFonts w:ascii="Times New Roman" w:hAnsi="Times New Roman" w:cs="Times New Roman"/>
                <w:sz w:val="18"/>
                <w:szCs w:val="18"/>
              </w:rPr>
            </w:pPr>
            <w:r w:rsidRPr="00590BF3">
              <w:rPr>
                <w:rFonts w:ascii="Times New Roman" w:hAnsi="Times New Roman" w:cs="Times New Roman"/>
                <w:sz w:val="18"/>
                <w:szCs w:val="18"/>
              </w:rPr>
              <w:t>Jumlah Total anggota rumah tangga petani</w:t>
            </w:r>
          </w:p>
        </w:tc>
        <w:tc>
          <w:tcPr>
            <w:tcW w:w="1334"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t>2856 orang</w:t>
            </w:r>
          </w:p>
        </w:tc>
      </w:tr>
      <w:tr w:rsidR="00B52F87" w:rsidRPr="00590BF3" w:rsidTr="0015321E">
        <w:trPr>
          <w:jc w:val="center"/>
        </w:trPr>
        <w:tc>
          <w:tcPr>
            <w:tcW w:w="534"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t>3.</w:t>
            </w:r>
          </w:p>
        </w:tc>
        <w:tc>
          <w:tcPr>
            <w:tcW w:w="2797" w:type="dxa"/>
            <w:tcBorders>
              <w:top w:val="nil"/>
              <w:left w:val="nil"/>
              <w:bottom w:val="nil"/>
              <w:right w:val="nil"/>
            </w:tcBorders>
            <w:vAlign w:val="center"/>
          </w:tcPr>
          <w:p w:rsidR="00B52F87" w:rsidRPr="00590BF3" w:rsidRDefault="00B52F87" w:rsidP="00750AD3">
            <w:pPr>
              <w:rPr>
                <w:rFonts w:ascii="Times New Roman" w:hAnsi="Times New Roman" w:cs="Times New Roman"/>
                <w:sz w:val="18"/>
                <w:szCs w:val="18"/>
              </w:rPr>
            </w:pPr>
            <w:r w:rsidRPr="00590BF3">
              <w:rPr>
                <w:rFonts w:ascii="Times New Roman" w:hAnsi="Times New Roman" w:cs="Times New Roman"/>
                <w:sz w:val="18"/>
                <w:szCs w:val="18"/>
              </w:rPr>
              <w:t xml:space="preserve">Jumlah Pendapatan perkapita dari sektor pertanian untuk setiap rumah tangga pertanian </w:t>
            </w:r>
          </w:p>
        </w:tc>
        <w:tc>
          <w:tcPr>
            <w:tcW w:w="1334"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t>Rp. 500.000</w:t>
            </w:r>
          </w:p>
        </w:tc>
      </w:tr>
    </w:tbl>
    <w:p w:rsidR="00B52F87" w:rsidRPr="00590BF3" w:rsidRDefault="0015321E" w:rsidP="00750AD3">
      <w:pPr>
        <w:spacing w:after="0" w:line="240" w:lineRule="auto"/>
        <w:rPr>
          <w:rFonts w:ascii="Times New Roman" w:hAnsi="Times New Roman" w:cs="Times New Roman"/>
          <w:i/>
          <w:sz w:val="18"/>
          <w:szCs w:val="18"/>
        </w:rPr>
      </w:pPr>
      <w:r w:rsidRPr="00590BF3">
        <w:rPr>
          <w:rFonts w:ascii="Times New Roman" w:hAnsi="Times New Roman" w:cs="Times New Roman"/>
          <w:noProof/>
          <w:sz w:val="18"/>
          <w:szCs w:val="18"/>
          <w:lang w:val="id-ID" w:eastAsia="id-ID"/>
        </w:rPr>
        <mc:AlternateContent>
          <mc:Choice Requires="wps">
            <w:drawing>
              <wp:anchor distT="4294967295" distB="4294967295" distL="114300" distR="114300" simplePos="0" relativeHeight="251663360" behindDoc="0" locked="0" layoutInCell="1" allowOverlap="1" wp14:anchorId="1D437189" wp14:editId="3F676312">
                <wp:simplePos x="0" y="0"/>
                <wp:positionH relativeFrom="column">
                  <wp:posOffset>-277117</wp:posOffset>
                </wp:positionH>
                <wp:positionV relativeFrom="paragraph">
                  <wp:posOffset>13656</wp:posOffset>
                </wp:positionV>
                <wp:extent cx="2989680" cy="0"/>
                <wp:effectExtent l="0" t="0" r="2032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9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8pt,1.1pt" to="213.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" strokecolor="black [3213]">
                <o:lock v:ext="edit" shapetype="f"/>
              </v:line>
            </w:pict>
          </mc:Fallback>
        </mc:AlternateContent>
      </w:r>
    </w:p>
    <w:p w:rsidR="00B52F87" w:rsidRDefault="00B52F87" w:rsidP="00750AD3">
      <w:pPr>
        <w:spacing w:after="0" w:line="240" w:lineRule="auto"/>
        <w:ind w:left="720" w:hanging="720"/>
        <w:rPr>
          <w:rFonts w:ascii="Times New Roman" w:hAnsi="Times New Roman" w:cs="Times New Roman"/>
          <w:i/>
          <w:sz w:val="18"/>
          <w:szCs w:val="18"/>
          <w:lang w:val="id-ID"/>
        </w:rPr>
      </w:pPr>
      <w:r w:rsidRPr="00590BF3">
        <w:rPr>
          <w:rFonts w:ascii="Times New Roman" w:hAnsi="Times New Roman" w:cs="Times New Roman"/>
          <w:i/>
          <w:sz w:val="18"/>
          <w:szCs w:val="18"/>
        </w:rPr>
        <w:t>Sumber : Profil Desa SilawanTahun 2015</w:t>
      </w:r>
    </w:p>
    <w:p w:rsidR="009745CF" w:rsidRPr="009745CF" w:rsidRDefault="009745CF" w:rsidP="00750AD3">
      <w:pPr>
        <w:spacing w:after="0" w:line="240" w:lineRule="auto"/>
        <w:ind w:left="720" w:hanging="720"/>
        <w:rPr>
          <w:rFonts w:ascii="Times New Roman" w:hAnsi="Times New Roman" w:cs="Times New Roman"/>
          <w:i/>
          <w:sz w:val="18"/>
          <w:szCs w:val="18"/>
          <w:lang w:val="id-ID"/>
        </w:rPr>
      </w:pPr>
    </w:p>
    <w:p w:rsidR="00B52F87" w:rsidRPr="00590BF3" w:rsidRDefault="00B52F87" w:rsidP="009745CF">
      <w:pPr>
        <w:spacing w:after="0" w:line="240" w:lineRule="auto"/>
        <w:ind w:left="993" w:hanging="993"/>
        <w:rPr>
          <w:rFonts w:ascii="Times New Roman" w:hAnsi="Times New Roman" w:cs="Times New Roman"/>
          <w:b/>
          <w:sz w:val="18"/>
          <w:szCs w:val="18"/>
        </w:rPr>
      </w:pPr>
      <w:r w:rsidRPr="00590BF3">
        <w:rPr>
          <w:rFonts w:ascii="Times New Roman" w:hAnsi="Times New Roman" w:cs="Times New Roman"/>
          <w:b/>
          <w:sz w:val="18"/>
          <w:szCs w:val="18"/>
        </w:rPr>
        <w:t xml:space="preserve">Tabel </w:t>
      </w:r>
      <w:r w:rsidR="0015321E" w:rsidRPr="00590BF3">
        <w:rPr>
          <w:rFonts w:ascii="Times New Roman" w:hAnsi="Times New Roman" w:cs="Times New Roman"/>
          <w:b/>
          <w:sz w:val="18"/>
          <w:szCs w:val="18"/>
          <w:lang w:val="id-ID"/>
        </w:rPr>
        <w:t xml:space="preserve"> </w:t>
      </w:r>
      <w:r w:rsidRPr="00590BF3">
        <w:rPr>
          <w:rFonts w:ascii="Times New Roman" w:hAnsi="Times New Roman" w:cs="Times New Roman"/>
          <w:b/>
          <w:sz w:val="18"/>
          <w:szCs w:val="18"/>
        </w:rPr>
        <w:t xml:space="preserve">Pendapatan </w:t>
      </w:r>
      <w:r w:rsidR="0015321E" w:rsidRPr="00590BF3">
        <w:rPr>
          <w:rFonts w:ascii="Times New Roman" w:hAnsi="Times New Roman" w:cs="Times New Roman"/>
          <w:b/>
          <w:sz w:val="18"/>
          <w:szCs w:val="18"/>
        </w:rPr>
        <w:t>Per Kapita Sektor Peternakan di</w:t>
      </w:r>
      <w:r w:rsidR="0015321E" w:rsidRPr="00590BF3">
        <w:rPr>
          <w:rFonts w:ascii="Times New Roman" w:hAnsi="Times New Roman" w:cs="Times New Roman"/>
          <w:b/>
          <w:sz w:val="18"/>
          <w:szCs w:val="18"/>
          <w:lang w:val="id-ID"/>
        </w:rPr>
        <w:t xml:space="preserve"> </w:t>
      </w:r>
      <w:r w:rsidRPr="00590BF3">
        <w:rPr>
          <w:rFonts w:ascii="Times New Roman" w:hAnsi="Times New Roman" w:cs="Times New Roman"/>
          <w:b/>
          <w:sz w:val="18"/>
          <w:szCs w:val="18"/>
        </w:rPr>
        <w:t>Desa Silawan Tahun 2015</w:t>
      </w:r>
    </w:p>
    <w:tbl>
      <w:tblPr>
        <w:tblStyle w:val="TableGrid"/>
        <w:tblW w:w="4950" w:type="dxa"/>
        <w:jc w:val="center"/>
        <w:tblInd w:w="64" w:type="dxa"/>
        <w:tblLayout w:type="fixed"/>
        <w:tblLook w:val="04A0" w:firstRow="1" w:lastRow="0" w:firstColumn="1" w:lastColumn="0" w:noHBand="0" w:noVBand="1"/>
      </w:tblPr>
      <w:tblGrid>
        <w:gridCol w:w="470"/>
        <w:gridCol w:w="2903"/>
        <w:gridCol w:w="1577"/>
      </w:tblGrid>
      <w:tr w:rsidR="00B52F87" w:rsidRPr="00590BF3" w:rsidTr="0015321E">
        <w:trPr>
          <w:jc w:val="center"/>
        </w:trPr>
        <w:tc>
          <w:tcPr>
            <w:tcW w:w="470" w:type="dxa"/>
            <w:tcBorders>
              <w:top w:val="single" w:sz="4" w:space="0" w:color="auto"/>
              <w:left w:val="nil"/>
              <w:bottom w:val="nil"/>
              <w:right w:val="nil"/>
            </w:tcBorders>
            <w:shd w:val="clear" w:color="auto" w:fill="EEECE1" w:themeFill="background2"/>
            <w:vAlign w:val="center"/>
          </w:tcPr>
          <w:p w:rsidR="00B52F87" w:rsidRPr="00590BF3" w:rsidRDefault="00B52F87" w:rsidP="00750AD3">
            <w:pPr>
              <w:jc w:val="center"/>
              <w:rPr>
                <w:rFonts w:ascii="Times New Roman" w:hAnsi="Times New Roman" w:cs="Times New Roman"/>
                <w:b/>
                <w:sz w:val="18"/>
                <w:szCs w:val="18"/>
              </w:rPr>
            </w:pPr>
            <w:r w:rsidRPr="00590BF3">
              <w:rPr>
                <w:rFonts w:ascii="Times New Roman" w:hAnsi="Times New Roman" w:cs="Times New Roman"/>
                <w:b/>
                <w:sz w:val="18"/>
                <w:szCs w:val="18"/>
              </w:rPr>
              <w:t>No</w:t>
            </w:r>
          </w:p>
        </w:tc>
        <w:tc>
          <w:tcPr>
            <w:tcW w:w="2903" w:type="dxa"/>
            <w:tcBorders>
              <w:top w:val="single" w:sz="4" w:space="0" w:color="auto"/>
              <w:left w:val="nil"/>
              <w:bottom w:val="nil"/>
              <w:right w:val="nil"/>
            </w:tcBorders>
            <w:shd w:val="clear" w:color="auto" w:fill="EEECE1" w:themeFill="background2"/>
            <w:vAlign w:val="center"/>
          </w:tcPr>
          <w:p w:rsidR="00B52F87" w:rsidRPr="00590BF3" w:rsidRDefault="00B52F87" w:rsidP="00750AD3">
            <w:pPr>
              <w:jc w:val="center"/>
              <w:rPr>
                <w:rFonts w:ascii="Times New Roman" w:hAnsi="Times New Roman" w:cs="Times New Roman"/>
                <w:b/>
                <w:sz w:val="18"/>
                <w:szCs w:val="18"/>
              </w:rPr>
            </w:pPr>
            <w:r w:rsidRPr="00590BF3">
              <w:rPr>
                <w:rFonts w:ascii="Times New Roman" w:hAnsi="Times New Roman" w:cs="Times New Roman"/>
                <w:b/>
                <w:sz w:val="18"/>
                <w:szCs w:val="18"/>
              </w:rPr>
              <w:t>Sektor Peternakan</w:t>
            </w:r>
          </w:p>
        </w:tc>
        <w:tc>
          <w:tcPr>
            <w:tcW w:w="1577" w:type="dxa"/>
            <w:tcBorders>
              <w:top w:val="single" w:sz="4" w:space="0" w:color="auto"/>
              <w:left w:val="nil"/>
              <w:bottom w:val="nil"/>
              <w:right w:val="nil"/>
            </w:tcBorders>
            <w:shd w:val="clear" w:color="auto" w:fill="EEECE1" w:themeFill="background2"/>
            <w:vAlign w:val="center"/>
          </w:tcPr>
          <w:p w:rsidR="00B52F87" w:rsidRPr="00590BF3" w:rsidRDefault="00B52F87" w:rsidP="00750AD3">
            <w:pPr>
              <w:jc w:val="center"/>
              <w:rPr>
                <w:rFonts w:ascii="Times New Roman" w:hAnsi="Times New Roman" w:cs="Times New Roman"/>
                <w:b/>
                <w:sz w:val="18"/>
                <w:szCs w:val="18"/>
              </w:rPr>
            </w:pPr>
            <w:r w:rsidRPr="00590BF3">
              <w:rPr>
                <w:rFonts w:ascii="Times New Roman" w:hAnsi="Times New Roman" w:cs="Times New Roman"/>
                <w:b/>
                <w:sz w:val="18"/>
                <w:szCs w:val="18"/>
              </w:rPr>
              <w:t>Keterangan</w:t>
            </w:r>
          </w:p>
        </w:tc>
      </w:tr>
      <w:tr w:rsidR="00B52F87" w:rsidRPr="00590BF3" w:rsidTr="0015321E">
        <w:trPr>
          <w:jc w:val="center"/>
        </w:trPr>
        <w:tc>
          <w:tcPr>
            <w:tcW w:w="470"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t>1.</w:t>
            </w:r>
          </w:p>
        </w:tc>
        <w:tc>
          <w:tcPr>
            <w:tcW w:w="2903" w:type="dxa"/>
            <w:tcBorders>
              <w:top w:val="nil"/>
              <w:left w:val="nil"/>
              <w:bottom w:val="nil"/>
              <w:right w:val="nil"/>
            </w:tcBorders>
            <w:vAlign w:val="center"/>
          </w:tcPr>
          <w:p w:rsidR="00B52F87" w:rsidRPr="00590BF3" w:rsidRDefault="00B52F87" w:rsidP="00750AD3">
            <w:pPr>
              <w:rPr>
                <w:rFonts w:ascii="Times New Roman" w:hAnsi="Times New Roman" w:cs="Times New Roman"/>
                <w:sz w:val="18"/>
                <w:szCs w:val="18"/>
              </w:rPr>
            </w:pPr>
            <w:r w:rsidRPr="00590BF3">
              <w:rPr>
                <w:rFonts w:ascii="Times New Roman" w:hAnsi="Times New Roman" w:cs="Times New Roman"/>
                <w:sz w:val="18"/>
                <w:szCs w:val="18"/>
              </w:rPr>
              <w:t xml:space="preserve">Jumlah Rumah tangga peternakan </w:t>
            </w:r>
          </w:p>
        </w:tc>
        <w:tc>
          <w:tcPr>
            <w:tcW w:w="1577"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t>495 keluarga</w:t>
            </w:r>
          </w:p>
        </w:tc>
      </w:tr>
      <w:tr w:rsidR="00B52F87" w:rsidRPr="00590BF3" w:rsidTr="0015321E">
        <w:trPr>
          <w:trHeight w:val="491"/>
          <w:jc w:val="center"/>
        </w:trPr>
        <w:tc>
          <w:tcPr>
            <w:tcW w:w="470"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t>2.</w:t>
            </w:r>
          </w:p>
        </w:tc>
        <w:tc>
          <w:tcPr>
            <w:tcW w:w="2903" w:type="dxa"/>
            <w:tcBorders>
              <w:top w:val="nil"/>
              <w:left w:val="nil"/>
              <w:bottom w:val="nil"/>
              <w:right w:val="nil"/>
            </w:tcBorders>
            <w:vAlign w:val="center"/>
          </w:tcPr>
          <w:p w:rsidR="00B52F87" w:rsidRPr="00590BF3" w:rsidRDefault="00B52F87" w:rsidP="00750AD3">
            <w:pPr>
              <w:rPr>
                <w:rFonts w:ascii="Times New Roman" w:hAnsi="Times New Roman" w:cs="Times New Roman"/>
                <w:sz w:val="18"/>
                <w:szCs w:val="18"/>
              </w:rPr>
            </w:pPr>
            <w:r w:rsidRPr="00590BF3">
              <w:rPr>
                <w:rFonts w:ascii="Times New Roman" w:hAnsi="Times New Roman" w:cs="Times New Roman"/>
                <w:sz w:val="18"/>
                <w:szCs w:val="18"/>
              </w:rPr>
              <w:t>Jumlah Total anggota rumah tangga peternak</w:t>
            </w:r>
          </w:p>
        </w:tc>
        <w:tc>
          <w:tcPr>
            <w:tcW w:w="1577"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t>2041 orang</w:t>
            </w:r>
          </w:p>
        </w:tc>
      </w:tr>
      <w:tr w:rsidR="00B52F87" w:rsidRPr="00590BF3" w:rsidTr="0015321E">
        <w:trPr>
          <w:jc w:val="center"/>
        </w:trPr>
        <w:tc>
          <w:tcPr>
            <w:tcW w:w="470"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t>3.</w:t>
            </w:r>
          </w:p>
        </w:tc>
        <w:tc>
          <w:tcPr>
            <w:tcW w:w="2903" w:type="dxa"/>
            <w:tcBorders>
              <w:top w:val="nil"/>
              <w:left w:val="nil"/>
              <w:bottom w:val="nil"/>
              <w:right w:val="nil"/>
            </w:tcBorders>
            <w:vAlign w:val="center"/>
          </w:tcPr>
          <w:p w:rsidR="00B52F87" w:rsidRPr="00590BF3" w:rsidRDefault="00B52F87" w:rsidP="00750AD3">
            <w:pPr>
              <w:rPr>
                <w:rFonts w:ascii="Times New Roman" w:hAnsi="Times New Roman" w:cs="Times New Roman"/>
                <w:sz w:val="18"/>
                <w:szCs w:val="18"/>
              </w:rPr>
            </w:pPr>
            <w:r w:rsidRPr="00590BF3">
              <w:rPr>
                <w:rFonts w:ascii="Times New Roman" w:hAnsi="Times New Roman" w:cs="Times New Roman"/>
                <w:sz w:val="18"/>
                <w:szCs w:val="18"/>
              </w:rPr>
              <w:t xml:space="preserve">Jumlah Pendapatan perkapita dari sektor pertanian untuk setiap rumah tangga pertanian </w:t>
            </w:r>
          </w:p>
        </w:tc>
        <w:tc>
          <w:tcPr>
            <w:tcW w:w="1577"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br/>
              <w:t>Rp 250.00</w:t>
            </w:r>
            <w:r w:rsidRPr="00590BF3">
              <w:rPr>
                <w:rFonts w:ascii="Times New Roman" w:hAnsi="Times New Roman" w:cs="Times New Roman"/>
                <w:sz w:val="18"/>
                <w:szCs w:val="18"/>
              </w:rPr>
              <w:br/>
            </w:r>
          </w:p>
        </w:tc>
      </w:tr>
    </w:tbl>
    <w:p w:rsidR="00B52F87" w:rsidRDefault="0015321E" w:rsidP="00750AD3">
      <w:pPr>
        <w:spacing w:after="0" w:line="240" w:lineRule="auto"/>
        <w:rPr>
          <w:rFonts w:ascii="Times New Roman" w:hAnsi="Times New Roman" w:cs="Times New Roman"/>
          <w:i/>
          <w:sz w:val="18"/>
          <w:szCs w:val="18"/>
          <w:lang w:val="id-ID"/>
        </w:rPr>
      </w:pPr>
      <w:r w:rsidRPr="00590BF3">
        <w:rPr>
          <w:rFonts w:ascii="Times New Roman" w:hAnsi="Times New Roman" w:cs="Times New Roman"/>
          <w:i/>
          <w:noProof/>
          <w:sz w:val="18"/>
          <w:szCs w:val="18"/>
          <w:lang w:val="id-ID" w:eastAsia="id-ID"/>
        </w:rPr>
        <mc:AlternateContent>
          <mc:Choice Requires="wps">
            <w:drawing>
              <wp:anchor distT="4294967294" distB="4294967294" distL="114300" distR="114300" simplePos="0" relativeHeight="251664384" behindDoc="0" locked="0" layoutInCell="1" allowOverlap="1" wp14:anchorId="7C507C42" wp14:editId="36BBDE32">
                <wp:simplePos x="0" y="0"/>
                <wp:positionH relativeFrom="column">
                  <wp:posOffset>-277117</wp:posOffset>
                </wp:positionH>
                <wp:positionV relativeFrom="paragraph">
                  <wp:posOffset>-899</wp:posOffset>
                </wp:positionV>
                <wp:extent cx="2989680" cy="0"/>
                <wp:effectExtent l="0" t="0" r="2032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9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8pt,-.05pt" to="213.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" strokecolor="black [3213]">
                <o:lock v:ext="edit" shapetype="f"/>
              </v:line>
            </w:pict>
          </mc:Fallback>
        </mc:AlternateContent>
      </w:r>
      <w:r w:rsidR="00B52F87" w:rsidRPr="00590BF3">
        <w:rPr>
          <w:rFonts w:ascii="Times New Roman" w:hAnsi="Times New Roman" w:cs="Times New Roman"/>
          <w:i/>
          <w:sz w:val="18"/>
          <w:szCs w:val="18"/>
        </w:rPr>
        <w:t>Sumber : Profil Desa SilawanTahun 2015</w:t>
      </w:r>
    </w:p>
    <w:p w:rsidR="009745CF" w:rsidRPr="009745CF" w:rsidRDefault="009745CF" w:rsidP="00750AD3">
      <w:pPr>
        <w:spacing w:after="0" w:line="240" w:lineRule="auto"/>
        <w:rPr>
          <w:rFonts w:ascii="Times New Roman" w:hAnsi="Times New Roman" w:cs="Times New Roman"/>
          <w:i/>
          <w:sz w:val="18"/>
          <w:szCs w:val="18"/>
          <w:lang w:val="id-ID"/>
        </w:rPr>
      </w:pPr>
    </w:p>
    <w:p w:rsidR="00B52F87" w:rsidRPr="00590BF3" w:rsidRDefault="00B52F87" w:rsidP="009745CF">
      <w:pPr>
        <w:spacing w:after="0" w:line="240" w:lineRule="auto"/>
        <w:jc w:val="center"/>
        <w:rPr>
          <w:rFonts w:ascii="Times New Roman" w:hAnsi="Times New Roman" w:cs="Times New Roman"/>
          <w:b/>
          <w:sz w:val="18"/>
          <w:szCs w:val="18"/>
        </w:rPr>
      </w:pPr>
      <w:r w:rsidRPr="00590BF3">
        <w:rPr>
          <w:rFonts w:ascii="Times New Roman" w:hAnsi="Times New Roman" w:cs="Times New Roman"/>
          <w:b/>
          <w:sz w:val="18"/>
          <w:szCs w:val="18"/>
        </w:rPr>
        <w:t xml:space="preserve">Tabel </w:t>
      </w:r>
      <w:r w:rsidR="009745CF">
        <w:rPr>
          <w:rFonts w:ascii="Times New Roman" w:hAnsi="Times New Roman" w:cs="Times New Roman"/>
          <w:b/>
          <w:sz w:val="18"/>
          <w:szCs w:val="18"/>
          <w:lang w:val="id-ID"/>
        </w:rPr>
        <w:t xml:space="preserve"> </w:t>
      </w:r>
      <w:r w:rsidRPr="00590BF3">
        <w:rPr>
          <w:rFonts w:ascii="Times New Roman" w:hAnsi="Times New Roman" w:cs="Times New Roman"/>
          <w:b/>
          <w:sz w:val="18"/>
          <w:szCs w:val="18"/>
        </w:rPr>
        <w:t>Pendapatan Per Kapita Sektor Perikanan di Desa Silawan Tahun 2015</w:t>
      </w:r>
    </w:p>
    <w:tbl>
      <w:tblPr>
        <w:tblStyle w:val="TableGrid"/>
        <w:tblW w:w="4662" w:type="dxa"/>
        <w:jc w:val="center"/>
        <w:tblLayout w:type="fixed"/>
        <w:tblLook w:val="04A0" w:firstRow="1" w:lastRow="0" w:firstColumn="1" w:lastColumn="0" w:noHBand="0" w:noVBand="1"/>
      </w:tblPr>
      <w:tblGrid>
        <w:gridCol w:w="513"/>
        <w:gridCol w:w="2875"/>
        <w:gridCol w:w="1274"/>
      </w:tblGrid>
      <w:tr w:rsidR="00B52F87" w:rsidRPr="00590BF3" w:rsidTr="009745CF">
        <w:trPr>
          <w:tblHeader/>
          <w:jc w:val="center"/>
        </w:trPr>
        <w:tc>
          <w:tcPr>
            <w:tcW w:w="513" w:type="dxa"/>
            <w:tcBorders>
              <w:top w:val="single" w:sz="4" w:space="0" w:color="auto"/>
              <w:left w:val="nil"/>
              <w:bottom w:val="nil"/>
              <w:right w:val="nil"/>
            </w:tcBorders>
            <w:shd w:val="clear" w:color="auto" w:fill="EEECE1" w:themeFill="background2"/>
            <w:vAlign w:val="center"/>
          </w:tcPr>
          <w:p w:rsidR="00B52F87" w:rsidRPr="00590BF3" w:rsidRDefault="00B52F87" w:rsidP="00750AD3">
            <w:pPr>
              <w:jc w:val="center"/>
              <w:rPr>
                <w:rFonts w:ascii="Times New Roman" w:hAnsi="Times New Roman" w:cs="Times New Roman"/>
                <w:b/>
                <w:sz w:val="18"/>
                <w:szCs w:val="18"/>
              </w:rPr>
            </w:pPr>
            <w:r w:rsidRPr="00590BF3">
              <w:rPr>
                <w:rFonts w:ascii="Times New Roman" w:hAnsi="Times New Roman" w:cs="Times New Roman"/>
                <w:b/>
                <w:sz w:val="18"/>
                <w:szCs w:val="18"/>
              </w:rPr>
              <w:t>No</w:t>
            </w:r>
          </w:p>
        </w:tc>
        <w:tc>
          <w:tcPr>
            <w:tcW w:w="2875" w:type="dxa"/>
            <w:tcBorders>
              <w:top w:val="single" w:sz="4" w:space="0" w:color="auto"/>
              <w:left w:val="nil"/>
              <w:bottom w:val="nil"/>
              <w:right w:val="nil"/>
            </w:tcBorders>
            <w:shd w:val="clear" w:color="auto" w:fill="EEECE1" w:themeFill="background2"/>
            <w:vAlign w:val="center"/>
          </w:tcPr>
          <w:p w:rsidR="00B52F87" w:rsidRPr="00590BF3" w:rsidRDefault="00B52F87" w:rsidP="00750AD3">
            <w:pPr>
              <w:jc w:val="center"/>
              <w:rPr>
                <w:rFonts w:ascii="Times New Roman" w:hAnsi="Times New Roman" w:cs="Times New Roman"/>
                <w:b/>
                <w:sz w:val="18"/>
                <w:szCs w:val="18"/>
              </w:rPr>
            </w:pPr>
            <w:r w:rsidRPr="00590BF3">
              <w:rPr>
                <w:rFonts w:ascii="Times New Roman" w:hAnsi="Times New Roman" w:cs="Times New Roman"/>
                <w:b/>
                <w:sz w:val="18"/>
                <w:szCs w:val="18"/>
              </w:rPr>
              <w:t>Perikanan</w:t>
            </w:r>
          </w:p>
        </w:tc>
        <w:tc>
          <w:tcPr>
            <w:tcW w:w="1274" w:type="dxa"/>
            <w:tcBorders>
              <w:top w:val="single" w:sz="4" w:space="0" w:color="auto"/>
              <w:left w:val="nil"/>
              <w:bottom w:val="nil"/>
              <w:right w:val="nil"/>
            </w:tcBorders>
            <w:shd w:val="clear" w:color="auto" w:fill="EEECE1" w:themeFill="background2"/>
            <w:vAlign w:val="center"/>
          </w:tcPr>
          <w:p w:rsidR="00B52F87" w:rsidRPr="00590BF3" w:rsidRDefault="00B52F87" w:rsidP="00750AD3">
            <w:pPr>
              <w:jc w:val="center"/>
              <w:rPr>
                <w:rFonts w:ascii="Times New Roman" w:hAnsi="Times New Roman" w:cs="Times New Roman"/>
                <w:b/>
                <w:sz w:val="18"/>
                <w:szCs w:val="18"/>
              </w:rPr>
            </w:pPr>
            <w:r w:rsidRPr="00590BF3">
              <w:rPr>
                <w:rFonts w:ascii="Times New Roman" w:hAnsi="Times New Roman" w:cs="Times New Roman"/>
                <w:b/>
                <w:sz w:val="18"/>
                <w:szCs w:val="18"/>
              </w:rPr>
              <w:t>Keterangan</w:t>
            </w:r>
          </w:p>
        </w:tc>
      </w:tr>
      <w:tr w:rsidR="00B52F87" w:rsidRPr="00590BF3" w:rsidTr="009745CF">
        <w:trPr>
          <w:jc w:val="center"/>
        </w:trPr>
        <w:tc>
          <w:tcPr>
            <w:tcW w:w="513"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t>1.</w:t>
            </w:r>
          </w:p>
        </w:tc>
        <w:tc>
          <w:tcPr>
            <w:tcW w:w="2875" w:type="dxa"/>
            <w:tcBorders>
              <w:top w:val="nil"/>
              <w:left w:val="nil"/>
              <w:bottom w:val="nil"/>
              <w:right w:val="nil"/>
            </w:tcBorders>
            <w:vAlign w:val="center"/>
          </w:tcPr>
          <w:p w:rsidR="00B52F87" w:rsidRPr="00590BF3" w:rsidRDefault="00B52F87" w:rsidP="00750AD3">
            <w:pPr>
              <w:rPr>
                <w:rFonts w:ascii="Times New Roman" w:hAnsi="Times New Roman" w:cs="Times New Roman"/>
                <w:sz w:val="18"/>
                <w:szCs w:val="18"/>
              </w:rPr>
            </w:pPr>
            <w:r w:rsidRPr="00590BF3">
              <w:rPr>
                <w:rFonts w:ascii="Times New Roman" w:hAnsi="Times New Roman" w:cs="Times New Roman"/>
                <w:sz w:val="18"/>
                <w:szCs w:val="18"/>
              </w:rPr>
              <w:t xml:space="preserve">Jumlah Rumah tangga perikanan </w:t>
            </w:r>
          </w:p>
        </w:tc>
        <w:tc>
          <w:tcPr>
            <w:tcW w:w="1274"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t>45 keluarga</w:t>
            </w:r>
          </w:p>
        </w:tc>
      </w:tr>
      <w:tr w:rsidR="00B52F87" w:rsidRPr="00590BF3" w:rsidTr="009745CF">
        <w:trPr>
          <w:jc w:val="center"/>
        </w:trPr>
        <w:tc>
          <w:tcPr>
            <w:tcW w:w="513"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t>2.</w:t>
            </w:r>
          </w:p>
        </w:tc>
        <w:tc>
          <w:tcPr>
            <w:tcW w:w="2875" w:type="dxa"/>
            <w:tcBorders>
              <w:top w:val="nil"/>
              <w:left w:val="nil"/>
              <w:bottom w:val="nil"/>
              <w:right w:val="nil"/>
            </w:tcBorders>
            <w:vAlign w:val="center"/>
          </w:tcPr>
          <w:p w:rsidR="00B52F87" w:rsidRPr="00590BF3" w:rsidRDefault="00B52F87" w:rsidP="00750AD3">
            <w:pPr>
              <w:rPr>
                <w:rFonts w:ascii="Times New Roman" w:hAnsi="Times New Roman" w:cs="Times New Roman"/>
                <w:sz w:val="18"/>
                <w:szCs w:val="18"/>
              </w:rPr>
            </w:pPr>
            <w:r w:rsidRPr="00590BF3">
              <w:rPr>
                <w:rFonts w:ascii="Times New Roman" w:hAnsi="Times New Roman" w:cs="Times New Roman"/>
                <w:sz w:val="18"/>
                <w:szCs w:val="18"/>
              </w:rPr>
              <w:t>Jumlah Total anggota rumah tangga nelayan</w:t>
            </w:r>
          </w:p>
        </w:tc>
        <w:tc>
          <w:tcPr>
            <w:tcW w:w="1274"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t>128  orang</w:t>
            </w:r>
          </w:p>
        </w:tc>
      </w:tr>
      <w:tr w:rsidR="00B52F87" w:rsidRPr="00590BF3" w:rsidTr="009745CF">
        <w:trPr>
          <w:jc w:val="center"/>
        </w:trPr>
        <w:tc>
          <w:tcPr>
            <w:tcW w:w="513"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t>3.</w:t>
            </w:r>
          </w:p>
        </w:tc>
        <w:tc>
          <w:tcPr>
            <w:tcW w:w="2875" w:type="dxa"/>
            <w:tcBorders>
              <w:top w:val="nil"/>
              <w:left w:val="nil"/>
              <w:bottom w:val="nil"/>
              <w:right w:val="nil"/>
            </w:tcBorders>
            <w:vAlign w:val="center"/>
          </w:tcPr>
          <w:p w:rsidR="00B52F87" w:rsidRPr="00590BF3" w:rsidRDefault="00B52F87" w:rsidP="00750AD3">
            <w:pPr>
              <w:rPr>
                <w:rFonts w:ascii="Times New Roman" w:hAnsi="Times New Roman" w:cs="Times New Roman"/>
                <w:sz w:val="18"/>
                <w:szCs w:val="18"/>
              </w:rPr>
            </w:pPr>
            <w:r w:rsidRPr="00590BF3">
              <w:rPr>
                <w:rFonts w:ascii="Times New Roman" w:hAnsi="Times New Roman" w:cs="Times New Roman"/>
                <w:sz w:val="18"/>
                <w:szCs w:val="18"/>
              </w:rPr>
              <w:t xml:space="preserve">Jumlah Pendapatan perkapita dari </w:t>
            </w:r>
            <w:r w:rsidRPr="00590BF3">
              <w:rPr>
                <w:rFonts w:ascii="Times New Roman" w:hAnsi="Times New Roman" w:cs="Times New Roman"/>
                <w:sz w:val="18"/>
                <w:szCs w:val="18"/>
              </w:rPr>
              <w:lastRenderedPageBreak/>
              <w:t xml:space="preserve">sektor pertanian untuk setiap rumah tangga pertanian </w:t>
            </w:r>
          </w:p>
        </w:tc>
        <w:tc>
          <w:tcPr>
            <w:tcW w:w="1274" w:type="dxa"/>
            <w:tcBorders>
              <w:top w:val="nil"/>
              <w:left w:val="nil"/>
              <w:bottom w:val="nil"/>
              <w:right w:val="nil"/>
            </w:tcBorders>
            <w:vAlign w:val="center"/>
          </w:tcPr>
          <w:p w:rsidR="00B52F87" w:rsidRPr="00590BF3" w:rsidRDefault="00B52F87" w:rsidP="00750AD3">
            <w:pPr>
              <w:jc w:val="center"/>
              <w:rPr>
                <w:rFonts w:ascii="Times New Roman" w:hAnsi="Times New Roman" w:cs="Times New Roman"/>
                <w:sz w:val="18"/>
                <w:szCs w:val="18"/>
              </w:rPr>
            </w:pPr>
            <w:r w:rsidRPr="00590BF3">
              <w:rPr>
                <w:rFonts w:ascii="Times New Roman" w:hAnsi="Times New Roman" w:cs="Times New Roman"/>
                <w:sz w:val="18"/>
                <w:szCs w:val="18"/>
              </w:rPr>
              <w:br/>
              <w:t>Rp 500.000</w:t>
            </w:r>
          </w:p>
        </w:tc>
      </w:tr>
    </w:tbl>
    <w:p w:rsidR="00B52F87" w:rsidRPr="00590BF3" w:rsidRDefault="0015321E" w:rsidP="00750AD3">
      <w:pPr>
        <w:spacing w:after="0" w:line="240" w:lineRule="auto"/>
        <w:rPr>
          <w:rFonts w:ascii="Times New Roman" w:hAnsi="Times New Roman" w:cs="Times New Roman"/>
          <w:i/>
          <w:sz w:val="18"/>
          <w:szCs w:val="18"/>
        </w:rPr>
      </w:pPr>
      <w:r w:rsidRPr="00590BF3">
        <w:rPr>
          <w:rFonts w:ascii="Times New Roman" w:hAnsi="Times New Roman" w:cs="Times New Roman"/>
          <w:i/>
          <w:noProof/>
          <w:sz w:val="18"/>
          <w:szCs w:val="18"/>
          <w:lang w:val="id-ID" w:eastAsia="id-ID"/>
        </w:rPr>
        <mc:AlternateContent>
          <mc:Choice Requires="wps">
            <w:drawing>
              <wp:anchor distT="4294967294" distB="4294967294" distL="114300" distR="114300" simplePos="0" relativeHeight="251665408" behindDoc="0" locked="0" layoutInCell="1" allowOverlap="1" wp14:anchorId="6048057F" wp14:editId="4607B11A">
                <wp:simplePos x="0" y="0"/>
                <wp:positionH relativeFrom="column">
                  <wp:posOffset>-153035</wp:posOffset>
                </wp:positionH>
                <wp:positionV relativeFrom="paragraph">
                  <wp:posOffset>40640</wp:posOffset>
                </wp:positionV>
                <wp:extent cx="2866390" cy="0"/>
                <wp:effectExtent l="0" t="0" r="10160"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6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05pt,3.2pt" to="213.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" strokecolor="black [3213]">
                <o:lock v:ext="edit" shapetype="f"/>
              </v:line>
            </w:pict>
          </mc:Fallback>
        </mc:AlternateContent>
      </w:r>
      <w:r w:rsidR="00B52F87" w:rsidRPr="00590BF3">
        <w:rPr>
          <w:rFonts w:ascii="Times New Roman" w:hAnsi="Times New Roman" w:cs="Times New Roman"/>
          <w:i/>
          <w:sz w:val="18"/>
          <w:szCs w:val="18"/>
        </w:rPr>
        <w:br/>
        <w:t>Sumber : Profil Desa SilawanTahun 2015</w:t>
      </w:r>
    </w:p>
    <w:p w:rsidR="00B52F87" w:rsidRPr="00590BF3" w:rsidRDefault="00B52F87" w:rsidP="00750AD3">
      <w:pPr>
        <w:spacing w:after="0" w:line="240" w:lineRule="auto"/>
        <w:ind w:firstLine="709"/>
        <w:jc w:val="both"/>
        <w:rPr>
          <w:rFonts w:ascii="Times New Roman" w:hAnsi="Times New Roman" w:cs="Times New Roman"/>
          <w:b/>
          <w:sz w:val="18"/>
          <w:szCs w:val="18"/>
          <w:lang w:val="id-ID"/>
        </w:rPr>
      </w:pPr>
      <w:r w:rsidRPr="00590BF3">
        <w:rPr>
          <w:rFonts w:ascii="Times New Roman" w:hAnsi="Times New Roman" w:cs="Times New Roman"/>
          <w:b/>
          <w:sz w:val="18"/>
          <w:szCs w:val="18"/>
          <w:lang w:val="id-ID"/>
        </w:rPr>
        <w:t xml:space="preserve"> </w:t>
      </w:r>
    </w:p>
    <w:p w:rsidR="00B52F87" w:rsidRPr="00590BF3" w:rsidRDefault="00B52F87" w:rsidP="00750AD3">
      <w:pPr>
        <w:spacing w:after="0" w:line="240" w:lineRule="auto"/>
        <w:jc w:val="both"/>
        <w:rPr>
          <w:rFonts w:ascii="Times New Roman" w:hAnsi="Times New Roman" w:cs="Times New Roman"/>
          <w:b/>
          <w:sz w:val="18"/>
          <w:szCs w:val="18"/>
          <w:lang w:val="id-ID"/>
        </w:rPr>
      </w:pPr>
      <w:r w:rsidRPr="00997B38">
        <w:rPr>
          <w:rFonts w:ascii="Times New Roman" w:hAnsi="Times New Roman" w:cs="Times New Roman"/>
          <w:b/>
          <w:szCs w:val="18"/>
        </w:rPr>
        <w:t>Pola Pergerakan Barang dan jasa Desa Silawan</w:t>
      </w:r>
    </w:p>
    <w:p w:rsidR="00D26BC1" w:rsidRPr="00590BF3" w:rsidRDefault="00B52F87" w:rsidP="00750AD3">
      <w:pPr>
        <w:spacing w:after="0" w:line="240" w:lineRule="auto"/>
        <w:ind w:firstLine="720"/>
        <w:jc w:val="both"/>
        <w:rPr>
          <w:rFonts w:ascii="Times New Roman" w:hAnsi="Times New Roman" w:cs="Times New Roman"/>
          <w:b/>
          <w:sz w:val="18"/>
          <w:szCs w:val="18"/>
          <w:lang w:val="id-ID"/>
        </w:rPr>
      </w:pPr>
      <w:r w:rsidRPr="00590BF3">
        <w:rPr>
          <w:rFonts w:ascii="Times New Roman" w:eastAsia="Times New Roman" w:hAnsi="Times New Roman" w:cs="Times New Roman"/>
          <w:sz w:val="18"/>
          <w:szCs w:val="18"/>
        </w:rPr>
        <w:t xml:space="preserve">Bentuk pola pergerakan Ekonomi pada barang dan jasa pada desa yang terdapat di Indonesia berbeda. Hal ini bergantung pada aktifitas ruang dan aktifitas ekonomi desa tersebut. Berikut merupakan pola pergerakan barang dan jasa Desa Silawan Terdapat pada peta  </w:t>
      </w:r>
      <w:r w:rsidRPr="00590BF3">
        <w:rPr>
          <w:rFonts w:ascii="Times New Roman" w:eastAsia="Times New Roman" w:hAnsi="Times New Roman" w:cs="Times New Roman"/>
          <w:sz w:val="18"/>
          <w:szCs w:val="18"/>
          <w:lang w:val="id-ID"/>
        </w:rPr>
        <w:t xml:space="preserve"> </w:t>
      </w:r>
    </w:p>
    <w:p w:rsidR="006C0671" w:rsidRPr="00590BF3" w:rsidRDefault="006C0671" w:rsidP="00750AD3">
      <w:pPr>
        <w:spacing w:after="0" w:line="240" w:lineRule="auto"/>
        <w:ind w:firstLine="709"/>
        <w:jc w:val="both"/>
        <w:rPr>
          <w:rFonts w:ascii="Times New Roman" w:hAnsi="Times New Roman" w:cs="Times New Roman"/>
          <w:sz w:val="18"/>
          <w:szCs w:val="18"/>
          <w:lang w:val="id-ID"/>
        </w:rPr>
      </w:pPr>
    </w:p>
    <w:p w:rsidR="006C0671" w:rsidRDefault="00B52F87" w:rsidP="00750AD3">
      <w:pPr>
        <w:spacing w:after="0" w:line="240" w:lineRule="auto"/>
        <w:jc w:val="both"/>
        <w:rPr>
          <w:rFonts w:ascii="Times New Roman" w:hAnsi="Times New Roman" w:cs="Times New Roman"/>
          <w:sz w:val="18"/>
          <w:szCs w:val="18"/>
          <w:lang w:val="id-ID"/>
        </w:rPr>
      </w:pPr>
      <w:r w:rsidRPr="00590BF3">
        <w:rPr>
          <w:rFonts w:ascii="Times New Roman" w:eastAsia="Times New Roman" w:hAnsi="Times New Roman" w:cs="Times New Roman"/>
          <w:noProof/>
          <w:sz w:val="18"/>
          <w:szCs w:val="18"/>
          <w:lang w:val="id-ID" w:eastAsia="id-ID"/>
        </w:rPr>
        <w:drawing>
          <wp:inline distT="0" distB="0" distL="0" distR="0" wp14:anchorId="302215BA" wp14:editId="26A84DE6">
            <wp:extent cx="2644232" cy="2695575"/>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 PERGERAKAN BARANG DAN JASA.jpg"/>
                    <pic:cNvPicPr/>
                  </pic:nvPicPr>
                  <pic:blipFill rotWithShape="1">
                    <a:blip r:embed="rId8" cstate="print">
                      <a:extLst>
                        <a:ext uri="{28A0092B-C50C-407E-A947-70E740481C1C}">
                          <a14:useLocalDpi xmlns:a14="http://schemas.microsoft.com/office/drawing/2010/main" val="0"/>
                        </a:ext>
                      </a:extLst>
                    </a:blip>
                    <a:srcRect l="4006" t="6087" r="2091" b="1252"/>
                    <a:stretch/>
                  </pic:blipFill>
                  <pic:spPr bwMode="auto">
                    <a:xfrm>
                      <a:off x="0" y="0"/>
                      <a:ext cx="2648719" cy="2700149"/>
                    </a:xfrm>
                    <a:prstGeom prst="rect">
                      <a:avLst/>
                    </a:prstGeom>
                    <a:ln>
                      <a:noFill/>
                    </a:ln>
                    <a:extLst>
                      <a:ext uri="{53640926-AAD7-44D8-BBD7-CCE9431645EC}">
                        <a14:shadowObscured xmlns:a14="http://schemas.microsoft.com/office/drawing/2010/main"/>
                      </a:ext>
                    </a:extLst>
                  </pic:spPr>
                </pic:pic>
              </a:graphicData>
            </a:graphic>
          </wp:inline>
        </w:drawing>
      </w:r>
    </w:p>
    <w:p w:rsidR="00997B38" w:rsidRPr="00590BF3" w:rsidRDefault="00997B38" w:rsidP="00750AD3">
      <w:pPr>
        <w:spacing w:after="0" w:line="240" w:lineRule="auto"/>
        <w:jc w:val="both"/>
        <w:rPr>
          <w:rFonts w:ascii="Times New Roman" w:hAnsi="Times New Roman" w:cs="Times New Roman"/>
          <w:sz w:val="18"/>
          <w:szCs w:val="18"/>
          <w:lang w:val="id-ID"/>
        </w:rPr>
      </w:pPr>
    </w:p>
    <w:p w:rsidR="001333E5" w:rsidRDefault="001333E5" w:rsidP="00750AD3">
      <w:pPr>
        <w:spacing w:after="0" w:line="240" w:lineRule="auto"/>
        <w:rPr>
          <w:rFonts w:ascii="Times New Roman" w:hAnsi="Times New Roman" w:cs="Times New Roman"/>
          <w:b/>
          <w:szCs w:val="18"/>
          <w:lang w:val="id-ID"/>
        </w:rPr>
      </w:pPr>
      <w:r w:rsidRPr="00997B38">
        <w:rPr>
          <w:rFonts w:ascii="Times New Roman" w:hAnsi="Times New Roman" w:cs="Times New Roman"/>
          <w:b/>
          <w:szCs w:val="18"/>
        </w:rPr>
        <w:t>ANALISA KONSEP</w:t>
      </w:r>
      <w:r w:rsidRPr="00997B38">
        <w:rPr>
          <w:rFonts w:ascii="Times New Roman" w:hAnsi="Times New Roman" w:cs="Times New Roman"/>
          <w:b/>
          <w:szCs w:val="18"/>
          <w:lang w:val="id-ID"/>
        </w:rPr>
        <w:t xml:space="preserve"> </w:t>
      </w:r>
      <w:r w:rsidRPr="00997B38">
        <w:rPr>
          <w:rFonts w:ascii="Times New Roman" w:hAnsi="Times New Roman" w:cs="Times New Roman"/>
          <w:b/>
          <w:szCs w:val="18"/>
        </w:rPr>
        <w:t>PENGEMBANGAN</w:t>
      </w:r>
      <w:r w:rsidRPr="00997B38">
        <w:rPr>
          <w:rFonts w:ascii="Times New Roman" w:hAnsi="Times New Roman" w:cs="Times New Roman"/>
          <w:b/>
          <w:szCs w:val="18"/>
          <w:lang w:val="id-ID"/>
        </w:rPr>
        <w:t xml:space="preserve"> </w:t>
      </w:r>
      <w:r w:rsidRPr="00997B38">
        <w:rPr>
          <w:rFonts w:ascii="Times New Roman" w:hAnsi="Times New Roman" w:cs="Times New Roman"/>
          <w:b/>
          <w:szCs w:val="18"/>
        </w:rPr>
        <w:t>EKONOMI BERBASIS KERUANGAN</w:t>
      </w:r>
    </w:p>
    <w:p w:rsidR="00997B38" w:rsidRPr="00997B38" w:rsidRDefault="00997B38" w:rsidP="00750AD3">
      <w:pPr>
        <w:spacing w:after="0" w:line="240" w:lineRule="auto"/>
        <w:rPr>
          <w:rFonts w:ascii="Times New Roman" w:hAnsi="Times New Roman" w:cs="Times New Roman"/>
          <w:b/>
          <w:szCs w:val="18"/>
          <w:lang w:val="id-ID"/>
        </w:rPr>
      </w:pPr>
    </w:p>
    <w:p w:rsidR="001333E5" w:rsidRPr="00590BF3" w:rsidRDefault="001333E5" w:rsidP="00750AD3">
      <w:pPr>
        <w:tabs>
          <w:tab w:val="left" w:pos="0"/>
          <w:tab w:val="left" w:pos="709"/>
        </w:tabs>
        <w:spacing w:after="0" w:line="240" w:lineRule="auto"/>
        <w:rPr>
          <w:rFonts w:ascii="Times New Roman" w:hAnsi="Times New Roman" w:cs="Times New Roman"/>
          <w:b/>
          <w:sz w:val="18"/>
          <w:szCs w:val="18"/>
          <w:lang w:val="id-ID"/>
        </w:rPr>
      </w:pPr>
      <w:r w:rsidRPr="00997B38">
        <w:rPr>
          <w:rFonts w:ascii="Times New Roman" w:hAnsi="Times New Roman" w:cs="Times New Roman"/>
          <w:b/>
          <w:szCs w:val="18"/>
        </w:rPr>
        <w:t>Analisis Potensi Desa Silawan</w:t>
      </w:r>
      <w:r w:rsidRPr="00997B38">
        <w:rPr>
          <w:rFonts w:ascii="Times New Roman" w:hAnsi="Times New Roman" w:cs="Times New Roman"/>
          <w:b/>
          <w:szCs w:val="18"/>
          <w:lang w:val="id-ID"/>
        </w:rPr>
        <w:t xml:space="preserve"> </w:t>
      </w:r>
    </w:p>
    <w:p w:rsidR="006C0671" w:rsidRPr="00590BF3" w:rsidRDefault="001333E5" w:rsidP="00750AD3">
      <w:pPr>
        <w:spacing w:after="0" w:line="240" w:lineRule="auto"/>
        <w:ind w:firstLine="720"/>
        <w:jc w:val="both"/>
        <w:rPr>
          <w:rFonts w:ascii="Times New Roman" w:hAnsi="Times New Roman" w:cs="Times New Roman"/>
          <w:color w:val="000000"/>
          <w:sz w:val="18"/>
          <w:szCs w:val="18"/>
          <w:lang w:val="id-ID"/>
        </w:rPr>
      </w:pPr>
      <w:r w:rsidRPr="00590BF3">
        <w:rPr>
          <w:rFonts w:ascii="Times New Roman" w:hAnsi="Times New Roman" w:cs="Times New Roman"/>
          <w:color w:val="000000"/>
          <w:sz w:val="18"/>
          <w:szCs w:val="18"/>
        </w:rPr>
        <w:t>Posisi strategis kawasan perbatasan Desa Silawan yang memungkinkan kawasan ini memiliki akses langsung dengan negara RDTL (Republic Democratic Timor Leste ).Ini merupakan peluang strategis sebagai wilayah perbatasan yang memiliki akses langsung dengan negara tetangga merupakan faktor pendorong (</w:t>
      </w:r>
      <w:r w:rsidRPr="00590BF3">
        <w:rPr>
          <w:rFonts w:ascii="Times New Roman" w:hAnsi="Times New Roman" w:cs="Times New Roman"/>
          <w:i/>
          <w:iCs/>
          <w:color w:val="000000"/>
          <w:sz w:val="18"/>
          <w:szCs w:val="18"/>
        </w:rPr>
        <w:t>push factor</w:t>
      </w:r>
      <w:r w:rsidRPr="00590BF3">
        <w:rPr>
          <w:rFonts w:ascii="Times New Roman" w:hAnsi="Times New Roman" w:cs="Times New Roman"/>
          <w:color w:val="000000"/>
          <w:sz w:val="18"/>
          <w:szCs w:val="18"/>
        </w:rPr>
        <w:t>) bagi perkembangan perekonomian. Sebagai kawasan perbatasan, perekonomian mulai mengalami kemajuan sejak dibukanya PLBN Akses jalur darat secara langsung ke RDTL(Republic Democratic Timor Leste ) berdampak pada kegiatan ekonomi maupun sosial budaya.</w:t>
      </w:r>
      <w:r w:rsidRPr="00590BF3">
        <w:rPr>
          <w:rFonts w:ascii="Times New Roman" w:hAnsi="Times New Roman" w:cs="Times New Roman"/>
          <w:color w:val="000000"/>
          <w:sz w:val="18"/>
          <w:szCs w:val="18"/>
          <w:lang w:val="id-ID"/>
        </w:rPr>
        <w:t xml:space="preserve"> </w:t>
      </w:r>
    </w:p>
    <w:p w:rsidR="001333E5" w:rsidRPr="00997B38" w:rsidRDefault="001333E5" w:rsidP="00750AD3">
      <w:pPr>
        <w:spacing w:after="0" w:line="240" w:lineRule="auto"/>
        <w:ind w:firstLine="720"/>
        <w:jc w:val="both"/>
        <w:rPr>
          <w:rFonts w:ascii="Times New Roman" w:hAnsi="Times New Roman" w:cs="Times New Roman"/>
          <w:color w:val="000000"/>
          <w:szCs w:val="18"/>
          <w:lang w:val="id-ID"/>
        </w:rPr>
      </w:pPr>
    </w:p>
    <w:p w:rsidR="001333E5" w:rsidRPr="00997B38" w:rsidRDefault="001333E5" w:rsidP="00750AD3">
      <w:pPr>
        <w:tabs>
          <w:tab w:val="left" w:pos="709"/>
          <w:tab w:val="left" w:pos="851"/>
        </w:tabs>
        <w:spacing w:after="0" w:line="240" w:lineRule="auto"/>
        <w:jc w:val="both"/>
        <w:rPr>
          <w:rFonts w:ascii="Times New Roman" w:hAnsi="Times New Roman" w:cs="Times New Roman"/>
          <w:color w:val="000000"/>
          <w:szCs w:val="18"/>
        </w:rPr>
      </w:pPr>
      <w:r w:rsidRPr="00997B38">
        <w:rPr>
          <w:rFonts w:ascii="Times New Roman" w:hAnsi="Times New Roman" w:cs="Times New Roman"/>
          <w:b/>
          <w:bCs/>
          <w:color w:val="000000"/>
          <w:szCs w:val="18"/>
        </w:rPr>
        <w:t xml:space="preserve">Analisis </w:t>
      </w:r>
      <w:r w:rsidRPr="00997B38">
        <w:rPr>
          <w:rFonts w:ascii="Times New Roman" w:hAnsi="Times New Roman" w:cs="Times New Roman"/>
          <w:b/>
          <w:color w:val="000000"/>
          <w:szCs w:val="18"/>
        </w:rPr>
        <w:t xml:space="preserve">Sektor Basis Desa Silawan </w:t>
      </w:r>
    </w:p>
    <w:p w:rsidR="001333E5" w:rsidRPr="00590BF3" w:rsidRDefault="001333E5" w:rsidP="00750AD3">
      <w:pPr>
        <w:spacing w:after="0" w:line="240" w:lineRule="auto"/>
        <w:ind w:firstLine="720"/>
        <w:jc w:val="both"/>
        <w:rPr>
          <w:rFonts w:ascii="Times New Roman" w:hAnsi="Times New Roman" w:cs="Times New Roman"/>
          <w:color w:val="000000"/>
          <w:sz w:val="18"/>
          <w:szCs w:val="18"/>
          <w:lang w:val="id-ID"/>
        </w:rPr>
      </w:pPr>
      <w:r w:rsidRPr="00590BF3">
        <w:rPr>
          <w:rFonts w:ascii="Times New Roman" w:hAnsi="Times New Roman" w:cs="Times New Roman"/>
          <w:color w:val="000000"/>
          <w:sz w:val="18"/>
          <w:szCs w:val="18"/>
        </w:rPr>
        <w:t xml:space="preserve">Analisis </w:t>
      </w:r>
      <w:r w:rsidRPr="00590BF3">
        <w:rPr>
          <w:rFonts w:ascii="Times New Roman" w:hAnsi="Times New Roman" w:cs="Times New Roman"/>
          <w:i/>
          <w:iCs/>
          <w:color w:val="000000"/>
          <w:sz w:val="18"/>
          <w:szCs w:val="18"/>
        </w:rPr>
        <w:t xml:space="preserve">Location Quotient </w:t>
      </w:r>
      <w:r w:rsidRPr="00590BF3">
        <w:rPr>
          <w:rFonts w:ascii="Times New Roman" w:hAnsi="Times New Roman" w:cs="Times New Roman"/>
          <w:color w:val="000000"/>
          <w:sz w:val="18"/>
          <w:szCs w:val="18"/>
        </w:rPr>
        <w:t xml:space="preserve">(LQ) digunakan untuk mengetahui sektor-sektor ekonomi dalam PDRB yang dapat digolongkan kedalam sector basis dan non basis. LQ merupakan suatu perbandingan tentang besarnya peranan suatu sektor. Nilai LQ &gt; 1 berarti bahwa peranan suatu sektor di Kabupaten lebih dominan dibandingkan sektor di tingkat Provinsi dan sebagai petunjuk bahwa Kabupaten surplus akan produk sektor tersebut. Sebaliknya bila nilai LQ &lt; 1 berarti peranan sektor tersebut lebih kecil di </w:t>
      </w:r>
      <w:r w:rsidRPr="00590BF3">
        <w:rPr>
          <w:rFonts w:ascii="Times New Roman" w:hAnsi="Times New Roman" w:cs="Times New Roman"/>
          <w:color w:val="000000"/>
          <w:sz w:val="18"/>
          <w:szCs w:val="18"/>
        </w:rPr>
        <w:lastRenderedPageBreak/>
        <w:t>Kabupaten dibandingkan peranannya di tingkat Provinsi.</w:t>
      </w:r>
      <w:r w:rsidRPr="00590BF3">
        <w:rPr>
          <w:rFonts w:ascii="Times New Roman" w:hAnsi="Times New Roman" w:cs="Times New Roman"/>
          <w:color w:val="000000"/>
          <w:sz w:val="18"/>
          <w:szCs w:val="18"/>
          <w:lang w:val="id-ID"/>
        </w:rPr>
        <w:t xml:space="preserve"> </w:t>
      </w:r>
    </w:p>
    <w:p w:rsidR="001333E5" w:rsidRPr="00590BF3" w:rsidRDefault="001333E5" w:rsidP="00750AD3">
      <w:pPr>
        <w:spacing w:after="0" w:line="240" w:lineRule="auto"/>
        <w:jc w:val="both"/>
        <w:rPr>
          <w:rFonts w:ascii="Times New Roman" w:hAnsi="Times New Roman" w:cs="Times New Roman"/>
          <w:sz w:val="18"/>
          <w:szCs w:val="18"/>
          <w:lang w:val="id-ID"/>
        </w:rPr>
      </w:pPr>
      <w:r w:rsidRPr="00590BF3">
        <w:rPr>
          <w:rFonts w:ascii="Times New Roman" w:hAnsi="Times New Roman" w:cs="Times New Roman"/>
          <w:noProof/>
          <w:sz w:val="18"/>
          <w:szCs w:val="18"/>
          <w:lang w:val="id-ID" w:eastAsia="id-ID"/>
        </w:rPr>
        <w:drawing>
          <wp:inline distT="0" distB="0" distL="0" distR="0" wp14:anchorId="21C1356A" wp14:editId="0C2AFA94">
            <wp:extent cx="2486025" cy="1866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9">
                      <a:extLst>
                        <a:ext uri="{28A0092B-C50C-407E-A947-70E740481C1C}">
                          <a14:useLocalDpi xmlns:a14="http://schemas.microsoft.com/office/drawing/2010/main" val="0"/>
                        </a:ext>
                      </a:extLst>
                    </a:blip>
                    <a:stretch>
                      <a:fillRect/>
                    </a:stretch>
                  </pic:blipFill>
                  <pic:spPr>
                    <a:xfrm>
                      <a:off x="0" y="0"/>
                      <a:ext cx="2486345" cy="1867140"/>
                    </a:xfrm>
                    <a:prstGeom prst="rect">
                      <a:avLst/>
                    </a:prstGeom>
                  </pic:spPr>
                </pic:pic>
              </a:graphicData>
            </a:graphic>
          </wp:inline>
        </w:drawing>
      </w:r>
    </w:p>
    <w:p w:rsidR="00774BFA" w:rsidRPr="00590BF3" w:rsidRDefault="00774BFA" w:rsidP="00750AD3">
      <w:pPr>
        <w:spacing w:after="0" w:line="240" w:lineRule="auto"/>
        <w:jc w:val="both"/>
        <w:rPr>
          <w:rFonts w:ascii="Times New Roman" w:hAnsi="Times New Roman" w:cs="Times New Roman"/>
          <w:sz w:val="18"/>
          <w:szCs w:val="18"/>
          <w:lang w:val="id-ID"/>
        </w:rPr>
      </w:pPr>
      <w:r w:rsidRPr="00590BF3">
        <w:rPr>
          <w:rFonts w:ascii="Times New Roman" w:hAnsi="Times New Roman" w:cs="Times New Roman"/>
          <w:noProof/>
          <w:sz w:val="18"/>
          <w:szCs w:val="18"/>
          <w:lang w:val="id-ID" w:eastAsia="id-ID"/>
        </w:rPr>
        <w:drawing>
          <wp:inline distT="0" distB="0" distL="0" distR="0" wp14:anchorId="67DBB5C9" wp14:editId="72D9DECC">
            <wp:extent cx="2504865"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jpg"/>
                    <pic:cNvPicPr/>
                  </pic:nvPicPr>
                  <pic:blipFill>
                    <a:blip r:embed="rId10">
                      <a:extLst>
                        <a:ext uri="{28A0092B-C50C-407E-A947-70E740481C1C}">
                          <a14:useLocalDpi xmlns:a14="http://schemas.microsoft.com/office/drawing/2010/main" val="0"/>
                        </a:ext>
                      </a:extLst>
                    </a:blip>
                    <a:stretch>
                      <a:fillRect/>
                    </a:stretch>
                  </pic:blipFill>
                  <pic:spPr>
                    <a:xfrm>
                      <a:off x="0" y="0"/>
                      <a:ext cx="2506345" cy="2134861"/>
                    </a:xfrm>
                    <a:prstGeom prst="rect">
                      <a:avLst/>
                    </a:prstGeom>
                  </pic:spPr>
                </pic:pic>
              </a:graphicData>
            </a:graphic>
          </wp:inline>
        </w:drawing>
      </w:r>
    </w:p>
    <w:p w:rsidR="00774BFA" w:rsidRDefault="00774BFA" w:rsidP="00750AD3">
      <w:pPr>
        <w:spacing w:after="0" w:line="240" w:lineRule="auto"/>
        <w:jc w:val="both"/>
        <w:rPr>
          <w:rFonts w:ascii="Times New Roman" w:hAnsi="Times New Roman" w:cs="Times New Roman"/>
          <w:i/>
          <w:sz w:val="18"/>
          <w:szCs w:val="18"/>
          <w:lang w:val="id-ID"/>
        </w:rPr>
      </w:pPr>
      <w:r w:rsidRPr="00590BF3">
        <w:rPr>
          <w:rFonts w:ascii="Times New Roman" w:hAnsi="Times New Roman" w:cs="Times New Roman"/>
          <w:i/>
          <w:sz w:val="18"/>
          <w:szCs w:val="18"/>
          <w:lang w:val="id-ID"/>
        </w:rPr>
        <w:t>Sumber: Hasil analisa</w:t>
      </w:r>
    </w:p>
    <w:p w:rsidR="00997B38" w:rsidRPr="00590BF3" w:rsidRDefault="00997B38" w:rsidP="00750AD3">
      <w:pPr>
        <w:spacing w:after="0" w:line="240" w:lineRule="auto"/>
        <w:jc w:val="both"/>
        <w:rPr>
          <w:rFonts w:ascii="Times New Roman" w:hAnsi="Times New Roman" w:cs="Times New Roman"/>
          <w:i/>
          <w:sz w:val="18"/>
          <w:szCs w:val="18"/>
          <w:lang w:val="id-ID"/>
        </w:rPr>
      </w:pPr>
    </w:p>
    <w:p w:rsidR="00774BFA" w:rsidRPr="00997B38" w:rsidRDefault="00774BFA" w:rsidP="00750AD3">
      <w:pPr>
        <w:spacing w:after="0" w:line="240" w:lineRule="auto"/>
        <w:rPr>
          <w:rFonts w:ascii="Times New Roman" w:hAnsi="Times New Roman" w:cs="Times New Roman"/>
          <w:color w:val="000000"/>
          <w:szCs w:val="18"/>
        </w:rPr>
      </w:pPr>
      <w:r w:rsidRPr="00997B38">
        <w:rPr>
          <w:rFonts w:ascii="Times New Roman" w:hAnsi="Times New Roman" w:cs="Times New Roman"/>
          <w:b/>
          <w:bCs/>
          <w:color w:val="000000"/>
          <w:szCs w:val="18"/>
        </w:rPr>
        <w:t xml:space="preserve">Analisis </w:t>
      </w:r>
      <w:r w:rsidRPr="00997B38">
        <w:rPr>
          <w:rFonts w:ascii="Times New Roman" w:hAnsi="Times New Roman" w:cs="Times New Roman"/>
          <w:b/>
          <w:bCs/>
          <w:iCs/>
          <w:color w:val="000000"/>
          <w:szCs w:val="18"/>
        </w:rPr>
        <w:t>Perubahan Struktur Ekonomi Desa</w:t>
      </w:r>
      <w:r w:rsidRPr="00997B38">
        <w:rPr>
          <w:rFonts w:ascii="Times New Roman" w:hAnsi="Times New Roman" w:cs="Times New Roman"/>
          <w:b/>
          <w:bCs/>
          <w:iCs/>
          <w:color w:val="000000"/>
          <w:szCs w:val="18"/>
          <w:lang w:val="id-ID"/>
        </w:rPr>
        <w:t xml:space="preserve"> </w:t>
      </w:r>
      <w:r w:rsidRPr="00997B38">
        <w:rPr>
          <w:rFonts w:ascii="Times New Roman" w:hAnsi="Times New Roman" w:cs="Times New Roman"/>
          <w:b/>
          <w:bCs/>
          <w:iCs/>
          <w:color w:val="000000"/>
          <w:szCs w:val="18"/>
        </w:rPr>
        <w:t>Silawan</w:t>
      </w:r>
      <w:r w:rsidRPr="00997B38">
        <w:rPr>
          <w:rFonts w:ascii="Times New Roman" w:hAnsi="Times New Roman" w:cs="Times New Roman"/>
          <w:color w:val="000000"/>
          <w:szCs w:val="18"/>
        </w:rPr>
        <w:t xml:space="preserve">  </w:t>
      </w:r>
    </w:p>
    <w:p w:rsidR="00774BFA" w:rsidRPr="00590BF3" w:rsidRDefault="00774BFA" w:rsidP="00750AD3">
      <w:pPr>
        <w:spacing w:after="0" w:line="240" w:lineRule="auto"/>
        <w:ind w:firstLine="720"/>
        <w:jc w:val="both"/>
        <w:rPr>
          <w:rFonts w:ascii="Times New Roman" w:hAnsi="Times New Roman" w:cs="Times New Roman"/>
          <w:color w:val="000000"/>
          <w:sz w:val="18"/>
          <w:szCs w:val="18"/>
          <w:lang w:val="id-ID"/>
        </w:rPr>
      </w:pPr>
      <w:r w:rsidRPr="00590BF3">
        <w:rPr>
          <w:rFonts w:ascii="Times New Roman" w:hAnsi="Times New Roman" w:cs="Times New Roman"/>
          <w:color w:val="000000"/>
          <w:sz w:val="18"/>
          <w:szCs w:val="18"/>
        </w:rPr>
        <w:t xml:space="preserve">Analisis </w:t>
      </w:r>
      <w:r w:rsidRPr="00590BF3">
        <w:rPr>
          <w:rFonts w:ascii="Times New Roman" w:hAnsi="Times New Roman" w:cs="Times New Roman"/>
          <w:iCs/>
          <w:color w:val="000000"/>
          <w:sz w:val="18"/>
          <w:szCs w:val="18"/>
        </w:rPr>
        <w:t>Shift Share</w:t>
      </w:r>
      <w:r w:rsidRPr="00590BF3">
        <w:rPr>
          <w:rFonts w:ascii="Times New Roman" w:hAnsi="Times New Roman" w:cs="Times New Roman"/>
          <w:i/>
          <w:iCs/>
          <w:color w:val="000000"/>
          <w:sz w:val="18"/>
          <w:szCs w:val="18"/>
        </w:rPr>
        <w:t xml:space="preserve"> </w:t>
      </w:r>
      <w:r w:rsidRPr="00590BF3">
        <w:rPr>
          <w:rFonts w:ascii="Times New Roman" w:hAnsi="Times New Roman" w:cs="Times New Roman"/>
          <w:color w:val="000000"/>
          <w:sz w:val="18"/>
          <w:szCs w:val="18"/>
        </w:rPr>
        <w:t>merupakan teknik yang sangat berguna dalam menganalisis struktur ekonomi daerah bila dibangingkan dengan perekonomian nasional. Analisis ini bertujuan untuk menentukan kinerja produktifitas kerja perekonomian daerah dengan membandingkan dengan daerah yang lebih besar. Untuk mengetahui proses pertumbuhan ekonomi suatu daerah dengan menggunakan analsis shift share digunakan variabel penting seperti tenaga kerja, penduduk dan pendapatan yaitu PDRB untuk menguraikan pertumbuhan ekonomi Desa Silawan dikaitkan dengan perekonomian daerah yang menjadi referensi yaitu Kecamatan Tasifeto Timur. Analisis shift share dalam penelitian ini menggunakan variabel pertanian, yaitu PDRB menguraikan pertumbuhan ekonomi Desa Silawan.</w:t>
      </w:r>
      <w:r w:rsidRPr="00590BF3">
        <w:rPr>
          <w:rFonts w:ascii="Times New Roman" w:hAnsi="Times New Roman" w:cs="Times New Roman"/>
          <w:color w:val="000000"/>
          <w:sz w:val="18"/>
          <w:szCs w:val="18"/>
          <w:lang w:val="id-ID"/>
        </w:rPr>
        <w:t xml:space="preserve"> </w:t>
      </w:r>
    </w:p>
    <w:p w:rsidR="00774BFA" w:rsidRPr="00590BF3" w:rsidRDefault="00774BFA" w:rsidP="00750AD3">
      <w:pPr>
        <w:spacing w:after="0" w:line="240" w:lineRule="auto"/>
        <w:jc w:val="both"/>
        <w:rPr>
          <w:rFonts w:ascii="Times New Roman" w:hAnsi="Times New Roman" w:cs="Times New Roman"/>
          <w:sz w:val="18"/>
          <w:szCs w:val="18"/>
          <w:lang w:val="id-ID"/>
        </w:rPr>
      </w:pPr>
      <w:r w:rsidRPr="00590BF3">
        <w:rPr>
          <w:rFonts w:ascii="Times New Roman" w:hAnsi="Times New Roman" w:cs="Times New Roman"/>
          <w:noProof/>
          <w:sz w:val="18"/>
          <w:szCs w:val="18"/>
          <w:lang w:val="id-ID" w:eastAsia="id-ID"/>
        </w:rPr>
        <w:drawing>
          <wp:inline distT="0" distB="0" distL="0" distR="0" wp14:anchorId="2B451ED6" wp14:editId="15BCD2C8">
            <wp:extent cx="2609636" cy="179797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jpg"/>
                    <pic:cNvPicPr/>
                  </pic:nvPicPr>
                  <pic:blipFill>
                    <a:blip r:embed="rId11">
                      <a:extLst>
                        <a:ext uri="{28A0092B-C50C-407E-A947-70E740481C1C}">
                          <a14:useLocalDpi xmlns:a14="http://schemas.microsoft.com/office/drawing/2010/main" val="0"/>
                        </a:ext>
                      </a:extLst>
                    </a:blip>
                    <a:stretch>
                      <a:fillRect/>
                    </a:stretch>
                  </pic:blipFill>
                  <pic:spPr>
                    <a:xfrm>
                      <a:off x="0" y="0"/>
                      <a:ext cx="2609491" cy="1797878"/>
                    </a:xfrm>
                    <a:prstGeom prst="rect">
                      <a:avLst/>
                    </a:prstGeom>
                  </pic:spPr>
                </pic:pic>
              </a:graphicData>
            </a:graphic>
          </wp:inline>
        </w:drawing>
      </w:r>
    </w:p>
    <w:p w:rsidR="00774BFA" w:rsidRPr="00590BF3" w:rsidRDefault="00774BFA" w:rsidP="00750AD3">
      <w:pPr>
        <w:spacing w:after="0" w:line="240" w:lineRule="auto"/>
        <w:jc w:val="both"/>
        <w:rPr>
          <w:rFonts w:ascii="Times New Roman" w:hAnsi="Times New Roman" w:cs="Times New Roman"/>
          <w:sz w:val="18"/>
          <w:szCs w:val="18"/>
          <w:lang w:val="id-ID"/>
        </w:rPr>
      </w:pPr>
      <w:r w:rsidRPr="00590BF3">
        <w:rPr>
          <w:rFonts w:ascii="Times New Roman" w:hAnsi="Times New Roman" w:cs="Times New Roman"/>
          <w:noProof/>
          <w:sz w:val="18"/>
          <w:szCs w:val="18"/>
          <w:lang w:val="id-ID" w:eastAsia="id-ID"/>
        </w:rPr>
        <w:lastRenderedPageBreak/>
        <w:drawing>
          <wp:inline distT="0" distB="0" distL="0" distR="0" wp14:anchorId="07EF10BC" wp14:editId="7961BA1C">
            <wp:extent cx="2609636" cy="202355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4.jpg"/>
                    <pic:cNvPicPr/>
                  </pic:nvPicPr>
                  <pic:blipFill>
                    <a:blip r:embed="rId12">
                      <a:extLst>
                        <a:ext uri="{28A0092B-C50C-407E-A947-70E740481C1C}">
                          <a14:useLocalDpi xmlns:a14="http://schemas.microsoft.com/office/drawing/2010/main" val="0"/>
                        </a:ext>
                      </a:extLst>
                    </a:blip>
                    <a:stretch>
                      <a:fillRect/>
                    </a:stretch>
                  </pic:blipFill>
                  <pic:spPr>
                    <a:xfrm>
                      <a:off x="0" y="0"/>
                      <a:ext cx="2609636" cy="2023553"/>
                    </a:xfrm>
                    <a:prstGeom prst="rect">
                      <a:avLst/>
                    </a:prstGeom>
                  </pic:spPr>
                </pic:pic>
              </a:graphicData>
            </a:graphic>
          </wp:inline>
        </w:drawing>
      </w:r>
    </w:p>
    <w:p w:rsidR="0048602A" w:rsidRPr="00997B38" w:rsidRDefault="0048602A" w:rsidP="00750AD3">
      <w:pPr>
        <w:spacing w:after="0" w:line="240" w:lineRule="auto"/>
        <w:rPr>
          <w:rFonts w:ascii="Times New Roman" w:hAnsi="Times New Roman" w:cs="Times New Roman"/>
          <w:b/>
          <w:szCs w:val="18"/>
        </w:rPr>
      </w:pPr>
      <w:r w:rsidRPr="00997B38">
        <w:rPr>
          <w:rFonts w:ascii="Times New Roman" w:hAnsi="Times New Roman" w:cs="Times New Roman"/>
          <w:b/>
          <w:szCs w:val="18"/>
        </w:rPr>
        <w:t xml:space="preserve">Analisa Pola Pergerakan Barang dan Jasa </w:t>
      </w:r>
    </w:p>
    <w:p w:rsidR="0048602A" w:rsidRPr="00590BF3" w:rsidRDefault="0048602A" w:rsidP="00750AD3">
      <w:pPr>
        <w:spacing w:line="240" w:lineRule="auto"/>
        <w:jc w:val="both"/>
        <w:rPr>
          <w:rFonts w:ascii="Times New Roman" w:hAnsi="Times New Roman" w:cs="Times New Roman"/>
          <w:sz w:val="18"/>
          <w:szCs w:val="18"/>
        </w:rPr>
      </w:pPr>
      <w:r w:rsidRPr="00590BF3">
        <w:rPr>
          <w:rFonts w:ascii="Times New Roman" w:hAnsi="Times New Roman" w:cs="Times New Roman"/>
          <w:sz w:val="18"/>
          <w:szCs w:val="18"/>
        </w:rPr>
        <w:tab/>
        <w:t xml:space="preserve">Pengembangan kawasan perbatasan desa Silawan merupakan gate dan pintu masuk yang menghubungkan negara Indonesia dan Timor Leste berikut merupakan pola pergerakan barang dan jasa yang ada terjadi di desa Silawan:   </w:t>
      </w:r>
    </w:p>
    <w:p w:rsidR="0048602A" w:rsidRPr="00590BF3" w:rsidRDefault="0048602A" w:rsidP="00750AD3">
      <w:pPr>
        <w:pStyle w:val="ListParagraph"/>
        <w:numPr>
          <w:ilvl w:val="0"/>
          <w:numId w:val="21"/>
        </w:numPr>
        <w:tabs>
          <w:tab w:val="left" w:pos="851"/>
        </w:tabs>
        <w:spacing w:line="240" w:lineRule="auto"/>
        <w:ind w:left="284" w:hanging="284"/>
        <w:jc w:val="both"/>
        <w:rPr>
          <w:rFonts w:ascii="Times New Roman" w:hAnsi="Times New Roman" w:cs="Times New Roman"/>
          <w:sz w:val="18"/>
          <w:szCs w:val="18"/>
        </w:rPr>
      </w:pPr>
      <w:r w:rsidRPr="00590BF3">
        <w:rPr>
          <w:rFonts w:ascii="Times New Roman" w:hAnsi="Times New Roman" w:cs="Times New Roman"/>
          <w:sz w:val="18"/>
          <w:szCs w:val="18"/>
        </w:rPr>
        <w:t xml:space="preserve">kegiatan masyarakat di desa silawan di dominasi oleh kegiatan pertanian dalam mulai dari: </w:t>
      </w:r>
    </w:p>
    <w:p w:rsidR="0048602A" w:rsidRPr="00590BF3" w:rsidRDefault="0048602A" w:rsidP="00750AD3">
      <w:pPr>
        <w:pStyle w:val="ListParagraph"/>
        <w:numPr>
          <w:ilvl w:val="0"/>
          <w:numId w:val="22"/>
        </w:numPr>
        <w:spacing w:line="240" w:lineRule="auto"/>
        <w:ind w:left="709" w:hanging="283"/>
        <w:jc w:val="both"/>
        <w:rPr>
          <w:rFonts w:ascii="Times New Roman" w:hAnsi="Times New Roman" w:cs="Times New Roman"/>
          <w:sz w:val="18"/>
          <w:szCs w:val="18"/>
        </w:rPr>
      </w:pPr>
      <w:r w:rsidRPr="00590BF3">
        <w:rPr>
          <w:rFonts w:ascii="Times New Roman" w:hAnsi="Times New Roman" w:cs="Times New Roman"/>
          <w:sz w:val="18"/>
          <w:szCs w:val="18"/>
        </w:rPr>
        <w:t xml:space="preserve">Usaha tani yang mencakup usaha: tanaman pangan, perkebunan, perikanan, dan peternakan. </w:t>
      </w:r>
    </w:p>
    <w:p w:rsidR="0048602A" w:rsidRPr="00590BF3" w:rsidRDefault="0048602A" w:rsidP="00750AD3">
      <w:pPr>
        <w:pStyle w:val="ListParagraph"/>
        <w:numPr>
          <w:ilvl w:val="0"/>
          <w:numId w:val="22"/>
        </w:numPr>
        <w:spacing w:line="240" w:lineRule="auto"/>
        <w:ind w:left="709" w:hanging="283"/>
        <w:jc w:val="both"/>
        <w:rPr>
          <w:rFonts w:ascii="Times New Roman" w:hAnsi="Times New Roman" w:cs="Times New Roman"/>
          <w:sz w:val="18"/>
          <w:szCs w:val="18"/>
        </w:rPr>
      </w:pPr>
      <w:r w:rsidRPr="00590BF3">
        <w:rPr>
          <w:rFonts w:ascii="Times New Roman" w:hAnsi="Times New Roman" w:cs="Times New Roman"/>
          <w:sz w:val="18"/>
          <w:szCs w:val="18"/>
        </w:rPr>
        <w:t>Subsistem agribisnis yang meliputi: kerajinan tangan yang dikelola oleh para ibu rumah tangga untuk pengolahan dan pemasarannya dibantu oleh pihak desa maupun swasta, termasuk perdagangan untuk kegiatan ekspor</w:t>
      </w:r>
    </w:p>
    <w:p w:rsidR="0048602A" w:rsidRPr="00590BF3" w:rsidRDefault="0048602A" w:rsidP="00750AD3">
      <w:pPr>
        <w:pStyle w:val="ListParagraph"/>
        <w:numPr>
          <w:ilvl w:val="0"/>
          <w:numId w:val="21"/>
        </w:numPr>
        <w:spacing w:line="240" w:lineRule="auto"/>
        <w:ind w:left="284" w:hanging="284"/>
        <w:jc w:val="both"/>
        <w:rPr>
          <w:rFonts w:ascii="Times New Roman" w:hAnsi="Times New Roman" w:cs="Times New Roman"/>
          <w:sz w:val="18"/>
          <w:szCs w:val="18"/>
        </w:rPr>
      </w:pPr>
      <w:r w:rsidRPr="00590BF3">
        <w:rPr>
          <w:rFonts w:ascii="Times New Roman" w:hAnsi="Times New Roman" w:cs="Times New Roman"/>
          <w:sz w:val="18"/>
          <w:szCs w:val="18"/>
        </w:rPr>
        <w:t xml:space="preserve">Kegiatan sebagian besar masyarakat di kawasan tersebut didominasi oleh kegiatan pertanian atau agribisnis, termasuk didalamnya usaha pertanian, perdagangan hasil-hasil pertanian, perdagangan dan jasa pelayanan. </w:t>
      </w:r>
    </w:p>
    <w:p w:rsidR="0048602A" w:rsidRPr="00590BF3" w:rsidRDefault="0048602A" w:rsidP="00750AD3">
      <w:pPr>
        <w:pStyle w:val="ListParagraph"/>
        <w:numPr>
          <w:ilvl w:val="0"/>
          <w:numId w:val="21"/>
        </w:numPr>
        <w:spacing w:line="240" w:lineRule="auto"/>
        <w:ind w:left="284" w:hanging="284"/>
        <w:jc w:val="both"/>
        <w:rPr>
          <w:rFonts w:ascii="Times New Roman" w:hAnsi="Times New Roman" w:cs="Times New Roman"/>
          <w:sz w:val="18"/>
          <w:szCs w:val="18"/>
        </w:rPr>
      </w:pPr>
      <w:r w:rsidRPr="00590BF3">
        <w:rPr>
          <w:rFonts w:ascii="Times New Roman" w:hAnsi="Times New Roman" w:cs="Times New Roman"/>
          <w:sz w:val="18"/>
          <w:szCs w:val="18"/>
        </w:rPr>
        <w:t>Bahan sembakau yang ada di desa ini semuanya didatangkan dari ibukota kabupaten Belu yaitu Atambua karena jaraknya yang lebih dekat dan murah jika dibandingkan dengan negara Timor Leste yang lebih mahal karena mengggunakan mata uang asing (dolar).</w:t>
      </w:r>
    </w:p>
    <w:p w:rsidR="0048602A" w:rsidRPr="00590BF3" w:rsidRDefault="0048602A" w:rsidP="00750AD3">
      <w:pPr>
        <w:pStyle w:val="ListParagraph"/>
        <w:numPr>
          <w:ilvl w:val="0"/>
          <w:numId w:val="21"/>
        </w:numPr>
        <w:spacing w:line="240" w:lineRule="auto"/>
        <w:ind w:left="284" w:hanging="284"/>
        <w:jc w:val="both"/>
        <w:rPr>
          <w:rFonts w:ascii="Times New Roman" w:hAnsi="Times New Roman" w:cs="Times New Roman"/>
          <w:sz w:val="18"/>
          <w:szCs w:val="18"/>
        </w:rPr>
      </w:pPr>
      <w:r w:rsidRPr="00590BF3">
        <w:rPr>
          <w:rFonts w:ascii="Times New Roman" w:hAnsi="Times New Roman" w:cs="Times New Roman"/>
          <w:sz w:val="18"/>
          <w:szCs w:val="18"/>
        </w:rPr>
        <w:t>Masyarakat Kabupaten Distrik Batugede Timor Leste selalu membeli bahan sembakau dan kebutuhan lain di Desa Silawan karena jaraknya yang dekat bila dibandingkan dengan kota lainnya Di negara Timor Leste dan harganya yang lebih murah.</w:t>
      </w:r>
    </w:p>
    <w:p w:rsidR="00AE53B1" w:rsidRDefault="0048602A" w:rsidP="00750AD3">
      <w:pPr>
        <w:spacing w:after="0" w:line="240" w:lineRule="auto"/>
        <w:jc w:val="both"/>
        <w:rPr>
          <w:rFonts w:ascii="Times New Roman" w:hAnsi="Times New Roman" w:cs="Times New Roman"/>
          <w:sz w:val="18"/>
          <w:szCs w:val="18"/>
          <w:lang w:val="id-ID"/>
        </w:rPr>
      </w:pPr>
      <w:r w:rsidRPr="00590BF3">
        <w:rPr>
          <w:rFonts w:ascii="Times New Roman" w:hAnsi="Times New Roman" w:cs="Times New Roman"/>
          <w:noProof/>
          <w:color w:val="000000"/>
          <w:sz w:val="18"/>
          <w:szCs w:val="18"/>
          <w:lang w:val="id-ID" w:eastAsia="id-ID"/>
        </w:rPr>
        <w:lastRenderedPageBreak/>
        <w:drawing>
          <wp:inline distT="0" distB="0" distL="0" distR="0" wp14:anchorId="352DBEC1" wp14:editId="36FBD23F">
            <wp:extent cx="2503535" cy="22911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ISA PERGERAKAN POLA BARANG DAN JASA.jpg"/>
                    <pic:cNvPicPr/>
                  </pic:nvPicPr>
                  <pic:blipFill rotWithShape="1">
                    <a:blip r:embed="rId13" cstate="print">
                      <a:extLst>
                        <a:ext uri="{28A0092B-C50C-407E-A947-70E740481C1C}">
                          <a14:useLocalDpi xmlns:a14="http://schemas.microsoft.com/office/drawing/2010/main" val="0"/>
                        </a:ext>
                      </a:extLst>
                    </a:blip>
                    <a:srcRect l="3740" t="5912" r="3206" b="5376"/>
                    <a:stretch/>
                  </pic:blipFill>
                  <pic:spPr bwMode="auto">
                    <a:xfrm>
                      <a:off x="0" y="0"/>
                      <a:ext cx="2506345" cy="2293708"/>
                    </a:xfrm>
                    <a:prstGeom prst="rect">
                      <a:avLst/>
                    </a:prstGeom>
                    <a:ln>
                      <a:noFill/>
                    </a:ln>
                    <a:extLst>
                      <a:ext uri="{53640926-AAD7-44D8-BBD7-CCE9431645EC}">
                        <a14:shadowObscured xmlns:a14="http://schemas.microsoft.com/office/drawing/2010/main"/>
                      </a:ext>
                    </a:extLst>
                  </pic:spPr>
                </pic:pic>
              </a:graphicData>
            </a:graphic>
          </wp:inline>
        </w:drawing>
      </w:r>
    </w:p>
    <w:p w:rsidR="00997B38" w:rsidRPr="00590BF3" w:rsidRDefault="00997B38" w:rsidP="00750AD3">
      <w:pPr>
        <w:spacing w:after="0" w:line="240" w:lineRule="auto"/>
        <w:jc w:val="both"/>
        <w:rPr>
          <w:rFonts w:ascii="Times New Roman" w:hAnsi="Times New Roman" w:cs="Times New Roman"/>
          <w:sz w:val="18"/>
          <w:szCs w:val="18"/>
          <w:lang w:val="id-ID"/>
        </w:rPr>
      </w:pPr>
    </w:p>
    <w:p w:rsidR="00AE53B1" w:rsidRPr="009745CF" w:rsidRDefault="00AE53B1" w:rsidP="009745CF">
      <w:pPr>
        <w:spacing w:after="0" w:line="240" w:lineRule="auto"/>
        <w:rPr>
          <w:rFonts w:ascii="Times New Roman" w:hAnsi="Times New Roman" w:cs="Times New Roman"/>
          <w:b/>
          <w:szCs w:val="18"/>
        </w:rPr>
      </w:pPr>
      <w:r w:rsidRPr="009745CF">
        <w:rPr>
          <w:rFonts w:ascii="Times New Roman" w:hAnsi="Times New Roman" w:cs="Times New Roman"/>
          <w:b/>
          <w:szCs w:val="18"/>
        </w:rPr>
        <w:t>Analisis Strategi Pengembangan Ekonomi</w:t>
      </w:r>
    </w:p>
    <w:p w:rsidR="00AE53B1" w:rsidRPr="00590BF3" w:rsidRDefault="00AE53B1" w:rsidP="00750AD3">
      <w:pPr>
        <w:spacing w:after="0" w:line="240" w:lineRule="auto"/>
        <w:jc w:val="both"/>
        <w:rPr>
          <w:rFonts w:ascii="Times New Roman" w:hAnsi="Times New Roman" w:cs="Times New Roman"/>
          <w:sz w:val="18"/>
          <w:szCs w:val="18"/>
        </w:rPr>
      </w:pPr>
      <w:r w:rsidRPr="00590BF3">
        <w:rPr>
          <w:rFonts w:ascii="Times New Roman" w:hAnsi="Times New Roman" w:cs="Times New Roman"/>
          <w:sz w:val="18"/>
          <w:szCs w:val="18"/>
        </w:rPr>
        <w:t xml:space="preserve">           Analisis Ekonomi masyarakat Wilayah Studi Berdasarkan identifikasi potensi dan masalah kawasan perbatasan desa Silawan, secara umum masyarakat desa ini masih sangat memegang teguh adat dan tradisi, akan tetapi terbuka dalam menyikapi berbagai perubahan dan perkembangan yang terjadi. Berdasarkan hal tersebut karakteristik masyarakat kawasan perbatasan memberikan peluang untuk pelaksanaan pengembangan kawasan ini menjadi lebih baik. Berkenanaan dengan kondisi ekonomi, sebagian besar masyarakat wilayah studi bermata pencaharian sebagai petani. aktifitas bertani yang dilakukan masyarakat Desa Silawan pada umumnya adalah pada kegiatan pertanian lahan kering, dengan komoditas yang dihasilkan antara lain jagung, umbi-umbian kacang-kacangan. Selain komoditas tanaman pangan aktifitas pertanian masyarakat Desa Silawan juga menghasilkan komoditas tanaman tahunan pada kegiatan perkebunan, dengan beberapa komoditas antara lain jagung. Disamping kegiatan pertanian masyarakat Desa Silawan juga berternak baik ternak besar maupun ternak kecil. Binatang ternak besar yang dipelihara antara lain adalah sapi, sedangkan ternak kecil yang banyak dipelihara masyarakat adalah babi, kambing dan ayam. Namun kegiatan ekonomi produksi pada kawasan studi masih relatif kecil dan masih perlu pengembangan. </w:t>
      </w:r>
    </w:p>
    <w:p w:rsidR="00AE53B1" w:rsidRPr="00590BF3" w:rsidRDefault="00AE53B1" w:rsidP="00750AD3">
      <w:pPr>
        <w:spacing w:after="0" w:line="240" w:lineRule="auto"/>
        <w:jc w:val="both"/>
        <w:rPr>
          <w:rFonts w:ascii="Times New Roman" w:hAnsi="Times New Roman" w:cs="Times New Roman"/>
          <w:sz w:val="18"/>
          <w:szCs w:val="18"/>
          <w:lang w:val="id-ID"/>
        </w:rPr>
      </w:pPr>
      <w:r w:rsidRPr="00590BF3">
        <w:rPr>
          <w:rFonts w:ascii="Times New Roman" w:hAnsi="Times New Roman" w:cs="Times New Roman"/>
          <w:sz w:val="18"/>
          <w:szCs w:val="18"/>
          <w:lang w:val="id-ID"/>
        </w:rPr>
        <w:t xml:space="preserve"> </w:t>
      </w:r>
      <w:r w:rsidR="003A13C5" w:rsidRPr="00590BF3">
        <w:rPr>
          <w:rFonts w:ascii="Times New Roman" w:hAnsi="Times New Roman" w:cs="Times New Roman"/>
          <w:sz w:val="18"/>
          <w:szCs w:val="18"/>
          <w:lang w:val="id-ID"/>
        </w:rPr>
        <w:t xml:space="preserve">IFAS dan Efas SWOT </w:t>
      </w:r>
    </w:p>
    <w:p w:rsidR="0048602A" w:rsidRPr="00590BF3" w:rsidRDefault="00AE53B1" w:rsidP="00750AD3">
      <w:pPr>
        <w:spacing w:after="0" w:line="240" w:lineRule="auto"/>
        <w:jc w:val="both"/>
        <w:rPr>
          <w:rFonts w:ascii="Times New Roman" w:hAnsi="Times New Roman" w:cs="Times New Roman"/>
          <w:sz w:val="18"/>
          <w:szCs w:val="18"/>
          <w:lang w:val="id-ID"/>
        </w:rPr>
      </w:pPr>
      <w:r w:rsidRPr="00590BF3">
        <w:rPr>
          <w:rFonts w:ascii="Times New Roman" w:hAnsi="Times New Roman" w:cs="Times New Roman"/>
          <w:noProof/>
          <w:sz w:val="18"/>
          <w:szCs w:val="18"/>
          <w:lang w:val="id-ID" w:eastAsia="id-ID"/>
        </w:rPr>
        <w:lastRenderedPageBreak/>
        <w:drawing>
          <wp:inline distT="0" distB="0" distL="0" distR="0" wp14:anchorId="75BD9672" wp14:editId="05419246">
            <wp:extent cx="2505075" cy="2838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5.jpg"/>
                    <pic:cNvPicPr/>
                  </pic:nvPicPr>
                  <pic:blipFill>
                    <a:blip r:embed="rId14">
                      <a:extLst>
                        <a:ext uri="{28A0092B-C50C-407E-A947-70E740481C1C}">
                          <a14:useLocalDpi xmlns:a14="http://schemas.microsoft.com/office/drawing/2010/main" val="0"/>
                        </a:ext>
                      </a:extLst>
                    </a:blip>
                    <a:stretch>
                      <a:fillRect/>
                    </a:stretch>
                  </pic:blipFill>
                  <pic:spPr>
                    <a:xfrm>
                      <a:off x="0" y="0"/>
                      <a:ext cx="2506345" cy="2839889"/>
                    </a:xfrm>
                    <a:prstGeom prst="rect">
                      <a:avLst/>
                    </a:prstGeom>
                  </pic:spPr>
                </pic:pic>
              </a:graphicData>
            </a:graphic>
          </wp:inline>
        </w:drawing>
      </w:r>
    </w:p>
    <w:p w:rsidR="00AE53B1" w:rsidRPr="00590BF3" w:rsidRDefault="00AE53B1" w:rsidP="00750AD3">
      <w:pPr>
        <w:spacing w:after="0" w:line="240" w:lineRule="auto"/>
        <w:jc w:val="both"/>
        <w:rPr>
          <w:rFonts w:ascii="Times New Roman" w:hAnsi="Times New Roman" w:cs="Times New Roman"/>
          <w:sz w:val="18"/>
          <w:szCs w:val="18"/>
          <w:lang w:val="id-ID"/>
        </w:rPr>
      </w:pPr>
    </w:p>
    <w:p w:rsidR="00AE53B1" w:rsidRPr="00590BF3" w:rsidRDefault="00AE53B1" w:rsidP="00750AD3">
      <w:pPr>
        <w:spacing w:after="0" w:line="240" w:lineRule="auto"/>
        <w:jc w:val="both"/>
        <w:rPr>
          <w:rFonts w:ascii="Times New Roman" w:hAnsi="Times New Roman" w:cs="Times New Roman"/>
          <w:sz w:val="18"/>
          <w:szCs w:val="18"/>
          <w:lang w:val="id-ID"/>
        </w:rPr>
      </w:pPr>
      <w:r w:rsidRPr="00590BF3">
        <w:rPr>
          <w:rFonts w:ascii="Times New Roman" w:hAnsi="Times New Roman" w:cs="Times New Roman"/>
          <w:noProof/>
          <w:sz w:val="18"/>
          <w:szCs w:val="18"/>
          <w:lang w:val="id-ID" w:eastAsia="id-ID"/>
        </w:rPr>
        <w:drawing>
          <wp:inline distT="0" distB="0" distL="0" distR="0" wp14:anchorId="3F952879" wp14:editId="583E87C4">
            <wp:extent cx="2505075" cy="2409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6.jpg"/>
                    <pic:cNvPicPr/>
                  </pic:nvPicPr>
                  <pic:blipFill>
                    <a:blip r:embed="rId15">
                      <a:extLst>
                        <a:ext uri="{28A0092B-C50C-407E-A947-70E740481C1C}">
                          <a14:useLocalDpi xmlns:a14="http://schemas.microsoft.com/office/drawing/2010/main" val="0"/>
                        </a:ext>
                      </a:extLst>
                    </a:blip>
                    <a:stretch>
                      <a:fillRect/>
                    </a:stretch>
                  </pic:blipFill>
                  <pic:spPr>
                    <a:xfrm>
                      <a:off x="0" y="0"/>
                      <a:ext cx="2506345" cy="2411047"/>
                    </a:xfrm>
                    <a:prstGeom prst="rect">
                      <a:avLst/>
                    </a:prstGeom>
                  </pic:spPr>
                </pic:pic>
              </a:graphicData>
            </a:graphic>
          </wp:inline>
        </w:drawing>
      </w:r>
    </w:p>
    <w:p w:rsidR="00AE53B1" w:rsidRPr="00590BF3" w:rsidRDefault="00AE53B1" w:rsidP="00750AD3">
      <w:pPr>
        <w:spacing w:after="0" w:line="240" w:lineRule="auto"/>
        <w:jc w:val="both"/>
        <w:rPr>
          <w:rFonts w:ascii="Times New Roman" w:hAnsi="Times New Roman" w:cs="Times New Roman"/>
          <w:sz w:val="18"/>
          <w:szCs w:val="18"/>
          <w:lang w:val="id-ID"/>
        </w:rPr>
      </w:pPr>
      <w:r w:rsidRPr="00590BF3">
        <w:rPr>
          <w:rFonts w:ascii="Times New Roman" w:hAnsi="Times New Roman" w:cs="Times New Roman"/>
          <w:noProof/>
          <w:sz w:val="18"/>
          <w:szCs w:val="18"/>
          <w:lang w:val="id-ID" w:eastAsia="id-ID"/>
        </w:rPr>
        <w:drawing>
          <wp:inline distT="0" distB="0" distL="0" distR="0" wp14:anchorId="71EB53ED" wp14:editId="6BFF9040">
            <wp:extent cx="2502841" cy="2105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7.jpg"/>
                    <pic:cNvPicPr/>
                  </pic:nvPicPr>
                  <pic:blipFill>
                    <a:blip r:embed="rId16">
                      <a:extLst>
                        <a:ext uri="{28A0092B-C50C-407E-A947-70E740481C1C}">
                          <a14:useLocalDpi xmlns:a14="http://schemas.microsoft.com/office/drawing/2010/main" val="0"/>
                        </a:ext>
                      </a:extLst>
                    </a:blip>
                    <a:stretch>
                      <a:fillRect/>
                    </a:stretch>
                  </pic:blipFill>
                  <pic:spPr>
                    <a:xfrm>
                      <a:off x="0" y="0"/>
                      <a:ext cx="2506345" cy="2107972"/>
                    </a:xfrm>
                    <a:prstGeom prst="rect">
                      <a:avLst/>
                    </a:prstGeom>
                  </pic:spPr>
                </pic:pic>
              </a:graphicData>
            </a:graphic>
          </wp:inline>
        </w:drawing>
      </w:r>
    </w:p>
    <w:p w:rsidR="001E67B0" w:rsidRPr="00590BF3" w:rsidRDefault="001E67B0" w:rsidP="00750AD3">
      <w:pPr>
        <w:spacing w:after="0" w:line="240" w:lineRule="auto"/>
        <w:rPr>
          <w:rFonts w:ascii="Times New Roman" w:hAnsi="Times New Roman" w:cs="Times New Roman"/>
          <w:b/>
          <w:sz w:val="18"/>
          <w:szCs w:val="18"/>
          <w:lang w:val="id-ID"/>
        </w:rPr>
      </w:pPr>
    </w:p>
    <w:p w:rsidR="001E67B0" w:rsidRPr="00590BF3" w:rsidRDefault="001E67B0" w:rsidP="00750AD3">
      <w:pPr>
        <w:spacing w:after="0" w:line="240" w:lineRule="auto"/>
        <w:rPr>
          <w:rFonts w:ascii="Times New Roman" w:hAnsi="Times New Roman" w:cs="Times New Roman"/>
          <w:b/>
          <w:sz w:val="18"/>
          <w:szCs w:val="18"/>
          <w:lang w:val="id-ID"/>
        </w:rPr>
      </w:pPr>
    </w:p>
    <w:p w:rsidR="00AE53B1" w:rsidRPr="00997B38" w:rsidRDefault="00AE53B1" w:rsidP="00750AD3">
      <w:pPr>
        <w:spacing w:after="0" w:line="240" w:lineRule="auto"/>
        <w:rPr>
          <w:rFonts w:ascii="Times New Roman" w:hAnsi="Times New Roman" w:cs="Times New Roman"/>
          <w:b/>
          <w:szCs w:val="18"/>
        </w:rPr>
      </w:pPr>
      <w:r w:rsidRPr="00997B38">
        <w:rPr>
          <w:rFonts w:ascii="Times New Roman" w:hAnsi="Times New Roman" w:cs="Times New Roman"/>
          <w:b/>
          <w:szCs w:val="18"/>
        </w:rPr>
        <w:t xml:space="preserve">Analisis Konsep Pengembangan </w:t>
      </w:r>
    </w:p>
    <w:p w:rsidR="00AE53B1" w:rsidRPr="00590BF3" w:rsidRDefault="00AE53B1" w:rsidP="00750AD3">
      <w:pPr>
        <w:spacing w:after="0" w:line="240" w:lineRule="auto"/>
        <w:ind w:firstLine="425"/>
        <w:jc w:val="both"/>
        <w:rPr>
          <w:rFonts w:ascii="Times New Roman" w:hAnsi="Times New Roman" w:cs="Times New Roman"/>
          <w:sz w:val="18"/>
          <w:szCs w:val="18"/>
        </w:rPr>
      </w:pPr>
      <w:r w:rsidRPr="00590BF3">
        <w:rPr>
          <w:rFonts w:ascii="Times New Roman" w:hAnsi="Times New Roman" w:cs="Times New Roman"/>
          <w:sz w:val="18"/>
          <w:szCs w:val="18"/>
        </w:rPr>
        <w:t xml:space="preserve">Kondisi Ekonomi sosial masyarakat kawasan perbatasan desa silawan yang masih minim diperlukan perencanaan dan konsep yang khusus serta pendekatan yang berbeda. Namun demikian diperlukan suatu kebijakan dasar yang dapat dijadikan sebagai payung seluruh kebijakan dan strategi yang berlaku secara nasional untuk seluruh kawasan </w:t>
      </w:r>
      <w:r w:rsidRPr="00590BF3">
        <w:rPr>
          <w:rFonts w:ascii="Times New Roman" w:hAnsi="Times New Roman" w:cs="Times New Roman"/>
          <w:sz w:val="18"/>
          <w:szCs w:val="18"/>
        </w:rPr>
        <w:lastRenderedPageBreak/>
        <w:t>perbatasan. Secara umum dalam pengembangan kawasan perbatasan diperlukan suatu pola atau kerangka penanganan kawasan perbatasan yang menyeluruh , meliputi berbagai sektor dan kegiatan pembangunan, serta koordinasi dan kerjasama yang efektif mulai dari Pemerintah Pusat sampai ke tingkat Kabupaten/Kota.</w:t>
      </w:r>
    </w:p>
    <w:p w:rsidR="00AE53B1" w:rsidRPr="00590BF3" w:rsidRDefault="00AE53B1" w:rsidP="00750AD3">
      <w:pPr>
        <w:spacing w:after="0" w:line="240" w:lineRule="auto"/>
        <w:jc w:val="both"/>
        <w:rPr>
          <w:rFonts w:ascii="Times New Roman" w:hAnsi="Times New Roman" w:cs="Times New Roman"/>
          <w:sz w:val="18"/>
          <w:szCs w:val="18"/>
          <w:lang w:val="id-ID"/>
        </w:rPr>
      </w:pPr>
      <w:r w:rsidRPr="00590BF3">
        <w:rPr>
          <w:rFonts w:ascii="Times New Roman" w:hAnsi="Times New Roman" w:cs="Times New Roman"/>
          <w:sz w:val="18"/>
          <w:szCs w:val="18"/>
          <w:lang w:val="id-ID"/>
        </w:rPr>
        <w:t xml:space="preserve"> </w:t>
      </w:r>
      <w:bookmarkStart w:id="0" w:name="_GoBack"/>
      <w:r w:rsidR="003A13C5" w:rsidRPr="00590BF3">
        <w:rPr>
          <w:rFonts w:ascii="Times New Roman" w:hAnsi="Times New Roman" w:cs="Times New Roman"/>
          <w:noProof/>
          <w:sz w:val="18"/>
          <w:szCs w:val="18"/>
          <w:lang w:val="id-ID" w:eastAsia="id-ID"/>
        </w:rPr>
        <w:drawing>
          <wp:inline distT="0" distB="0" distL="0" distR="0" wp14:anchorId="464DC955" wp14:editId="313192E1">
            <wp:extent cx="2921018" cy="2533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EP PENGEMBANG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3654" cy="2544610"/>
                    </a:xfrm>
                    <a:prstGeom prst="rect">
                      <a:avLst/>
                    </a:prstGeom>
                  </pic:spPr>
                </pic:pic>
              </a:graphicData>
            </a:graphic>
          </wp:inline>
        </w:drawing>
      </w:r>
      <w:bookmarkEnd w:id="0"/>
    </w:p>
    <w:p w:rsidR="00C00F11" w:rsidRPr="00590BF3" w:rsidRDefault="00C00F11" w:rsidP="00750AD3">
      <w:pPr>
        <w:spacing w:after="0" w:line="240" w:lineRule="auto"/>
        <w:rPr>
          <w:rFonts w:ascii="Times New Roman" w:hAnsi="Times New Roman" w:cs="Times New Roman"/>
          <w:b/>
          <w:sz w:val="18"/>
          <w:szCs w:val="18"/>
          <w:lang w:val="id-ID"/>
        </w:rPr>
      </w:pPr>
      <w:r w:rsidRPr="00997B38">
        <w:rPr>
          <w:rFonts w:ascii="Times New Roman" w:hAnsi="Times New Roman" w:cs="Times New Roman"/>
          <w:b/>
          <w:szCs w:val="18"/>
        </w:rPr>
        <w:t>KESIMPULAN DAN SARAN</w:t>
      </w:r>
    </w:p>
    <w:p w:rsidR="00C00F11" w:rsidRPr="00590BF3" w:rsidRDefault="00C00F11" w:rsidP="00750AD3">
      <w:pPr>
        <w:spacing w:line="240" w:lineRule="auto"/>
        <w:ind w:firstLine="426"/>
        <w:jc w:val="both"/>
        <w:rPr>
          <w:rFonts w:ascii="Times New Roman" w:hAnsi="Times New Roman" w:cs="Times New Roman"/>
          <w:b/>
          <w:sz w:val="18"/>
          <w:szCs w:val="18"/>
        </w:rPr>
      </w:pPr>
      <w:r w:rsidRPr="00590BF3">
        <w:rPr>
          <w:rFonts w:ascii="Times New Roman" w:hAnsi="Times New Roman" w:cs="Times New Roman"/>
          <w:sz w:val="18"/>
          <w:szCs w:val="18"/>
          <w:lang w:val="id-ID"/>
        </w:rPr>
        <w:t>Berdasarkan hasil analisa Pengembangan</w:t>
      </w:r>
      <w:r w:rsidRPr="00590BF3">
        <w:rPr>
          <w:rFonts w:ascii="Times New Roman" w:hAnsi="Times New Roman" w:cs="Times New Roman"/>
          <w:sz w:val="18"/>
          <w:szCs w:val="18"/>
        </w:rPr>
        <w:t xml:space="preserve"> </w:t>
      </w:r>
      <w:r w:rsidRPr="00590BF3">
        <w:rPr>
          <w:rFonts w:ascii="Times New Roman" w:hAnsi="Times New Roman" w:cs="Times New Roman"/>
          <w:sz w:val="18"/>
          <w:szCs w:val="18"/>
          <w:lang w:val="id-ID"/>
        </w:rPr>
        <w:t xml:space="preserve">kesimpulan </w:t>
      </w:r>
      <w:r w:rsidRPr="00590BF3">
        <w:rPr>
          <w:rFonts w:ascii="Times New Roman" w:hAnsi="Times New Roman" w:cs="Times New Roman"/>
          <w:sz w:val="18"/>
          <w:szCs w:val="18"/>
        </w:rPr>
        <w:t xml:space="preserve">dari Penulis </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sebagai berikut</w:t>
      </w:r>
      <w:r w:rsidRPr="00590BF3">
        <w:rPr>
          <w:rFonts w:ascii="Times New Roman" w:hAnsi="Times New Roman" w:cs="Times New Roman"/>
          <w:b/>
          <w:sz w:val="18"/>
          <w:szCs w:val="18"/>
        </w:rPr>
        <w:t>:</w:t>
      </w:r>
    </w:p>
    <w:p w:rsidR="00C00F11" w:rsidRPr="00590BF3" w:rsidRDefault="00C00F11" w:rsidP="00750AD3">
      <w:pPr>
        <w:pStyle w:val="ListParagraph"/>
        <w:numPr>
          <w:ilvl w:val="0"/>
          <w:numId w:val="24"/>
        </w:numPr>
        <w:spacing w:line="240" w:lineRule="auto"/>
        <w:ind w:left="426" w:hanging="426"/>
        <w:jc w:val="both"/>
        <w:rPr>
          <w:rFonts w:ascii="Times New Roman" w:hAnsi="Times New Roman" w:cs="Times New Roman"/>
          <w:bCs/>
          <w:sz w:val="18"/>
          <w:szCs w:val="18"/>
        </w:rPr>
      </w:pPr>
      <w:r w:rsidRPr="00590BF3">
        <w:rPr>
          <w:rFonts w:ascii="Times New Roman" w:hAnsi="Times New Roman" w:cs="Times New Roman"/>
          <w:bCs/>
          <w:sz w:val="18"/>
          <w:szCs w:val="18"/>
          <w:lang w:val="id-ID"/>
        </w:rPr>
        <w:t>Hasil identifikasi karakteristik, potensi dan permasalahan Desa Silawan yaitu :</w:t>
      </w:r>
    </w:p>
    <w:p w:rsidR="00C00F11" w:rsidRPr="00590BF3" w:rsidRDefault="00C00F11" w:rsidP="00750AD3">
      <w:pPr>
        <w:pStyle w:val="ListParagraph"/>
        <w:numPr>
          <w:ilvl w:val="0"/>
          <w:numId w:val="26"/>
        </w:numPr>
        <w:spacing w:line="240" w:lineRule="auto"/>
        <w:ind w:left="993" w:hanging="284"/>
        <w:jc w:val="both"/>
        <w:rPr>
          <w:rFonts w:ascii="Times New Roman" w:hAnsi="Times New Roman" w:cs="Times New Roman"/>
          <w:bCs/>
          <w:sz w:val="18"/>
          <w:szCs w:val="18"/>
        </w:rPr>
      </w:pPr>
      <w:r w:rsidRPr="00590BF3">
        <w:rPr>
          <w:rFonts w:ascii="Times New Roman" w:hAnsi="Times New Roman" w:cs="Times New Roman"/>
          <w:bCs/>
          <w:sz w:val="18"/>
          <w:szCs w:val="18"/>
          <w:lang w:val="id-ID"/>
        </w:rPr>
        <w:t xml:space="preserve">Kondisi ekonomi kawasan perbatasan Desa Silawan lebih dominan sektor pertanian, peternakan dan pekerjaan lainnya yaitu pelayanan jasa seperti ojek dan sopir dan Calo pada pos lintas batas   </w:t>
      </w:r>
    </w:p>
    <w:p w:rsidR="00C00F11" w:rsidRPr="00590BF3" w:rsidRDefault="00C00F11" w:rsidP="00750AD3">
      <w:pPr>
        <w:pStyle w:val="ListParagraph"/>
        <w:numPr>
          <w:ilvl w:val="0"/>
          <w:numId w:val="26"/>
        </w:numPr>
        <w:spacing w:line="240" w:lineRule="auto"/>
        <w:ind w:left="993" w:hanging="284"/>
        <w:jc w:val="both"/>
        <w:rPr>
          <w:rFonts w:ascii="Times New Roman" w:hAnsi="Times New Roman" w:cs="Times New Roman"/>
          <w:bCs/>
          <w:sz w:val="18"/>
          <w:szCs w:val="18"/>
        </w:rPr>
      </w:pPr>
      <w:r w:rsidRPr="00590BF3">
        <w:rPr>
          <w:rFonts w:ascii="Times New Roman" w:hAnsi="Times New Roman" w:cs="Times New Roman"/>
          <w:bCs/>
          <w:sz w:val="18"/>
          <w:szCs w:val="18"/>
        </w:rPr>
        <w:t>Desa Silawan merupakan pintu masuk utama antara Negara</w:t>
      </w:r>
      <w:r w:rsidRPr="00590BF3">
        <w:rPr>
          <w:rFonts w:ascii="Times New Roman" w:hAnsi="Times New Roman" w:cs="Times New Roman"/>
          <w:bCs/>
          <w:sz w:val="18"/>
          <w:szCs w:val="18"/>
          <w:lang w:val="id-ID"/>
        </w:rPr>
        <w:t xml:space="preserve"> </w:t>
      </w:r>
      <w:r w:rsidRPr="00590BF3">
        <w:rPr>
          <w:rFonts w:ascii="Times New Roman" w:hAnsi="Times New Roman" w:cs="Times New Roman"/>
          <w:bCs/>
          <w:sz w:val="18"/>
          <w:szCs w:val="18"/>
        </w:rPr>
        <w:t>perbatasan RI- RDTL  yang memiliki</w:t>
      </w:r>
      <w:r w:rsidRPr="00590BF3">
        <w:rPr>
          <w:rFonts w:ascii="Times New Roman" w:hAnsi="Times New Roman" w:cs="Times New Roman"/>
          <w:bCs/>
          <w:sz w:val="18"/>
          <w:szCs w:val="18"/>
          <w:lang w:val="id-ID"/>
        </w:rPr>
        <w:t xml:space="preserve"> p</w:t>
      </w:r>
      <w:r w:rsidRPr="00590BF3">
        <w:rPr>
          <w:rFonts w:ascii="Times New Roman" w:hAnsi="Times New Roman" w:cs="Times New Roman"/>
          <w:bCs/>
          <w:sz w:val="18"/>
          <w:szCs w:val="18"/>
        </w:rPr>
        <w:t xml:space="preserve">eluang besar </w:t>
      </w:r>
      <w:r w:rsidRPr="00590BF3">
        <w:rPr>
          <w:rFonts w:ascii="Times New Roman" w:hAnsi="Times New Roman" w:cs="Times New Roman"/>
          <w:bCs/>
          <w:sz w:val="18"/>
          <w:szCs w:val="18"/>
          <w:lang w:val="id-ID"/>
        </w:rPr>
        <w:t xml:space="preserve"> u</w:t>
      </w:r>
      <w:r w:rsidRPr="00590BF3">
        <w:rPr>
          <w:rFonts w:ascii="Times New Roman" w:hAnsi="Times New Roman" w:cs="Times New Roman"/>
          <w:bCs/>
          <w:sz w:val="18"/>
          <w:szCs w:val="18"/>
        </w:rPr>
        <w:t>ntuk</w:t>
      </w:r>
      <w:r w:rsidRPr="00590BF3">
        <w:rPr>
          <w:rFonts w:ascii="Times New Roman" w:hAnsi="Times New Roman" w:cs="Times New Roman"/>
          <w:bCs/>
          <w:sz w:val="18"/>
          <w:szCs w:val="18"/>
          <w:lang w:val="id-ID"/>
        </w:rPr>
        <w:t xml:space="preserve">  b</w:t>
      </w:r>
      <w:r w:rsidRPr="00590BF3">
        <w:rPr>
          <w:rFonts w:ascii="Times New Roman" w:hAnsi="Times New Roman" w:cs="Times New Roman"/>
          <w:bCs/>
          <w:sz w:val="18"/>
          <w:szCs w:val="18"/>
        </w:rPr>
        <w:t xml:space="preserve">erbagai </w:t>
      </w:r>
      <w:r w:rsidRPr="00590BF3">
        <w:rPr>
          <w:rFonts w:ascii="Times New Roman" w:hAnsi="Times New Roman" w:cs="Times New Roman"/>
          <w:bCs/>
          <w:sz w:val="18"/>
          <w:szCs w:val="18"/>
          <w:lang w:val="id-ID"/>
        </w:rPr>
        <w:t>s</w:t>
      </w:r>
      <w:r w:rsidRPr="00590BF3">
        <w:rPr>
          <w:rFonts w:ascii="Times New Roman" w:hAnsi="Times New Roman" w:cs="Times New Roman"/>
          <w:bCs/>
          <w:sz w:val="18"/>
          <w:szCs w:val="18"/>
        </w:rPr>
        <w:t xml:space="preserve">ektor </w:t>
      </w:r>
      <w:r w:rsidRPr="00590BF3">
        <w:rPr>
          <w:rFonts w:ascii="Times New Roman" w:hAnsi="Times New Roman" w:cs="Times New Roman"/>
          <w:bCs/>
          <w:sz w:val="18"/>
          <w:szCs w:val="18"/>
          <w:lang w:val="id-ID"/>
        </w:rPr>
        <w:t>b</w:t>
      </w:r>
      <w:r w:rsidRPr="00590BF3">
        <w:rPr>
          <w:rFonts w:ascii="Times New Roman" w:hAnsi="Times New Roman" w:cs="Times New Roman"/>
          <w:bCs/>
          <w:sz w:val="18"/>
          <w:szCs w:val="18"/>
        </w:rPr>
        <w:t xml:space="preserve">aik pertanian, perdagangan </w:t>
      </w:r>
      <w:r w:rsidRPr="00590BF3">
        <w:rPr>
          <w:rFonts w:ascii="Times New Roman" w:hAnsi="Times New Roman" w:cs="Times New Roman"/>
          <w:bCs/>
          <w:sz w:val="18"/>
          <w:szCs w:val="18"/>
          <w:lang w:val="id-ID"/>
        </w:rPr>
        <w:t>m</w:t>
      </w:r>
      <w:r w:rsidRPr="00590BF3">
        <w:rPr>
          <w:rFonts w:ascii="Times New Roman" w:hAnsi="Times New Roman" w:cs="Times New Roman"/>
          <w:bCs/>
          <w:sz w:val="18"/>
          <w:szCs w:val="18"/>
        </w:rPr>
        <w:t xml:space="preserve">aupun </w:t>
      </w:r>
      <w:r w:rsidRPr="00590BF3">
        <w:rPr>
          <w:rFonts w:ascii="Times New Roman" w:hAnsi="Times New Roman" w:cs="Times New Roman"/>
          <w:bCs/>
          <w:sz w:val="18"/>
          <w:szCs w:val="18"/>
          <w:lang w:val="id-ID"/>
        </w:rPr>
        <w:t>b</w:t>
      </w:r>
      <w:r w:rsidRPr="00590BF3">
        <w:rPr>
          <w:rFonts w:ascii="Times New Roman" w:hAnsi="Times New Roman" w:cs="Times New Roman"/>
          <w:bCs/>
          <w:sz w:val="18"/>
          <w:szCs w:val="18"/>
        </w:rPr>
        <w:t>isnis</w:t>
      </w:r>
      <w:r w:rsidRPr="00590BF3">
        <w:rPr>
          <w:rFonts w:ascii="Times New Roman" w:hAnsi="Times New Roman" w:cs="Times New Roman"/>
          <w:bCs/>
          <w:sz w:val="18"/>
          <w:szCs w:val="18"/>
          <w:lang w:val="id-ID"/>
        </w:rPr>
        <w:t xml:space="preserve"> Seperti : sektor pertanian dari hasil analisis LQ dan shift share desa Silawan mempunyai keunggulan pada tanaman jagung dan sektor dan sektor peternakan</w:t>
      </w:r>
    </w:p>
    <w:p w:rsidR="00C00F11" w:rsidRPr="00590BF3" w:rsidRDefault="00C00F11" w:rsidP="00750AD3">
      <w:pPr>
        <w:pStyle w:val="ListParagraph"/>
        <w:numPr>
          <w:ilvl w:val="0"/>
          <w:numId w:val="26"/>
        </w:numPr>
        <w:spacing w:line="240" w:lineRule="auto"/>
        <w:ind w:left="993" w:hanging="284"/>
        <w:jc w:val="both"/>
        <w:rPr>
          <w:rFonts w:ascii="Times New Roman" w:hAnsi="Times New Roman" w:cs="Times New Roman"/>
          <w:bCs/>
          <w:sz w:val="18"/>
          <w:szCs w:val="18"/>
        </w:rPr>
      </w:pPr>
      <w:r w:rsidRPr="00590BF3">
        <w:rPr>
          <w:rFonts w:ascii="Times New Roman" w:hAnsi="Times New Roman" w:cs="Times New Roman"/>
          <w:bCs/>
          <w:sz w:val="18"/>
          <w:szCs w:val="18"/>
          <w:lang w:val="id-ID"/>
        </w:rPr>
        <w:t>Kegiatan ekonomi pada desa Silawan masih bersifat menyebar di mana lokasi kios dan pertokoan hanya terletak dekat pos lintas batas negara yang letaknya pada dusun Mota’ain dan jauh dari permukiman penduduk</w:t>
      </w:r>
    </w:p>
    <w:p w:rsidR="00C00F11" w:rsidRPr="00590BF3" w:rsidRDefault="00C00F11" w:rsidP="00750AD3">
      <w:pPr>
        <w:pStyle w:val="ListParagraph"/>
        <w:numPr>
          <w:ilvl w:val="0"/>
          <w:numId w:val="26"/>
        </w:numPr>
        <w:spacing w:line="240" w:lineRule="auto"/>
        <w:ind w:left="993" w:hanging="284"/>
        <w:jc w:val="both"/>
        <w:rPr>
          <w:rFonts w:ascii="Times New Roman" w:hAnsi="Times New Roman" w:cs="Times New Roman"/>
          <w:bCs/>
          <w:sz w:val="18"/>
          <w:szCs w:val="18"/>
        </w:rPr>
      </w:pPr>
      <w:r w:rsidRPr="00590BF3">
        <w:rPr>
          <w:rFonts w:ascii="Times New Roman" w:hAnsi="Times New Roman" w:cs="Times New Roman"/>
          <w:bCs/>
          <w:sz w:val="18"/>
          <w:szCs w:val="18"/>
          <w:lang w:val="id-ID"/>
        </w:rPr>
        <w:t xml:space="preserve">Tingkat pendidikan desa Silawan tergolong rendah hal ini disebabkan karena banyak anak yang putus sekolah dan bekerja sebagai calo pada pos lintas batas mengantar para warga negara asing maupun warga negara indonesia untuk melintas dengan upah yang lebih besar yaitu US.5 dollar  atau Rp. 50.000 dalam sekali antar </w:t>
      </w:r>
    </w:p>
    <w:p w:rsidR="00C00F11" w:rsidRPr="00590BF3" w:rsidRDefault="00C00F11" w:rsidP="00750AD3">
      <w:pPr>
        <w:pStyle w:val="ListParagraph"/>
        <w:numPr>
          <w:ilvl w:val="0"/>
          <w:numId w:val="24"/>
        </w:numPr>
        <w:spacing w:line="240" w:lineRule="auto"/>
        <w:ind w:left="709" w:hanging="283"/>
        <w:jc w:val="both"/>
        <w:rPr>
          <w:rFonts w:ascii="Times New Roman" w:hAnsi="Times New Roman" w:cs="Times New Roman"/>
          <w:bCs/>
          <w:sz w:val="18"/>
          <w:szCs w:val="18"/>
        </w:rPr>
      </w:pPr>
      <w:r w:rsidRPr="00590BF3">
        <w:rPr>
          <w:rFonts w:ascii="Times New Roman" w:hAnsi="Times New Roman" w:cs="Times New Roman"/>
          <w:bCs/>
          <w:sz w:val="18"/>
          <w:szCs w:val="18"/>
          <w:lang w:val="id-ID"/>
        </w:rPr>
        <w:t xml:space="preserve">Pengembangan yang dilakukan guna menyusun konsep pengembangan desa Silawan yaitu : </w:t>
      </w:r>
    </w:p>
    <w:p w:rsidR="00C00F11" w:rsidRPr="00590BF3" w:rsidRDefault="00C00F11" w:rsidP="00750AD3">
      <w:pPr>
        <w:pStyle w:val="ListParagraph"/>
        <w:numPr>
          <w:ilvl w:val="0"/>
          <w:numId w:val="27"/>
        </w:numPr>
        <w:spacing w:line="240" w:lineRule="auto"/>
        <w:ind w:left="993" w:hanging="284"/>
        <w:jc w:val="both"/>
        <w:rPr>
          <w:rFonts w:ascii="Times New Roman" w:hAnsi="Times New Roman" w:cs="Times New Roman"/>
          <w:bCs/>
          <w:sz w:val="18"/>
          <w:szCs w:val="18"/>
        </w:rPr>
      </w:pPr>
      <w:r w:rsidRPr="00590BF3">
        <w:rPr>
          <w:rFonts w:ascii="Times New Roman" w:hAnsi="Times New Roman" w:cs="Times New Roman"/>
          <w:sz w:val="18"/>
          <w:szCs w:val="18"/>
        </w:rPr>
        <w:lastRenderedPageBreak/>
        <w:t>Meningkatkan produktifitas sektor pertanian</w:t>
      </w:r>
      <w:r w:rsidRPr="00590BF3">
        <w:rPr>
          <w:rFonts w:ascii="Times New Roman" w:hAnsi="Times New Roman" w:cs="Times New Roman"/>
          <w:sz w:val="18"/>
          <w:szCs w:val="18"/>
          <w:lang w:val="id-ID"/>
        </w:rPr>
        <w:t xml:space="preserve"> dengan </w:t>
      </w:r>
      <w:r w:rsidRPr="00590BF3">
        <w:rPr>
          <w:rFonts w:ascii="Times New Roman" w:hAnsi="Times New Roman" w:cs="Times New Roman"/>
          <w:bCs/>
          <w:sz w:val="18"/>
          <w:szCs w:val="18"/>
          <w:lang w:val="id-ID"/>
        </w:rPr>
        <w:t xml:space="preserve">hasil produksi pertanian jagung dan ternak untuk </w:t>
      </w:r>
      <w:r w:rsidRPr="00590BF3">
        <w:rPr>
          <w:rFonts w:ascii="Times New Roman" w:hAnsi="Times New Roman" w:cs="Times New Roman"/>
          <w:sz w:val="18"/>
          <w:szCs w:val="18"/>
        </w:rPr>
        <w:t xml:space="preserve">mendorong kinerja sektor pertanian dan perdagangan </w:t>
      </w:r>
    </w:p>
    <w:p w:rsidR="00C00F11" w:rsidRPr="00590BF3" w:rsidRDefault="00C00F11" w:rsidP="00750AD3">
      <w:pPr>
        <w:pStyle w:val="ListParagraph"/>
        <w:numPr>
          <w:ilvl w:val="0"/>
          <w:numId w:val="27"/>
        </w:numPr>
        <w:spacing w:line="240" w:lineRule="auto"/>
        <w:ind w:left="993" w:hanging="284"/>
        <w:jc w:val="both"/>
        <w:rPr>
          <w:rFonts w:ascii="Times New Roman" w:hAnsi="Times New Roman" w:cs="Times New Roman"/>
          <w:bCs/>
          <w:sz w:val="18"/>
          <w:szCs w:val="18"/>
        </w:rPr>
      </w:pPr>
      <w:r w:rsidRPr="00590BF3">
        <w:rPr>
          <w:rFonts w:ascii="Times New Roman" w:hAnsi="Times New Roman" w:cs="Times New Roman"/>
          <w:sz w:val="18"/>
          <w:szCs w:val="18"/>
          <w:lang w:val="id-ID"/>
        </w:rPr>
        <w:t xml:space="preserve">Melakukan </w:t>
      </w:r>
      <w:r w:rsidRPr="00590BF3">
        <w:rPr>
          <w:rFonts w:ascii="Times New Roman" w:hAnsi="Times New Roman" w:cs="Times New Roman"/>
          <w:sz w:val="18"/>
          <w:szCs w:val="18"/>
        </w:rPr>
        <w:t xml:space="preserve">Kerjasama antar </w:t>
      </w:r>
      <w:r w:rsidRPr="00590BF3">
        <w:rPr>
          <w:rFonts w:ascii="Times New Roman" w:hAnsi="Times New Roman" w:cs="Times New Roman"/>
          <w:sz w:val="18"/>
          <w:szCs w:val="18"/>
          <w:lang w:val="id-ID"/>
        </w:rPr>
        <w:t xml:space="preserve">desa Silawan dengan negara tetangga </w:t>
      </w:r>
      <w:r w:rsidRPr="00590BF3">
        <w:rPr>
          <w:rFonts w:ascii="Times New Roman" w:hAnsi="Times New Roman" w:cs="Times New Roman"/>
          <w:sz w:val="18"/>
          <w:szCs w:val="18"/>
        </w:rPr>
        <w:t>melalui interaksi sosial</w:t>
      </w:r>
      <w:r w:rsidRPr="00590BF3">
        <w:rPr>
          <w:rFonts w:ascii="Times New Roman" w:hAnsi="Times New Roman" w:cs="Times New Roman"/>
          <w:sz w:val="18"/>
          <w:szCs w:val="18"/>
          <w:lang w:val="id-ID"/>
        </w:rPr>
        <w:t xml:space="preserve"> yang baik agar tidak terjadi konflik baik dari perdagangan dan jasa maupun faktor lainnya</w:t>
      </w:r>
    </w:p>
    <w:p w:rsidR="00C00F11" w:rsidRPr="00590BF3" w:rsidRDefault="00C00F11" w:rsidP="00750AD3">
      <w:pPr>
        <w:pStyle w:val="ListParagraph"/>
        <w:numPr>
          <w:ilvl w:val="0"/>
          <w:numId w:val="27"/>
        </w:numPr>
        <w:spacing w:line="240" w:lineRule="auto"/>
        <w:ind w:left="993" w:hanging="284"/>
        <w:jc w:val="both"/>
        <w:rPr>
          <w:rFonts w:ascii="Times New Roman" w:hAnsi="Times New Roman" w:cs="Times New Roman"/>
          <w:bCs/>
          <w:sz w:val="18"/>
          <w:szCs w:val="18"/>
        </w:rPr>
      </w:pPr>
      <w:r w:rsidRPr="00590BF3">
        <w:rPr>
          <w:rFonts w:ascii="Times New Roman" w:hAnsi="Times New Roman" w:cs="Times New Roman"/>
          <w:sz w:val="18"/>
          <w:szCs w:val="18"/>
          <w:lang w:val="id-ID"/>
        </w:rPr>
        <w:t xml:space="preserve">Meningkatkan mutu pendidikan yang baik mulai dari SD, SMP dan SMA dengan mendatangkan tenaga pendidik yang profesional  </w:t>
      </w:r>
    </w:p>
    <w:p w:rsidR="00C00F11" w:rsidRPr="00590BF3" w:rsidRDefault="00C00F11" w:rsidP="00750AD3">
      <w:pPr>
        <w:pStyle w:val="ListParagraph"/>
        <w:numPr>
          <w:ilvl w:val="0"/>
          <w:numId w:val="27"/>
        </w:numPr>
        <w:spacing w:line="240" w:lineRule="auto"/>
        <w:ind w:left="993" w:hanging="284"/>
        <w:jc w:val="both"/>
        <w:rPr>
          <w:rFonts w:ascii="Times New Roman" w:hAnsi="Times New Roman" w:cs="Times New Roman"/>
          <w:bCs/>
          <w:sz w:val="18"/>
          <w:szCs w:val="18"/>
        </w:rPr>
      </w:pPr>
      <w:r w:rsidRPr="00590BF3">
        <w:rPr>
          <w:rFonts w:ascii="Times New Roman" w:hAnsi="Times New Roman" w:cs="Times New Roman"/>
          <w:sz w:val="18"/>
          <w:szCs w:val="18"/>
          <w:lang w:val="id-ID"/>
        </w:rPr>
        <w:t>Mengembangkan akses jalan lokasi kegiatan ekonomi agar tidak terlalu jauh dari permukiman desa</w:t>
      </w:r>
    </w:p>
    <w:p w:rsidR="00C00F11" w:rsidRPr="00590BF3" w:rsidRDefault="00C00F11" w:rsidP="00750AD3">
      <w:pPr>
        <w:pStyle w:val="ListParagraph"/>
        <w:numPr>
          <w:ilvl w:val="0"/>
          <w:numId w:val="27"/>
        </w:numPr>
        <w:spacing w:line="240" w:lineRule="auto"/>
        <w:ind w:left="993" w:hanging="284"/>
        <w:jc w:val="both"/>
        <w:rPr>
          <w:rFonts w:ascii="Times New Roman" w:hAnsi="Times New Roman" w:cs="Times New Roman"/>
          <w:bCs/>
          <w:sz w:val="18"/>
          <w:szCs w:val="18"/>
        </w:rPr>
      </w:pPr>
      <w:r w:rsidRPr="00590BF3">
        <w:rPr>
          <w:rFonts w:ascii="Times New Roman" w:hAnsi="Times New Roman" w:cs="Times New Roman"/>
          <w:sz w:val="18"/>
          <w:szCs w:val="18"/>
          <w:lang w:val="id-ID"/>
        </w:rPr>
        <w:t xml:space="preserve">Mengembangkan pusat kegiatan ekonomi yang lebih berpusat </w:t>
      </w:r>
    </w:p>
    <w:p w:rsidR="00C00F11" w:rsidRPr="00590BF3" w:rsidRDefault="00C00F11" w:rsidP="00750AD3">
      <w:pPr>
        <w:pStyle w:val="ListParagraph"/>
        <w:spacing w:line="240" w:lineRule="auto"/>
        <w:ind w:left="1701"/>
        <w:jc w:val="both"/>
        <w:rPr>
          <w:rFonts w:ascii="Times New Roman" w:hAnsi="Times New Roman" w:cs="Times New Roman"/>
          <w:sz w:val="18"/>
          <w:szCs w:val="18"/>
          <w:lang w:val="id-ID"/>
        </w:rPr>
      </w:pPr>
    </w:p>
    <w:p w:rsidR="00C00F11" w:rsidRPr="00590BF3" w:rsidRDefault="00C00F11" w:rsidP="00750AD3">
      <w:pPr>
        <w:pStyle w:val="ListParagraph"/>
        <w:spacing w:line="240" w:lineRule="auto"/>
        <w:ind w:left="0" w:firstLine="426"/>
        <w:jc w:val="both"/>
        <w:rPr>
          <w:rFonts w:ascii="Times New Roman" w:hAnsi="Times New Roman" w:cs="Times New Roman"/>
          <w:sz w:val="18"/>
          <w:szCs w:val="18"/>
          <w:lang w:val="id-ID"/>
        </w:rPr>
      </w:pPr>
      <w:r w:rsidRPr="00590BF3">
        <w:rPr>
          <w:rFonts w:ascii="Times New Roman" w:hAnsi="Times New Roman" w:cs="Times New Roman"/>
          <w:sz w:val="18"/>
          <w:szCs w:val="18"/>
          <w:lang w:val="id-ID"/>
        </w:rPr>
        <w:t xml:space="preserve">Berdasarkan hasil analisa dapat ditarik kesimpulan Konsep pengembangan kawasan  perbatasan Desa Silawan harus menyebar dan tidak hanya berada pada satu titik dekat pos lintas batas dan pengembangan lainnya yaitu dari masyarakat sendiri yang harus ikut berartisipasi </w:t>
      </w:r>
    </w:p>
    <w:p w:rsidR="00C00F11" w:rsidRPr="00590BF3" w:rsidRDefault="00C00F11" w:rsidP="00750AD3">
      <w:pPr>
        <w:pStyle w:val="ListParagraph"/>
        <w:spacing w:line="240" w:lineRule="auto"/>
        <w:ind w:left="0" w:firstLine="426"/>
        <w:jc w:val="both"/>
        <w:rPr>
          <w:rFonts w:ascii="Times New Roman" w:hAnsi="Times New Roman" w:cs="Times New Roman"/>
          <w:sz w:val="18"/>
          <w:szCs w:val="18"/>
          <w:lang w:val="id-ID"/>
        </w:rPr>
      </w:pPr>
    </w:p>
    <w:p w:rsidR="00C00F11" w:rsidRPr="00590BF3" w:rsidRDefault="00C00F11" w:rsidP="00750AD3">
      <w:pPr>
        <w:pStyle w:val="ListParagraph"/>
        <w:spacing w:line="240" w:lineRule="auto"/>
        <w:ind w:left="0"/>
        <w:jc w:val="both"/>
        <w:rPr>
          <w:rFonts w:ascii="Times New Roman" w:hAnsi="Times New Roman" w:cs="Times New Roman"/>
          <w:sz w:val="18"/>
          <w:szCs w:val="18"/>
          <w:lang w:val="id-ID"/>
        </w:rPr>
      </w:pPr>
      <w:r w:rsidRPr="00997B38">
        <w:rPr>
          <w:rFonts w:ascii="Times New Roman" w:hAnsi="Times New Roman" w:cs="Times New Roman"/>
          <w:b/>
          <w:szCs w:val="18"/>
          <w:lang w:val="id-ID"/>
        </w:rPr>
        <w:t>REKOMENDASI</w:t>
      </w:r>
      <w:r w:rsidRPr="00997B38">
        <w:rPr>
          <w:rFonts w:ascii="Times New Roman" w:hAnsi="Times New Roman" w:cs="Times New Roman"/>
          <w:b/>
          <w:szCs w:val="18"/>
        </w:rPr>
        <w:t xml:space="preserve"> </w:t>
      </w:r>
    </w:p>
    <w:p w:rsidR="00C00F11" w:rsidRPr="00590BF3" w:rsidRDefault="00C00F11" w:rsidP="00750AD3">
      <w:pPr>
        <w:pStyle w:val="ListParagraph"/>
        <w:spacing w:line="240" w:lineRule="auto"/>
        <w:ind w:left="0" w:firstLine="426"/>
        <w:jc w:val="both"/>
        <w:rPr>
          <w:rFonts w:ascii="Times New Roman" w:hAnsi="Times New Roman" w:cs="Times New Roman"/>
          <w:sz w:val="18"/>
          <w:szCs w:val="18"/>
          <w:lang w:val="id-ID"/>
        </w:rPr>
      </w:pPr>
      <w:r w:rsidRPr="00590BF3">
        <w:rPr>
          <w:rFonts w:ascii="Times New Roman" w:hAnsi="Times New Roman" w:cs="Times New Roman"/>
          <w:sz w:val="18"/>
          <w:szCs w:val="18"/>
        </w:rPr>
        <w:t xml:space="preserve">Berdasarkan studi yang dilakukan, maka dapat dihasilkan serangkaian rekomendasi menyangkut </w:t>
      </w:r>
      <w:r w:rsidRPr="00590BF3">
        <w:rPr>
          <w:rFonts w:ascii="Times New Roman" w:hAnsi="Times New Roman" w:cs="Times New Roman"/>
          <w:sz w:val="18"/>
          <w:szCs w:val="18"/>
          <w:lang w:val="id-ID"/>
        </w:rPr>
        <w:t xml:space="preserve">konsep </w:t>
      </w:r>
      <w:r w:rsidRPr="00590BF3">
        <w:rPr>
          <w:rFonts w:ascii="Times New Roman" w:hAnsi="Times New Roman" w:cs="Times New Roman"/>
          <w:sz w:val="18"/>
          <w:szCs w:val="18"/>
        </w:rPr>
        <w:t xml:space="preserve"> pengembangan </w:t>
      </w:r>
      <w:r w:rsidRPr="00590BF3">
        <w:rPr>
          <w:rFonts w:ascii="Times New Roman" w:hAnsi="Times New Roman" w:cs="Times New Roman"/>
          <w:sz w:val="18"/>
          <w:szCs w:val="18"/>
          <w:lang w:val="id-ID"/>
        </w:rPr>
        <w:t xml:space="preserve">ekonomi </w:t>
      </w:r>
      <w:r w:rsidRPr="00590BF3">
        <w:rPr>
          <w:rFonts w:ascii="Times New Roman" w:hAnsi="Times New Roman" w:cs="Times New Roman"/>
          <w:sz w:val="18"/>
          <w:szCs w:val="18"/>
        </w:rPr>
        <w:t xml:space="preserve">kawasan perbatasan </w:t>
      </w:r>
      <w:r w:rsidRPr="00590BF3">
        <w:rPr>
          <w:rFonts w:ascii="Times New Roman" w:hAnsi="Times New Roman" w:cs="Times New Roman"/>
          <w:sz w:val="18"/>
          <w:szCs w:val="18"/>
          <w:lang w:val="id-ID"/>
        </w:rPr>
        <w:t xml:space="preserve">berbaisis keruangan di Desa Silawan </w:t>
      </w:r>
      <w:r w:rsidRPr="00590BF3">
        <w:rPr>
          <w:rFonts w:ascii="Times New Roman" w:hAnsi="Times New Roman" w:cs="Times New Roman"/>
          <w:sz w:val="18"/>
          <w:szCs w:val="18"/>
        </w:rPr>
        <w:t>. Rekomendasi tersebut ditujukan terhadap pihak-pihak terkait maupun studi lanjutan:</w:t>
      </w:r>
    </w:p>
    <w:p w:rsidR="00C00F11" w:rsidRPr="00590BF3" w:rsidRDefault="00C00F11" w:rsidP="00750AD3">
      <w:pPr>
        <w:pStyle w:val="ListParagraph"/>
        <w:numPr>
          <w:ilvl w:val="0"/>
          <w:numId w:val="25"/>
        </w:numPr>
        <w:spacing w:line="240" w:lineRule="auto"/>
        <w:ind w:left="284" w:hanging="284"/>
        <w:jc w:val="both"/>
        <w:rPr>
          <w:rFonts w:ascii="Times New Roman" w:hAnsi="Times New Roman" w:cs="Times New Roman"/>
          <w:sz w:val="18"/>
          <w:szCs w:val="18"/>
          <w:lang w:val="id-ID"/>
        </w:rPr>
      </w:pPr>
      <w:r w:rsidRPr="00590BF3">
        <w:rPr>
          <w:rFonts w:ascii="Times New Roman" w:hAnsi="Times New Roman" w:cs="Times New Roman"/>
          <w:sz w:val="18"/>
          <w:szCs w:val="18"/>
        </w:rPr>
        <w:t xml:space="preserve">Rekomendasi terhadap Pihak-Pihak Terkait </w:t>
      </w:r>
      <w:r w:rsidRPr="00590BF3">
        <w:rPr>
          <w:rFonts w:ascii="Times New Roman" w:hAnsi="Times New Roman" w:cs="Times New Roman"/>
          <w:sz w:val="18"/>
          <w:szCs w:val="18"/>
          <w:lang w:val="id-ID"/>
        </w:rPr>
        <w:t xml:space="preserve">konsep pengembangan ekonomi kawasan perbatasan berbasis keruangan di Desa Silawan </w:t>
      </w:r>
      <w:r w:rsidRPr="00590BF3">
        <w:rPr>
          <w:rFonts w:ascii="Times New Roman" w:hAnsi="Times New Roman" w:cs="Times New Roman"/>
          <w:sz w:val="18"/>
          <w:szCs w:val="18"/>
        </w:rPr>
        <w:t xml:space="preserve">terkait dengan berbagai kebijakan yang terkait dengan pemerintah, masyarakat, dan swasta. </w:t>
      </w:r>
      <w:r w:rsidRPr="00590BF3">
        <w:rPr>
          <w:rFonts w:ascii="Times New Roman" w:hAnsi="Times New Roman" w:cs="Times New Roman"/>
          <w:sz w:val="18"/>
          <w:szCs w:val="18"/>
          <w:lang w:val="id-ID"/>
        </w:rPr>
        <w:t>P</w:t>
      </w:r>
      <w:r w:rsidRPr="00590BF3">
        <w:rPr>
          <w:rFonts w:ascii="Times New Roman" w:hAnsi="Times New Roman" w:cs="Times New Roman"/>
          <w:sz w:val="18"/>
          <w:szCs w:val="18"/>
        </w:rPr>
        <w:t>embangunan</w:t>
      </w:r>
      <w:r w:rsidRPr="00590BF3">
        <w:rPr>
          <w:rFonts w:ascii="Times New Roman" w:hAnsi="Times New Roman" w:cs="Times New Roman"/>
          <w:sz w:val="18"/>
          <w:szCs w:val="18"/>
          <w:lang w:val="id-ID"/>
        </w:rPr>
        <w:t xml:space="preserve"> dan pengembangan</w:t>
      </w:r>
      <w:r w:rsidRPr="00590BF3">
        <w:rPr>
          <w:rFonts w:ascii="Times New Roman" w:hAnsi="Times New Roman" w:cs="Times New Roman"/>
          <w:sz w:val="18"/>
          <w:szCs w:val="18"/>
        </w:rPr>
        <w:t xml:space="preserve"> tersebut di wilayah perbatasan sangat penting, terlebih dari hasil temuan studi yang menunjukan adanya pertumbuhan ekonomi namun belum mampu mendorong ke arah pengembangan </w:t>
      </w:r>
      <w:r w:rsidRPr="00590BF3">
        <w:rPr>
          <w:rFonts w:ascii="Times New Roman" w:hAnsi="Times New Roman" w:cs="Times New Roman"/>
          <w:sz w:val="18"/>
          <w:szCs w:val="18"/>
          <w:lang w:val="id-ID"/>
        </w:rPr>
        <w:t xml:space="preserve">yang baik </w:t>
      </w:r>
      <w:r w:rsidRPr="00590BF3">
        <w:rPr>
          <w:rFonts w:ascii="Times New Roman" w:hAnsi="Times New Roman" w:cs="Times New Roman"/>
          <w:sz w:val="18"/>
          <w:szCs w:val="18"/>
        </w:rPr>
        <w:t xml:space="preserve">sebuah kawasan perbatasan. Untuk itu beberapa hal yang dapat direkomendasikan tersebut adalah sebagai berikut: </w:t>
      </w:r>
    </w:p>
    <w:p w:rsidR="00C00F11" w:rsidRPr="00590BF3" w:rsidRDefault="00C00F11" w:rsidP="00750AD3">
      <w:pPr>
        <w:pStyle w:val="ListParagraph"/>
        <w:numPr>
          <w:ilvl w:val="0"/>
          <w:numId w:val="28"/>
        </w:numPr>
        <w:spacing w:line="240" w:lineRule="auto"/>
        <w:ind w:left="993" w:hanging="284"/>
        <w:jc w:val="both"/>
        <w:rPr>
          <w:rFonts w:ascii="Times New Roman" w:hAnsi="Times New Roman" w:cs="Times New Roman"/>
          <w:sz w:val="18"/>
          <w:szCs w:val="18"/>
          <w:lang w:val="id-ID"/>
        </w:rPr>
      </w:pPr>
      <w:r w:rsidRPr="00590BF3">
        <w:rPr>
          <w:rFonts w:ascii="Times New Roman" w:hAnsi="Times New Roman" w:cs="Times New Roman"/>
          <w:sz w:val="18"/>
          <w:szCs w:val="18"/>
        </w:rPr>
        <w:t>Dibentuknya institusi khusus yang berwenang dalam pengelolaan dan pengembangan kawasan perbatasan</w:t>
      </w:r>
      <w:r w:rsidRPr="00590BF3">
        <w:rPr>
          <w:rFonts w:ascii="Times New Roman" w:hAnsi="Times New Roman" w:cs="Times New Roman"/>
          <w:sz w:val="18"/>
          <w:szCs w:val="18"/>
          <w:lang w:val="id-ID"/>
        </w:rPr>
        <w:t xml:space="preserve"> seperti BNPP (Badan Nasional Pembangunan Perbatasan)</w:t>
      </w:r>
      <w:r w:rsidRPr="00590BF3">
        <w:rPr>
          <w:rFonts w:ascii="Times New Roman" w:hAnsi="Times New Roman" w:cs="Times New Roman"/>
          <w:sz w:val="18"/>
          <w:szCs w:val="18"/>
        </w:rPr>
        <w:t xml:space="preserve">. Sehingga fungsi koordinasi lintas </w:t>
      </w:r>
      <w:r w:rsidRPr="00590BF3">
        <w:rPr>
          <w:rFonts w:ascii="Times New Roman" w:hAnsi="Times New Roman" w:cs="Times New Roman"/>
          <w:sz w:val="18"/>
          <w:szCs w:val="18"/>
          <w:lang w:val="id-ID"/>
        </w:rPr>
        <w:t xml:space="preserve">batas antar kedua negara </w:t>
      </w:r>
      <w:r w:rsidRPr="00590BF3">
        <w:rPr>
          <w:rFonts w:ascii="Times New Roman" w:hAnsi="Times New Roman" w:cs="Times New Roman"/>
          <w:sz w:val="18"/>
          <w:szCs w:val="18"/>
        </w:rPr>
        <w:t xml:space="preserve">dapat bermuara di satu pintu/administratur pengelola. </w:t>
      </w:r>
    </w:p>
    <w:p w:rsidR="00C00F11" w:rsidRPr="00590BF3" w:rsidRDefault="00C00F11" w:rsidP="00750AD3">
      <w:pPr>
        <w:pStyle w:val="ListParagraph"/>
        <w:numPr>
          <w:ilvl w:val="0"/>
          <w:numId w:val="28"/>
        </w:numPr>
        <w:spacing w:line="240" w:lineRule="auto"/>
        <w:ind w:left="993" w:hanging="284"/>
        <w:jc w:val="both"/>
        <w:rPr>
          <w:rFonts w:ascii="Times New Roman" w:hAnsi="Times New Roman" w:cs="Times New Roman"/>
          <w:sz w:val="18"/>
          <w:szCs w:val="18"/>
          <w:lang w:val="id-ID"/>
        </w:rPr>
      </w:pPr>
      <w:r w:rsidRPr="00590BF3">
        <w:rPr>
          <w:rFonts w:ascii="Times New Roman" w:hAnsi="Times New Roman" w:cs="Times New Roman"/>
          <w:sz w:val="18"/>
          <w:szCs w:val="18"/>
        </w:rPr>
        <w:t xml:space="preserve">Kerjasama antara Instansi terkait seperti PEMDA, BNPP, </w:t>
      </w:r>
      <w:r w:rsidRPr="00590BF3">
        <w:rPr>
          <w:rFonts w:ascii="Times New Roman" w:hAnsi="Times New Roman" w:cs="Times New Roman"/>
          <w:sz w:val="18"/>
          <w:szCs w:val="18"/>
          <w:lang w:val="id-ID"/>
        </w:rPr>
        <w:t>Dinas Pertanian dan m</w:t>
      </w:r>
      <w:r w:rsidRPr="00590BF3">
        <w:rPr>
          <w:rFonts w:ascii="Times New Roman" w:hAnsi="Times New Roman" w:cs="Times New Roman"/>
          <w:sz w:val="18"/>
          <w:szCs w:val="18"/>
        </w:rPr>
        <w:t>asyarakat</w:t>
      </w:r>
      <w:r w:rsidRPr="00590BF3">
        <w:rPr>
          <w:rFonts w:ascii="Times New Roman" w:hAnsi="Times New Roman" w:cs="Times New Roman"/>
          <w:sz w:val="18"/>
          <w:szCs w:val="18"/>
          <w:lang w:val="id-ID"/>
        </w:rPr>
        <w:t xml:space="preserve"> Desa </w:t>
      </w:r>
      <w:r w:rsidRPr="00590BF3">
        <w:rPr>
          <w:rFonts w:ascii="Times New Roman" w:hAnsi="Times New Roman" w:cs="Times New Roman"/>
          <w:sz w:val="18"/>
          <w:szCs w:val="18"/>
        </w:rPr>
        <w:t xml:space="preserve">dalam upaya mendukung pertumbuhan sektor-sektor dalam perekonomian kawasan. Upaya tersebut dapat dilakukan melalui peningkatan nilai produksi dengan menghasilkan nilai tambah bagi produksi yang memiliki keunggulan komparatif dan kompetitif pada berbagai sektor yang </w:t>
      </w:r>
      <w:r w:rsidRPr="00590BF3">
        <w:rPr>
          <w:rFonts w:ascii="Times New Roman" w:hAnsi="Times New Roman" w:cs="Times New Roman"/>
          <w:sz w:val="18"/>
          <w:szCs w:val="18"/>
          <w:lang w:val="id-ID"/>
        </w:rPr>
        <w:t xml:space="preserve">pertanian dan perdagangan </w:t>
      </w:r>
      <w:r w:rsidRPr="00590BF3">
        <w:rPr>
          <w:rFonts w:ascii="Times New Roman" w:hAnsi="Times New Roman" w:cs="Times New Roman"/>
          <w:sz w:val="18"/>
          <w:szCs w:val="18"/>
          <w:lang w:val="id-ID"/>
        </w:rPr>
        <w:lastRenderedPageBreak/>
        <w:t>lintas batas</w:t>
      </w:r>
      <w:r w:rsidRPr="00590BF3">
        <w:rPr>
          <w:rFonts w:ascii="Times New Roman" w:hAnsi="Times New Roman" w:cs="Times New Roman"/>
          <w:sz w:val="18"/>
          <w:szCs w:val="18"/>
        </w:rPr>
        <w:t xml:space="preserve">. Serta mendorong sektor non prioritas </w:t>
      </w:r>
      <w:r w:rsidRPr="00590BF3">
        <w:rPr>
          <w:rFonts w:ascii="Times New Roman" w:hAnsi="Times New Roman" w:cs="Times New Roman"/>
          <w:sz w:val="18"/>
          <w:szCs w:val="18"/>
          <w:lang w:val="id-ID"/>
        </w:rPr>
        <w:t>seperti industri dan peternakan</w:t>
      </w:r>
      <w:r w:rsidRPr="00590BF3">
        <w:rPr>
          <w:rFonts w:ascii="Times New Roman" w:hAnsi="Times New Roman" w:cs="Times New Roman"/>
          <w:sz w:val="18"/>
          <w:szCs w:val="18"/>
        </w:rPr>
        <w:t xml:space="preserve"> sebagai pendukung. Hal ini akan memunculkan adanya ekonomi yang saling menguntungkan bagi sebuah kawasan perbatasan</w:t>
      </w:r>
      <w:r w:rsidRPr="00590BF3">
        <w:rPr>
          <w:rFonts w:ascii="Times New Roman" w:hAnsi="Times New Roman" w:cs="Times New Roman"/>
          <w:sz w:val="18"/>
          <w:szCs w:val="18"/>
          <w:lang w:val="id-ID"/>
        </w:rPr>
        <w:t xml:space="preserve"> seperti Desa Silawan</w:t>
      </w:r>
      <w:r w:rsidRPr="00590BF3">
        <w:rPr>
          <w:rFonts w:ascii="Times New Roman" w:hAnsi="Times New Roman" w:cs="Times New Roman"/>
          <w:sz w:val="18"/>
          <w:szCs w:val="18"/>
        </w:rPr>
        <w:t>.</w:t>
      </w:r>
    </w:p>
    <w:p w:rsidR="00C00F11" w:rsidRPr="00590BF3" w:rsidRDefault="00C00F11" w:rsidP="00750AD3">
      <w:pPr>
        <w:pStyle w:val="ListParagraph"/>
        <w:numPr>
          <w:ilvl w:val="0"/>
          <w:numId w:val="25"/>
        </w:numPr>
        <w:spacing w:line="240" w:lineRule="auto"/>
        <w:ind w:left="709" w:hanging="283"/>
        <w:jc w:val="both"/>
        <w:rPr>
          <w:rFonts w:ascii="Times New Roman" w:hAnsi="Times New Roman" w:cs="Times New Roman"/>
          <w:sz w:val="18"/>
          <w:szCs w:val="18"/>
        </w:rPr>
      </w:pPr>
      <w:r w:rsidRPr="00590BF3">
        <w:rPr>
          <w:rFonts w:ascii="Times New Roman" w:hAnsi="Times New Roman" w:cs="Times New Roman"/>
          <w:sz w:val="18"/>
          <w:szCs w:val="18"/>
        </w:rPr>
        <w:t>Rekomendasi Studi Lanjut Penelitian mengenai</w:t>
      </w:r>
      <w:r w:rsidRPr="00590BF3">
        <w:rPr>
          <w:rFonts w:ascii="Times New Roman" w:hAnsi="Times New Roman" w:cs="Times New Roman"/>
          <w:sz w:val="18"/>
          <w:szCs w:val="18"/>
          <w:lang w:val="id-ID"/>
        </w:rPr>
        <w:t xml:space="preserve"> konsep pengembangan ekonomi kawasan perbatasan di Desa Silawan</w:t>
      </w:r>
      <w:r w:rsidRPr="00590BF3">
        <w:rPr>
          <w:rFonts w:ascii="Times New Roman" w:hAnsi="Times New Roman" w:cs="Times New Roman"/>
          <w:sz w:val="18"/>
          <w:szCs w:val="18"/>
        </w:rPr>
        <w:t xml:space="preserve"> merupakan tahapan awal dalam studi tentang pengembangan sebuah kawasan perbatasan. Setelah penelitian ini dilakukan, maka dapat dilakukan penelitian antara lain: </w:t>
      </w:r>
    </w:p>
    <w:p w:rsidR="00C00F11" w:rsidRPr="00590BF3" w:rsidRDefault="00C00F11" w:rsidP="00750AD3">
      <w:pPr>
        <w:pStyle w:val="ListParagraph"/>
        <w:numPr>
          <w:ilvl w:val="0"/>
          <w:numId w:val="30"/>
        </w:numPr>
        <w:spacing w:line="240" w:lineRule="auto"/>
        <w:ind w:left="993" w:hanging="284"/>
        <w:jc w:val="both"/>
        <w:rPr>
          <w:rFonts w:ascii="Times New Roman" w:hAnsi="Times New Roman" w:cs="Times New Roman"/>
          <w:sz w:val="18"/>
          <w:szCs w:val="18"/>
        </w:rPr>
      </w:pPr>
      <w:r w:rsidRPr="00590BF3">
        <w:rPr>
          <w:rFonts w:ascii="Times New Roman" w:hAnsi="Times New Roman" w:cs="Times New Roman"/>
          <w:sz w:val="18"/>
          <w:szCs w:val="18"/>
        </w:rPr>
        <w:t xml:space="preserve">Studi mengenai pola produksi dan konsumsi masyarakat perbatasan </w:t>
      </w:r>
      <w:r w:rsidRPr="00590BF3">
        <w:rPr>
          <w:rFonts w:ascii="Times New Roman" w:hAnsi="Times New Roman" w:cs="Times New Roman"/>
          <w:sz w:val="18"/>
          <w:szCs w:val="18"/>
          <w:lang w:val="id-ID"/>
        </w:rPr>
        <w:t xml:space="preserve">Desa Silawan </w:t>
      </w:r>
      <w:r w:rsidRPr="00590BF3">
        <w:rPr>
          <w:rFonts w:ascii="Times New Roman" w:hAnsi="Times New Roman" w:cs="Times New Roman"/>
          <w:sz w:val="18"/>
          <w:szCs w:val="18"/>
        </w:rPr>
        <w:t xml:space="preserve">yang ditinjau dari </w:t>
      </w:r>
      <w:r w:rsidRPr="00590BF3">
        <w:rPr>
          <w:rFonts w:ascii="Times New Roman" w:hAnsi="Times New Roman" w:cs="Times New Roman"/>
          <w:sz w:val="18"/>
          <w:szCs w:val="18"/>
          <w:lang w:val="id-ID"/>
        </w:rPr>
        <w:t>aspek ekonomi</w:t>
      </w:r>
      <w:r w:rsidRPr="00590BF3">
        <w:rPr>
          <w:rFonts w:ascii="Times New Roman" w:hAnsi="Times New Roman" w:cs="Times New Roman"/>
          <w:sz w:val="18"/>
          <w:szCs w:val="18"/>
        </w:rPr>
        <w:t xml:space="preserve">, dengan input kajian ekonomi yang bersumber dari </w:t>
      </w:r>
      <w:r w:rsidRPr="00590BF3">
        <w:rPr>
          <w:rFonts w:ascii="Times New Roman" w:hAnsi="Times New Roman" w:cs="Times New Roman"/>
          <w:sz w:val="18"/>
          <w:szCs w:val="18"/>
          <w:lang w:val="id-ID"/>
        </w:rPr>
        <w:t>Desa Silawan sendiri maupun dari luar daerah</w:t>
      </w:r>
      <w:r w:rsidRPr="00590BF3">
        <w:rPr>
          <w:rFonts w:ascii="Times New Roman" w:hAnsi="Times New Roman" w:cs="Times New Roman"/>
          <w:sz w:val="18"/>
          <w:szCs w:val="18"/>
        </w:rPr>
        <w:t xml:space="preserve">, </w:t>
      </w:r>
      <w:r w:rsidRPr="00590BF3">
        <w:rPr>
          <w:rFonts w:ascii="Times New Roman" w:hAnsi="Times New Roman" w:cs="Times New Roman"/>
          <w:sz w:val="18"/>
          <w:szCs w:val="18"/>
          <w:lang w:val="id-ID"/>
        </w:rPr>
        <w:t xml:space="preserve">dan </w:t>
      </w:r>
      <w:r w:rsidRPr="00590BF3">
        <w:rPr>
          <w:rFonts w:ascii="Times New Roman" w:hAnsi="Times New Roman" w:cs="Times New Roman"/>
          <w:sz w:val="18"/>
          <w:szCs w:val="18"/>
        </w:rPr>
        <w:t>penilaian</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terhadap aliran</w:t>
      </w:r>
      <w:r w:rsidRPr="00590BF3">
        <w:rPr>
          <w:rFonts w:ascii="Times New Roman" w:hAnsi="Times New Roman" w:cs="Times New Roman"/>
          <w:sz w:val="18"/>
          <w:szCs w:val="18"/>
          <w:lang w:val="id-ID"/>
        </w:rPr>
        <w:t xml:space="preserve"> pergerakan</w:t>
      </w:r>
      <w:r w:rsidRPr="00590BF3">
        <w:rPr>
          <w:rFonts w:ascii="Times New Roman" w:hAnsi="Times New Roman" w:cs="Times New Roman"/>
          <w:sz w:val="18"/>
          <w:szCs w:val="18"/>
        </w:rPr>
        <w:t xml:space="preserve"> orang dan barang yang terjadi secara internal maupun eksternal, dengan dampak</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 xml:space="preserve">keruangannya dapat dijelaskan secara detail dalam studi ini. </w:t>
      </w:r>
    </w:p>
    <w:p w:rsidR="00C00F11" w:rsidRPr="00590BF3" w:rsidRDefault="00C00F11" w:rsidP="00750AD3">
      <w:pPr>
        <w:pStyle w:val="ListParagraph"/>
        <w:numPr>
          <w:ilvl w:val="0"/>
          <w:numId w:val="29"/>
        </w:numPr>
        <w:spacing w:line="240" w:lineRule="auto"/>
        <w:ind w:left="993" w:hanging="284"/>
        <w:jc w:val="both"/>
        <w:rPr>
          <w:rFonts w:ascii="Times New Roman" w:hAnsi="Times New Roman" w:cs="Times New Roman"/>
          <w:sz w:val="18"/>
          <w:szCs w:val="18"/>
        </w:rPr>
      </w:pPr>
      <w:r w:rsidRPr="00590BF3">
        <w:rPr>
          <w:rFonts w:ascii="Times New Roman" w:hAnsi="Times New Roman" w:cs="Times New Roman"/>
          <w:sz w:val="18"/>
          <w:szCs w:val="18"/>
        </w:rPr>
        <w:t>Studi mengenai kawasan perbatasan darat antarnegara dengan fokus perekonomian</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 xml:space="preserve">. </w:t>
      </w:r>
    </w:p>
    <w:p w:rsidR="00C00F11" w:rsidRPr="00590BF3" w:rsidRDefault="00C00F11" w:rsidP="00750AD3">
      <w:pPr>
        <w:pStyle w:val="ListParagraph"/>
        <w:numPr>
          <w:ilvl w:val="0"/>
          <w:numId w:val="29"/>
        </w:numPr>
        <w:spacing w:line="240" w:lineRule="auto"/>
        <w:ind w:left="993" w:hanging="284"/>
        <w:jc w:val="both"/>
        <w:rPr>
          <w:rFonts w:ascii="Times New Roman" w:hAnsi="Times New Roman" w:cs="Times New Roman"/>
          <w:sz w:val="18"/>
          <w:szCs w:val="18"/>
        </w:rPr>
      </w:pPr>
      <w:r w:rsidRPr="00590BF3">
        <w:rPr>
          <w:rFonts w:ascii="Times New Roman" w:hAnsi="Times New Roman" w:cs="Times New Roman"/>
          <w:sz w:val="18"/>
          <w:szCs w:val="18"/>
        </w:rPr>
        <w:t>Studi mengenai pengembangan kawasan perbatasan dalam dimensi pembangunan yang berkelanjutan (sustainable development).</w:t>
      </w:r>
      <w:r w:rsidRPr="00590BF3">
        <w:rPr>
          <w:rFonts w:ascii="Times New Roman" w:hAnsi="Times New Roman" w:cs="Times New Roman"/>
          <w:sz w:val="18"/>
          <w:szCs w:val="18"/>
          <w:lang w:val="id-ID"/>
        </w:rPr>
        <w:t xml:space="preserve"> </w:t>
      </w:r>
      <w:r w:rsidRPr="00590BF3">
        <w:rPr>
          <w:rFonts w:ascii="Times New Roman" w:hAnsi="Times New Roman" w:cs="Times New Roman"/>
          <w:sz w:val="18"/>
          <w:szCs w:val="18"/>
        </w:rPr>
        <w:t xml:space="preserve">Studi ini bertujuan mengetahui tingkat </w:t>
      </w:r>
      <w:r w:rsidRPr="00590BF3">
        <w:rPr>
          <w:rFonts w:ascii="Times New Roman" w:hAnsi="Times New Roman" w:cs="Times New Roman"/>
          <w:sz w:val="18"/>
          <w:szCs w:val="18"/>
          <w:lang w:val="id-ID"/>
        </w:rPr>
        <w:t>keberlanjutan</w:t>
      </w:r>
      <w:r w:rsidRPr="00590BF3">
        <w:rPr>
          <w:rFonts w:ascii="Times New Roman" w:hAnsi="Times New Roman" w:cs="Times New Roman"/>
          <w:sz w:val="18"/>
          <w:szCs w:val="18"/>
        </w:rPr>
        <w:t xml:space="preserve"> yang dikaitkan dengan pengembangan kawasan perbatasan dan fungsi kawasan ini sebagai Pusat Kegiatan Strategis Nasional (PKSN) yang ditetapkan oleh Rencana Tata Ruang Wilayah Nasional (RTRWN).</w:t>
      </w:r>
    </w:p>
    <w:p w:rsidR="00C00F11" w:rsidRPr="00997B38" w:rsidRDefault="00C00F11" w:rsidP="00750AD3">
      <w:pPr>
        <w:spacing w:line="240" w:lineRule="auto"/>
        <w:rPr>
          <w:rFonts w:ascii="Times New Roman" w:hAnsi="Times New Roman" w:cs="Times New Roman"/>
          <w:b/>
          <w:color w:val="000000"/>
          <w:szCs w:val="18"/>
        </w:rPr>
      </w:pPr>
      <w:r w:rsidRPr="00997B38">
        <w:rPr>
          <w:rFonts w:ascii="Times New Roman" w:hAnsi="Times New Roman" w:cs="Times New Roman"/>
          <w:szCs w:val="18"/>
          <w:lang w:val="id-ID"/>
        </w:rPr>
        <w:t xml:space="preserve"> </w:t>
      </w:r>
      <w:r w:rsidRPr="00997B38">
        <w:rPr>
          <w:rFonts w:ascii="Times New Roman" w:hAnsi="Times New Roman" w:cs="Times New Roman"/>
          <w:b/>
          <w:color w:val="000000"/>
          <w:szCs w:val="18"/>
        </w:rPr>
        <w:t>DAFTAR PUSTAKA</w:t>
      </w:r>
    </w:p>
    <w:p w:rsidR="00C00F11" w:rsidRPr="00997B38" w:rsidRDefault="00C00F11" w:rsidP="00750AD3">
      <w:pPr>
        <w:spacing w:line="240" w:lineRule="auto"/>
        <w:rPr>
          <w:rFonts w:ascii="Times New Roman" w:hAnsi="Times New Roman" w:cs="Times New Roman"/>
          <w:b/>
          <w:color w:val="000000"/>
          <w:sz w:val="18"/>
          <w:szCs w:val="18"/>
        </w:rPr>
      </w:pPr>
      <w:r w:rsidRPr="00997B38">
        <w:rPr>
          <w:rFonts w:ascii="Times New Roman" w:hAnsi="Times New Roman" w:cs="Times New Roman"/>
          <w:b/>
          <w:color w:val="000000"/>
          <w:sz w:val="18"/>
          <w:szCs w:val="18"/>
        </w:rPr>
        <w:t xml:space="preserve"> Buku :</w:t>
      </w:r>
    </w:p>
    <w:p w:rsidR="00C00F11" w:rsidRPr="00590BF3" w:rsidRDefault="00C00F11" w:rsidP="00750AD3">
      <w:pPr>
        <w:spacing w:line="240" w:lineRule="auto"/>
        <w:rPr>
          <w:rFonts w:ascii="Times New Roman" w:hAnsi="Times New Roman" w:cs="Times New Roman"/>
          <w:color w:val="000000"/>
          <w:sz w:val="18"/>
          <w:szCs w:val="18"/>
        </w:rPr>
      </w:pPr>
      <w:r w:rsidRPr="00590BF3">
        <w:rPr>
          <w:rFonts w:ascii="Times New Roman" w:hAnsi="Times New Roman" w:cs="Times New Roman"/>
          <w:i/>
          <w:iCs/>
          <w:color w:val="000000"/>
          <w:sz w:val="18"/>
          <w:szCs w:val="18"/>
        </w:rPr>
        <w:t>1. LutfiMuta’ali, dkk. Pengembanganwilayahperbatasan. Hlm 7. Bayumedia Publishing.. 2014</w:t>
      </w:r>
      <w:r w:rsidRPr="00590BF3">
        <w:rPr>
          <w:rFonts w:ascii="Times New Roman" w:hAnsi="Times New Roman" w:cs="Times New Roman"/>
          <w:color w:val="000000"/>
          <w:sz w:val="18"/>
          <w:szCs w:val="18"/>
        </w:rPr>
        <w:br/>
        <w:t>2. Wulyandari, Genewati. Masalah di Perbatasan Indonesia-Timor Leste. Hlm 1 Pustaka Pelajar. 2009.</w:t>
      </w:r>
      <w:r w:rsidRPr="00590BF3">
        <w:rPr>
          <w:rFonts w:ascii="Times New Roman" w:hAnsi="Times New Roman" w:cs="Times New Roman"/>
          <w:color w:val="000000"/>
          <w:sz w:val="18"/>
          <w:szCs w:val="18"/>
        </w:rPr>
        <w:br/>
        <w:t>3. Implementasi Kebijakan Pembangunan Bidang Pertahanan di Wilayah Perbatasan Antaranegara</w:t>
      </w:r>
      <w:r w:rsidRPr="00590BF3">
        <w:rPr>
          <w:rFonts w:ascii="Times New Roman" w:hAnsi="Times New Roman" w:cs="Times New Roman"/>
          <w:color w:val="000000"/>
          <w:sz w:val="18"/>
          <w:szCs w:val="18"/>
        </w:rPr>
        <w:br/>
        <w:t>dalam Konteks Otonomi Daerah (Studi Kasus di Wilayah Perbatasan Indonesia dengan Timor</w:t>
      </w:r>
      <w:r w:rsidRPr="00590BF3">
        <w:rPr>
          <w:rFonts w:ascii="Times New Roman" w:hAnsi="Times New Roman" w:cs="Times New Roman"/>
          <w:color w:val="000000"/>
          <w:sz w:val="18"/>
          <w:szCs w:val="18"/>
        </w:rPr>
        <w:br/>
        <w:t>Leste) hlm 5.</w:t>
      </w:r>
      <w:r w:rsidRPr="00590BF3">
        <w:rPr>
          <w:rFonts w:ascii="Times New Roman" w:hAnsi="Times New Roman" w:cs="Times New Roman"/>
          <w:color w:val="000000"/>
          <w:sz w:val="18"/>
          <w:szCs w:val="18"/>
        </w:rPr>
        <w:br/>
        <w:t>4. Suryo Sakti Hadiwijoyo,Perbatasan Negara Dalam Dimensi Hukum Internasional,hlm. 63-64</w:t>
      </w:r>
      <w:r w:rsidRPr="00590BF3">
        <w:rPr>
          <w:rFonts w:ascii="Times New Roman" w:hAnsi="Times New Roman" w:cs="Times New Roman"/>
          <w:color w:val="000000"/>
          <w:sz w:val="18"/>
          <w:szCs w:val="18"/>
        </w:rPr>
        <w:br/>
        <w:t>Graha Ilmu: Yogyakarta,2011</w:t>
      </w:r>
      <w:r w:rsidRPr="00590BF3">
        <w:rPr>
          <w:rFonts w:ascii="Times New Roman" w:hAnsi="Times New Roman" w:cs="Times New Roman"/>
          <w:color w:val="000000"/>
          <w:sz w:val="18"/>
          <w:szCs w:val="18"/>
        </w:rPr>
        <w:br/>
        <w:t>5. Ludiro Madu (ed), ,Mengelola Perbatasan Indonesia di Dunia Tanpa Batas Isu,Permasalahan dan</w:t>
      </w:r>
      <w:r w:rsidRPr="00590BF3">
        <w:rPr>
          <w:rFonts w:ascii="Times New Roman" w:hAnsi="Times New Roman" w:cs="Times New Roman"/>
          <w:color w:val="000000"/>
          <w:sz w:val="18"/>
          <w:szCs w:val="18"/>
        </w:rPr>
        <w:br/>
        <w:t>Piliha Kebijakan,hlm. 111 Graha Ilmu: Yogyakarta, 2010</w:t>
      </w:r>
      <w:r w:rsidRPr="00590BF3">
        <w:rPr>
          <w:rFonts w:ascii="Times New Roman" w:hAnsi="Times New Roman" w:cs="Times New Roman"/>
          <w:color w:val="000000"/>
          <w:sz w:val="18"/>
          <w:szCs w:val="18"/>
        </w:rPr>
        <w:br/>
        <w:t>6. Suryo Sakti Hadiwijoyo, Loc. Cit., hlm. 69-70</w:t>
      </w:r>
      <w:r w:rsidRPr="00590BF3">
        <w:rPr>
          <w:rFonts w:ascii="Times New Roman" w:hAnsi="Times New Roman" w:cs="Times New Roman"/>
          <w:color w:val="000000"/>
          <w:sz w:val="18"/>
          <w:szCs w:val="18"/>
        </w:rPr>
        <w:br/>
        <w:t>7. LutfiMuta’ali, dkk.Pengembangan wilayah perbatasan.Hlm 7. Bayumedia Publishing. 2014</w:t>
      </w:r>
      <w:r w:rsidRPr="00590BF3">
        <w:rPr>
          <w:rFonts w:ascii="Times New Roman" w:hAnsi="Times New Roman" w:cs="Times New Roman"/>
          <w:color w:val="000000"/>
          <w:sz w:val="18"/>
          <w:szCs w:val="18"/>
        </w:rPr>
        <w:br/>
        <w:t>8. Dr. Wirawan,msi.,Sp.,A.,M.M.,M.si. Konflik dan manajemen konflik. Hlm.10 Penerbit Salemba</w:t>
      </w:r>
      <w:r w:rsidRPr="00590BF3">
        <w:rPr>
          <w:rFonts w:ascii="Times New Roman" w:hAnsi="Times New Roman" w:cs="Times New Roman"/>
          <w:color w:val="000000"/>
          <w:sz w:val="18"/>
          <w:szCs w:val="18"/>
        </w:rPr>
        <w:br/>
        <w:t>Humanika. 2019</w:t>
      </w:r>
    </w:p>
    <w:p w:rsidR="00C00F11" w:rsidRPr="00590BF3" w:rsidRDefault="00C00F11" w:rsidP="00750AD3">
      <w:pPr>
        <w:spacing w:line="240" w:lineRule="auto"/>
        <w:rPr>
          <w:rFonts w:ascii="Times New Roman" w:hAnsi="Times New Roman" w:cs="Times New Roman"/>
          <w:color w:val="000000"/>
          <w:sz w:val="18"/>
          <w:szCs w:val="18"/>
        </w:rPr>
      </w:pPr>
      <w:r w:rsidRPr="00997B38">
        <w:rPr>
          <w:rFonts w:ascii="Times New Roman" w:hAnsi="Times New Roman" w:cs="Times New Roman"/>
          <w:b/>
          <w:color w:val="000000"/>
          <w:sz w:val="18"/>
          <w:szCs w:val="18"/>
        </w:rPr>
        <w:lastRenderedPageBreak/>
        <w:t>Jurnal :</w:t>
      </w:r>
      <w:r w:rsidRPr="00997B38">
        <w:rPr>
          <w:rFonts w:ascii="Times New Roman" w:hAnsi="Times New Roman" w:cs="Times New Roman"/>
          <w:b/>
          <w:color w:val="000000"/>
          <w:sz w:val="18"/>
          <w:szCs w:val="18"/>
        </w:rPr>
        <w:br/>
      </w:r>
      <w:r w:rsidRPr="00590BF3">
        <w:rPr>
          <w:rFonts w:ascii="Times New Roman" w:hAnsi="Times New Roman" w:cs="Times New Roman"/>
          <w:color w:val="000000"/>
          <w:sz w:val="18"/>
          <w:szCs w:val="18"/>
        </w:rPr>
        <w:t>1. Sutisna, Focus Group Discussion Tentang “Isu Keamanan Indonesia dan Timor Leste”, 29 Mei</w:t>
      </w:r>
      <w:r w:rsidRPr="00590BF3">
        <w:rPr>
          <w:rFonts w:ascii="Times New Roman" w:hAnsi="Times New Roman" w:cs="Times New Roman"/>
          <w:color w:val="000000"/>
          <w:sz w:val="18"/>
          <w:szCs w:val="18"/>
        </w:rPr>
        <w:br/>
        <w:t>2007</w:t>
      </w:r>
      <w:r w:rsidRPr="00590BF3">
        <w:rPr>
          <w:rFonts w:ascii="Times New Roman" w:hAnsi="Times New Roman" w:cs="Times New Roman"/>
          <w:color w:val="000000"/>
          <w:sz w:val="18"/>
          <w:szCs w:val="18"/>
        </w:rPr>
        <w:br/>
        <w:t xml:space="preserve">2. </w:t>
      </w:r>
      <w:r w:rsidRPr="00590BF3">
        <w:rPr>
          <w:rFonts w:ascii="Times New Roman" w:hAnsi="Times New Roman" w:cs="Times New Roman"/>
          <w:i/>
          <w:iCs/>
          <w:color w:val="000000"/>
          <w:sz w:val="18"/>
          <w:szCs w:val="18"/>
        </w:rPr>
        <w:t>Dunkin, M.J. dan Biddle, B.J. (1974). The Study of Teaching. New York: Holt Rinehart and</w:t>
      </w:r>
      <w:r w:rsidRPr="00590BF3">
        <w:rPr>
          <w:rFonts w:ascii="Times New Roman" w:hAnsi="Times New Roman" w:cs="Times New Roman"/>
          <w:color w:val="000000"/>
          <w:sz w:val="18"/>
          <w:szCs w:val="18"/>
        </w:rPr>
        <w:br/>
      </w:r>
      <w:r w:rsidRPr="00590BF3">
        <w:rPr>
          <w:rFonts w:ascii="Times New Roman" w:hAnsi="Times New Roman" w:cs="Times New Roman"/>
          <w:i/>
          <w:iCs/>
          <w:color w:val="000000"/>
          <w:sz w:val="18"/>
          <w:szCs w:val="18"/>
        </w:rPr>
        <w:t>Winston</w:t>
      </w:r>
      <w:r w:rsidRPr="00590BF3">
        <w:rPr>
          <w:rFonts w:ascii="Times New Roman" w:hAnsi="Times New Roman" w:cs="Times New Roman"/>
          <w:color w:val="000000"/>
          <w:sz w:val="18"/>
          <w:szCs w:val="18"/>
        </w:rPr>
        <w:br/>
        <w:t>3. Setiyanto Adi, Pembangunan Berbasis Wilayah : Dasar Teori, Konsep Operasional Dan</w:t>
      </w:r>
      <w:r w:rsidRPr="00590BF3">
        <w:rPr>
          <w:rFonts w:ascii="Times New Roman" w:hAnsi="Times New Roman" w:cs="Times New Roman"/>
          <w:color w:val="000000"/>
          <w:sz w:val="18"/>
          <w:szCs w:val="18"/>
        </w:rPr>
        <w:br/>
        <w:t>Implementasinya. Hlm.23 Pustaka: Semarang. 2008.</w:t>
      </w:r>
    </w:p>
    <w:p w:rsidR="00C00F11" w:rsidRPr="00590BF3" w:rsidRDefault="00C00F11" w:rsidP="00750AD3">
      <w:pPr>
        <w:spacing w:line="240" w:lineRule="auto"/>
        <w:rPr>
          <w:rFonts w:ascii="Times New Roman" w:hAnsi="Times New Roman" w:cs="Times New Roman"/>
          <w:sz w:val="18"/>
          <w:szCs w:val="18"/>
        </w:rPr>
      </w:pPr>
      <w:r w:rsidRPr="00590BF3">
        <w:rPr>
          <w:rFonts w:ascii="Times New Roman" w:hAnsi="Times New Roman" w:cs="Times New Roman"/>
          <w:color w:val="000000"/>
          <w:sz w:val="18"/>
          <w:szCs w:val="18"/>
        </w:rPr>
        <w:br/>
      </w:r>
      <w:r w:rsidRPr="00997B38">
        <w:rPr>
          <w:rFonts w:ascii="Times New Roman" w:hAnsi="Times New Roman" w:cs="Times New Roman"/>
          <w:b/>
          <w:color w:val="000000"/>
          <w:sz w:val="18"/>
          <w:szCs w:val="18"/>
        </w:rPr>
        <w:t>Website :</w:t>
      </w:r>
      <w:r w:rsidRPr="00590BF3">
        <w:rPr>
          <w:rFonts w:ascii="Times New Roman" w:hAnsi="Times New Roman" w:cs="Times New Roman"/>
          <w:color w:val="000000"/>
          <w:sz w:val="18"/>
          <w:szCs w:val="18"/>
        </w:rPr>
        <w:br/>
        <w:t xml:space="preserve">1. </w:t>
      </w:r>
      <w:r w:rsidRPr="00590BF3">
        <w:rPr>
          <w:rFonts w:ascii="Times New Roman" w:hAnsi="Times New Roman" w:cs="Times New Roman"/>
          <w:color w:val="0000FF"/>
          <w:sz w:val="18"/>
          <w:szCs w:val="18"/>
        </w:rPr>
        <w:t>https://fannyanisha.wordpress.com//karangan-ilmiah-bahasa-indonesia-2//diakses-27desember2016</w:t>
      </w:r>
      <w:r w:rsidRPr="00590BF3">
        <w:rPr>
          <w:rFonts w:ascii="Times New Roman" w:hAnsi="Times New Roman" w:cs="Times New Roman"/>
          <w:color w:val="0000FF"/>
          <w:sz w:val="18"/>
          <w:szCs w:val="18"/>
        </w:rPr>
        <w:br/>
      </w:r>
      <w:r w:rsidRPr="00590BF3">
        <w:rPr>
          <w:rFonts w:ascii="Times New Roman" w:hAnsi="Times New Roman" w:cs="Times New Roman"/>
          <w:color w:val="000000"/>
          <w:sz w:val="18"/>
          <w:szCs w:val="18"/>
        </w:rPr>
        <w:t xml:space="preserve">2. </w:t>
      </w:r>
      <w:r w:rsidRPr="00590BF3">
        <w:rPr>
          <w:rFonts w:ascii="Times New Roman" w:hAnsi="Times New Roman" w:cs="Times New Roman"/>
          <w:color w:val="0000FF"/>
          <w:sz w:val="18"/>
          <w:szCs w:val="18"/>
        </w:rPr>
        <w:t>http://www.kompasiana.com/dianaamelia/manajemen-mutu-terpadu-dalampendidikan_55d84847e8afbd2209c05ce9//diakses-4januari2017</w:t>
      </w:r>
      <w:r w:rsidRPr="00590BF3">
        <w:rPr>
          <w:rFonts w:ascii="Times New Roman" w:hAnsi="Times New Roman" w:cs="Times New Roman"/>
          <w:color w:val="0000FF"/>
          <w:sz w:val="18"/>
          <w:szCs w:val="18"/>
        </w:rPr>
        <w:br/>
      </w:r>
      <w:r w:rsidRPr="00590BF3">
        <w:rPr>
          <w:rFonts w:ascii="Times New Roman" w:hAnsi="Times New Roman" w:cs="Times New Roman"/>
          <w:color w:val="000000"/>
          <w:sz w:val="18"/>
          <w:szCs w:val="18"/>
        </w:rPr>
        <w:t xml:space="preserve">3. </w:t>
      </w:r>
      <w:hyperlink r:id="rId18" w:history="1">
        <w:r w:rsidRPr="00590BF3">
          <w:rPr>
            <w:rStyle w:val="Hyperlink"/>
            <w:rFonts w:ascii="Times New Roman" w:hAnsi="Times New Roman" w:cs="Times New Roman"/>
            <w:sz w:val="18"/>
            <w:szCs w:val="18"/>
          </w:rPr>
          <w:t>http://ristekdikti.go.id/re-planning-wilayah-perbatasan-indonesia//diakses-4januari</w:t>
        </w:r>
      </w:hyperlink>
      <w:r w:rsidRPr="00590BF3">
        <w:rPr>
          <w:rFonts w:ascii="Times New Roman" w:hAnsi="Times New Roman" w:cs="Times New Roman"/>
          <w:color w:val="0000FF"/>
          <w:sz w:val="18"/>
          <w:szCs w:val="18"/>
        </w:rPr>
        <w:t>2017</w:t>
      </w:r>
    </w:p>
    <w:p w:rsidR="00C00F11" w:rsidRPr="00590BF3" w:rsidRDefault="00C00F11" w:rsidP="00750AD3">
      <w:pPr>
        <w:spacing w:after="0" w:line="240" w:lineRule="auto"/>
        <w:jc w:val="both"/>
        <w:rPr>
          <w:rFonts w:ascii="Times New Roman" w:hAnsi="Times New Roman" w:cs="Times New Roman"/>
          <w:sz w:val="18"/>
          <w:szCs w:val="18"/>
          <w:lang w:val="id-ID"/>
        </w:rPr>
      </w:pPr>
      <w:r w:rsidRPr="00590BF3">
        <w:rPr>
          <w:rFonts w:ascii="Times New Roman" w:hAnsi="Times New Roman" w:cs="Times New Roman"/>
          <w:sz w:val="18"/>
          <w:szCs w:val="18"/>
          <w:lang w:val="id-ID"/>
        </w:rPr>
        <w:t xml:space="preserve"> </w:t>
      </w:r>
    </w:p>
    <w:sectPr w:rsidR="00C00F11" w:rsidRPr="00590BF3" w:rsidSect="00984308">
      <w:footerReference w:type="default" r:id="rId19"/>
      <w:pgSz w:w="11907" w:h="16839" w:code="9"/>
      <w:pgMar w:top="1440" w:right="1440" w:bottom="1440" w:left="1440" w:header="708" w:footer="708" w:gutter="0"/>
      <w:cols w:num="2" w:space="113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908" w:rsidRDefault="00D70908" w:rsidP="00285A7A">
      <w:pPr>
        <w:spacing w:after="0" w:line="240" w:lineRule="auto"/>
      </w:pPr>
      <w:r>
        <w:separator/>
      </w:r>
    </w:p>
  </w:endnote>
  <w:endnote w:type="continuationSeparator" w:id="0">
    <w:p w:rsidR="00D70908" w:rsidRDefault="00D70908" w:rsidP="00285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320243"/>
      <w:docPartObj>
        <w:docPartGallery w:val="Page Numbers (Bottom of Page)"/>
        <w:docPartUnique/>
      </w:docPartObj>
    </w:sdtPr>
    <w:sdtEndPr>
      <w:rPr>
        <w:noProof/>
      </w:rPr>
    </w:sdtEndPr>
    <w:sdtContent>
      <w:p w:rsidR="00483A00" w:rsidRDefault="00483A00">
        <w:pPr>
          <w:pStyle w:val="Footer"/>
          <w:jc w:val="center"/>
        </w:pPr>
        <w:r>
          <w:fldChar w:fldCharType="begin"/>
        </w:r>
        <w:r>
          <w:instrText xml:space="preserve"> PAGE   \* MERGEFORMAT </w:instrText>
        </w:r>
        <w:r>
          <w:fldChar w:fldCharType="separate"/>
        </w:r>
        <w:r w:rsidR="009745CF">
          <w:rPr>
            <w:noProof/>
          </w:rPr>
          <w:t>10</w:t>
        </w:r>
        <w:r>
          <w:rPr>
            <w:noProof/>
          </w:rPr>
          <w:fldChar w:fldCharType="end"/>
        </w:r>
      </w:p>
    </w:sdtContent>
  </w:sdt>
  <w:p w:rsidR="00483A00" w:rsidRDefault="00483A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908" w:rsidRDefault="00D70908" w:rsidP="00285A7A">
      <w:pPr>
        <w:spacing w:after="0" w:line="240" w:lineRule="auto"/>
      </w:pPr>
      <w:r>
        <w:separator/>
      </w:r>
    </w:p>
  </w:footnote>
  <w:footnote w:type="continuationSeparator" w:id="0">
    <w:p w:rsidR="00D70908" w:rsidRDefault="00D70908" w:rsidP="00285A7A">
      <w:pPr>
        <w:spacing w:after="0" w:line="240" w:lineRule="auto"/>
      </w:pPr>
      <w:r>
        <w:continuationSeparator/>
      </w:r>
    </w:p>
  </w:footnote>
  <w:footnote w:id="1">
    <w:p w:rsidR="00285A7A" w:rsidRPr="00392B1E" w:rsidRDefault="00285A7A" w:rsidP="00285A7A">
      <w:pPr>
        <w:autoSpaceDE w:val="0"/>
        <w:autoSpaceDN w:val="0"/>
        <w:adjustRightInd w:val="0"/>
        <w:spacing w:after="0" w:line="240" w:lineRule="auto"/>
        <w:jc w:val="both"/>
        <w:rPr>
          <w:rFonts w:ascii="Times New Roman" w:hAnsi="Times New Roman" w:cs="Times New Roman"/>
          <w:i/>
          <w:sz w:val="16"/>
          <w:szCs w:val="16"/>
          <w:lang w:val="id-ID"/>
        </w:rPr>
      </w:pPr>
      <w:r w:rsidRPr="00392B1E">
        <w:rPr>
          <w:rStyle w:val="FootnoteReference"/>
          <w:rFonts w:ascii="Times New Roman" w:hAnsi="Times New Roman" w:cs="Times New Roman"/>
          <w:i/>
          <w:sz w:val="16"/>
          <w:szCs w:val="16"/>
        </w:rPr>
        <w:footnoteRef/>
      </w:r>
      <w:r w:rsidRPr="00392B1E">
        <w:rPr>
          <w:rFonts w:ascii="Times New Roman" w:hAnsi="Times New Roman" w:cs="Times New Roman"/>
          <w:i/>
          <w:sz w:val="16"/>
          <w:szCs w:val="16"/>
        </w:rPr>
        <w:t xml:space="preserve"> I</w:t>
      </w:r>
      <w:r w:rsidRPr="00392B1E">
        <w:rPr>
          <w:rFonts w:ascii="Times New Roman" w:hAnsi="Times New Roman" w:cs="Times New Roman"/>
          <w:sz w:val="16"/>
          <w:szCs w:val="16"/>
        </w:rPr>
        <w:t>mplementasi Kebijakan Pembangunan Bidang Pertahanan di Wila</w:t>
      </w:r>
      <w:r w:rsidRPr="00392B1E">
        <w:rPr>
          <w:rFonts w:ascii="Times New Roman" w:hAnsi="Times New Roman" w:cs="Times New Roman"/>
          <w:sz w:val="16"/>
          <w:szCs w:val="16"/>
          <w:lang w:val="id-ID"/>
        </w:rPr>
        <w:t xml:space="preserve">yah </w:t>
      </w:r>
      <w:r w:rsidRPr="00392B1E">
        <w:rPr>
          <w:rFonts w:ascii="Times New Roman" w:hAnsi="Times New Roman" w:cs="Times New Roman"/>
          <w:sz w:val="16"/>
          <w:szCs w:val="16"/>
        </w:rPr>
        <w:t>yang Perbatasan Antaranegara dalam</w:t>
      </w:r>
      <w:r w:rsidRPr="00392B1E">
        <w:rPr>
          <w:rFonts w:ascii="Times New Roman" w:hAnsi="Times New Roman" w:cs="Times New Roman"/>
          <w:sz w:val="16"/>
          <w:szCs w:val="16"/>
          <w:lang w:val="id-ID"/>
        </w:rPr>
        <w:t xml:space="preserve"> k</w:t>
      </w:r>
      <w:r w:rsidRPr="00392B1E">
        <w:rPr>
          <w:rFonts w:ascii="Times New Roman" w:hAnsi="Times New Roman" w:cs="Times New Roman"/>
          <w:sz w:val="16"/>
          <w:szCs w:val="16"/>
        </w:rPr>
        <w:t>onteks Otonomi Daerah (Studi Kasus di Wilayah Perbatasan Indonesia dengan</w:t>
      </w:r>
      <w:r w:rsidRPr="00392B1E">
        <w:rPr>
          <w:rFonts w:ascii="Times New Roman" w:hAnsi="Times New Roman" w:cs="Times New Roman"/>
          <w:sz w:val="16"/>
          <w:szCs w:val="16"/>
          <w:lang w:val="id-ID"/>
        </w:rPr>
        <w:t xml:space="preserve"> </w:t>
      </w:r>
      <w:r w:rsidRPr="00392B1E">
        <w:rPr>
          <w:rFonts w:ascii="Times New Roman" w:hAnsi="Times New Roman" w:cs="Times New Roman"/>
          <w:sz w:val="16"/>
          <w:szCs w:val="16"/>
        </w:rPr>
        <w:t>Timor Leste) hlm 5.</w:t>
      </w:r>
      <w:r w:rsidRPr="00392B1E">
        <w:rPr>
          <w:rFonts w:ascii="Times New Roman" w:hAnsi="Times New Roman" w:cs="Times New Roman"/>
          <w:i/>
          <w:sz w:val="16"/>
          <w:szCs w:val="16"/>
          <w:lang w:val="id-ID"/>
        </w:rPr>
        <w:t xml:space="preserve"> </w:t>
      </w:r>
    </w:p>
  </w:footnote>
  <w:footnote w:id="2">
    <w:p w:rsidR="00DD6BC5" w:rsidRPr="00AC6723" w:rsidRDefault="00DD6BC5" w:rsidP="00DD6BC5">
      <w:pPr>
        <w:pStyle w:val="FootnoteText"/>
        <w:jc w:val="both"/>
        <w:rPr>
          <w:rFonts w:ascii="Times New Roman" w:hAnsi="Times New Roman" w:cs="Times New Roman"/>
          <w:sz w:val="16"/>
        </w:rPr>
      </w:pPr>
      <w:r>
        <w:rPr>
          <w:rStyle w:val="FootnoteReference"/>
        </w:rPr>
        <w:footnoteRef/>
      </w:r>
      <w:r w:rsidRPr="00805AE8">
        <w:rPr>
          <w:rFonts w:ascii="Times New Roman" w:hAnsi="Times New Roman" w:cs="Times New Roman"/>
          <w:sz w:val="14"/>
          <w:szCs w:val="14"/>
        </w:rPr>
        <w:t>RM Riadi, 2006, Buku Ajar Pertumbuhan dan Ketimpangan Pembangunan Ekonomi Antar Daerah di Provinsi Riau, (Riau : Penelitian Pusat Pengkaji dan Ekonomi Masyarakat), h.1</w:t>
      </w:r>
    </w:p>
  </w:footnote>
  <w:footnote w:id="3">
    <w:p w:rsidR="00DD6BC5" w:rsidRPr="00B91540" w:rsidRDefault="00DD6BC5" w:rsidP="00DD6BC5">
      <w:pPr>
        <w:pStyle w:val="FootnoteText"/>
        <w:jc w:val="both"/>
        <w:rPr>
          <w:rFonts w:ascii="Times New Roman" w:hAnsi="Times New Roman" w:cs="Times New Roman"/>
        </w:rPr>
      </w:pPr>
      <w:r w:rsidRPr="00B91540">
        <w:rPr>
          <w:rStyle w:val="FootnoteReference"/>
          <w:rFonts w:ascii="Times New Roman" w:hAnsi="Times New Roman" w:cs="Times New Roman"/>
        </w:rPr>
        <w:footnoteRef/>
      </w:r>
      <w:r w:rsidRPr="00AC6723">
        <w:rPr>
          <w:rFonts w:ascii="Times New Roman" w:hAnsi="Times New Roman" w:cs="Times New Roman"/>
          <w:sz w:val="16"/>
        </w:rPr>
        <w:t>Bappenas, 2003, Strategi Dan Model Pengembangan Wilayah Perbatasan, (Jakarta : Bappenas), H</w:t>
      </w:r>
      <w:r w:rsidRPr="00AC6723">
        <w:rPr>
          <w:rFonts w:ascii="Times New Roman" w:hAnsi="Times New Roman" w:cs="Times New Roman"/>
          <w:sz w:val="16"/>
          <w:lang w:val="id-ID"/>
        </w:rPr>
        <w:t>lm</w:t>
      </w:r>
      <w:r w:rsidRPr="00AC6723">
        <w:rPr>
          <w:rFonts w:ascii="Times New Roman" w:hAnsi="Times New Roman" w:cs="Times New Roman"/>
          <w:sz w:val="16"/>
        </w:rPr>
        <w:t xml:space="preserve"> 20 </w:t>
      </w:r>
    </w:p>
  </w:footnote>
  <w:footnote w:id="4">
    <w:p w:rsidR="00DD6BC5" w:rsidRPr="00127ED6" w:rsidRDefault="00DD6BC5" w:rsidP="00DD6BC5">
      <w:pPr>
        <w:autoSpaceDE w:val="0"/>
        <w:autoSpaceDN w:val="0"/>
        <w:adjustRightInd w:val="0"/>
        <w:spacing w:after="0" w:line="360" w:lineRule="auto"/>
        <w:ind w:left="142" w:hanging="142"/>
        <w:jc w:val="both"/>
        <w:rPr>
          <w:rFonts w:ascii="Times New Roman" w:hAnsi="Times New Roman" w:cs="Times New Roman"/>
          <w:sz w:val="18"/>
          <w:szCs w:val="18"/>
          <w:lang w:val="id-ID"/>
        </w:rPr>
      </w:pPr>
      <w:r w:rsidRPr="00805AE8">
        <w:rPr>
          <w:rStyle w:val="FootnoteReference"/>
          <w:rFonts w:ascii="Times New Roman" w:hAnsi="Times New Roman" w:cs="Times New Roman"/>
          <w:sz w:val="18"/>
          <w:szCs w:val="18"/>
        </w:rPr>
        <w:footnoteRef/>
      </w:r>
      <w:r w:rsidRPr="00127ED6">
        <w:rPr>
          <w:rFonts w:ascii="Times New Roman" w:hAnsi="Times New Roman" w:cs="Times New Roman"/>
          <w:sz w:val="16"/>
          <w:szCs w:val="18"/>
          <w:lang w:val="id-ID"/>
        </w:rPr>
        <w:t>Ibid. Hlm 7</w:t>
      </w:r>
    </w:p>
    <w:p w:rsidR="00DD6BC5" w:rsidRDefault="00DD6BC5" w:rsidP="00DD6BC5">
      <w:pPr>
        <w:pStyle w:val="FootnoteText"/>
      </w:pPr>
    </w:p>
  </w:footnote>
  <w:footnote w:id="5">
    <w:p w:rsidR="006C0671" w:rsidRPr="006A3CD2" w:rsidRDefault="006C0671" w:rsidP="006C0671">
      <w:pPr>
        <w:pStyle w:val="FootnoteText"/>
        <w:ind w:left="142" w:hanging="142"/>
        <w:rPr>
          <w:lang w:val="id-ID"/>
        </w:rPr>
      </w:pPr>
      <w:r>
        <w:rPr>
          <w:rStyle w:val="FootnoteReference"/>
        </w:rPr>
        <w:footnoteRef/>
      </w:r>
      <w:r w:rsidRPr="007B63D3">
        <w:rPr>
          <w:rFonts w:ascii="Times New Roman" w:hAnsi="Times New Roman" w:cs="Times New Roman"/>
          <w:sz w:val="16"/>
          <w:szCs w:val="16"/>
        </w:rPr>
        <w:t xml:space="preserve">Setiyanto </w:t>
      </w:r>
      <w:r w:rsidRPr="007B63D3">
        <w:rPr>
          <w:rFonts w:ascii="Times New Roman" w:hAnsi="Times New Roman" w:cs="Times New Roman"/>
          <w:sz w:val="16"/>
          <w:szCs w:val="16"/>
          <w:lang w:val="id-ID"/>
        </w:rPr>
        <w:t xml:space="preserve">Adi, </w:t>
      </w:r>
      <w:r w:rsidRPr="007B63D3">
        <w:rPr>
          <w:rFonts w:ascii="Times New Roman" w:hAnsi="Times New Roman" w:cs="Times New Roman"/>
          <w:sz w:val="16"/>
          <w:szCs w:val="16"/>
        </w:rPr>
        <w:t>Pembangunan Berbasis Wilayah : Dasar Teori, KonsepOperasional Dan Implementasinya</w:t>
      </w:r>
      <w:r w:rsidRPr="007B63D3">
        <w:rPr>
          <w:rFonts w:ascii="Times New Roman" w:hAnsi="Times New Roman" w:cs="Times New Roman"/>
          <w:sz w:val="16"/>
          <w:szCs w:val="16"/>
          <w:lang w:val="id-ID"/>
        </w:rPr>
        <w:t xml:space="preserve">. Hlm.23 Pustaka: Semarang. </w:t>
      </w:r>
      <w:r>
        <w:rPr>
          <w:rFonts w:ascii="Times New Roman" w:hAnsi="Times New Roman" w:cs="Times New Roman"/>
          <w:sz w:val="16"/>
          <w:szCs w:val="16"/>
          <w:lang w:val="id-ID"/>
        </w:rPr>
        <w:t>2008</w:t>
      </w:r>
      <w:r w:rsidRPr="007B63D3">
        <w:rPr>
          <w:rFonts w:ascii="Times New Roman" w:hAnsi="Times New Roman" w:cs="Times New Roman"/>
          <w:sz w:val="16"/>
          <w:szCs w:val="16"/>
          <w:lang w:val="id-ID"/>
        </w:rPr>
        <w:t>.</w:t>
      </w:r>
    </w:p>
  </w:footnote>
  <w:footnote w:id="6">
    <w:p w:rsidR="006C0671" w:rsidRPr="009A7E8C" w:rsidRDefault="006C0671" w:rsidP="006C0671">
      <w:pPr>
        <w:pStyle w:val="FootnoteText"/>
        <w:ind w:left="142" w:hanging="142"/>
        <w:jc w:val="both"/>
        <w:rPr>
          <w:rFonts w:ascii="Times New Roman" w:hAnsi="Times New Roman" w:cs="Times New Roman"/>
          <w:sz w:val="16"/>
          <w:szCs w:val="16"/>
          <w:lang w:val="id-ID"/>
        </w:rPr>
      </w:pPr>
      <w:r w:rsidRPr="00321BD0">
        <w:rPr>
          <w:rStyle w:val="FootnoteReference"/>
          <w:rFonts w:ascii="Times New Roman" w:hAnsi="Times New Roman" w:cs="Times New Roman"/>
          <w:sz w:val="16"/>
          <w:szCs w:val="16"/>
        </w:rPr>
        <w:footnoteRef/>
      </w:r>
      <w:r w:rsidRPr="00321BD0">
        <w:rPr>
          <w:rFonts w:ascii="Times New Roman" w:hAnsi="Times New Roman" w:cs="Times New Roman"/>
          <w:sz w:val="16"/>
          <w:szCs w:val="16"/>
        </w:rPr>
        <w:t xml:space="preserve"> Lutfi Muta’ali, </w:t>
      </w:r>
      <w:r>
        <w:rPr>
          <w:rFonts w:ascii="Times New Roman" w:hAnsi="Times New Roman" w:cs="Times New Roman"/>
          <w:sz w:val="16"/>
          <w:szCs w:val="16"/>
        </w:rPr>
        <w:t>,</w:t>
      </w:r>
      <w:r w:rsidRPr="00321BD0">
        <w:rPr>
          <w:rFonts w:ascii="Times New Roman" w:hAnsi="Times New Roman" w:cs="Times New Roman"/>
          <w:sz w:val="16"/>
          <w:szCs w:val="16"/>
        </w:rPr>
        <w:t>Pengembangan Kawasan Perbatasan,h</w:t>
      </w:r>
      <w:r>
        <w:rPr>
          <w:rFonts w:ascii="Times New Roman" w:hAnsi="Times New Roman" w:cs="Times New Roman"/>
          <w:sz w:val="16"/>
          <w:szCs w:val="16"/>
          <w:lang w:val="id-ID"/>
        </w:rPr>
        <w:t>lm</w:t>
      </w:r>
      <w:r w:rsidRPr="00321BD0">
        <w:rPr>
          <w:rFonts w:ascii="Times New Roman" w:hAnsi="Times New Roman" w:cs="Times New Roman"/>
          <w:sz w:val="16"/>
          <w:szCs w:val="16"/>
        </w:rPr>
        <w:t>. 101</w:t>
      </w:r>
      <w:r>
        <w:rPr>
          <w:rFonts w:ascii="Times New Roman" w:hAnsi="Times New Roman" w:cs="Times New Roman"/>
          <w:sz w:val="16"/>
          <w:szCs w:val="16"/>
        </w:rPr>
        <w:t xml:space="preserve"> (Yogyakarta:</w:t>
      </w:r>
      <w:r w:rsidRPr="00321BD0">
        <w:rPr>
          <w:rFonts w:ascii="Times New Roman" w:hAnsi="Times New Roman" w:cs="Times New Roman"/>
          <w:sz w:val="16"/>
          <w:szCs w:val="16"/>
        </w:rPr>
        <w:t>Badan Pe</w:t>
      </w:r>
      <w:r>
        <w:rPr>
          <w:rFonts w:ascii="Times New Roman" w:hAnsi="Times New Roman" w:cs="Times New Roman"/>
          <w:sz w:val="16"/>
          <w:szCs w:val="16"/>
        </w:rPr>
        <w:t>nerbit Fakultas Geografi (BPFG)</w:t>
      </w:r>
      <w:r w:rsidRPr="00321BD0">
        <w:rPr>
          <w:rFonts w:ascii="Times New Roman" w:hAnsi="Times New Roman" w:cs="Times New Roman"/>
          <w:sz w:val="16"/>
          <w:szCs w:val="16"/>
        </w:rPr>
        <w:t>Universitas Gadjah Mada), 2014</w:t>
      </w:r>
    </w:p>
  </w:footnote>
  <w:footnote w:id="7">
    <w:p w:rsidR="008347F3" w:rsidRPr="00B0712D" w:rsidRDefault="008347F3" w:rsidP="008347F3">
      <w:pPr>
        <w:pStyle w:val="FootnoteText"/>
        <w:rPr>
          <w:rFonts w:ascii="Times New Roman" w:hAnsi="Times New Roman" w:cs="Times New Roman"/>
          <w:sz w:val="18"/>
        </w:rPr>
      </w:pPr>
      <w:r w:rsidRPr="00B0712D">
        <w:rPr>
          <w:rStyle w:val="FootnoteReference"/>
          <w:rFonts w:ascii="Times New Roman" w:hAnsi="Times New Roman" w:cs="Times New Roman"/>
          <w:sz w:val="18"/>
        </w:rPr>
        <w:footnoteRef/>
      </w:r>
      <w:r w:rsidRPr="00B0712D">
        <w:rPr>
          <w:rFonts w:ascii="Times New Roman" w:hAnsi="Times New Roman" w:cs="Times New Roman"/>
          <w:sz w:val="18"/>
        </w:rPr>
        <w:t xml:space="preserve"> Sugiyono, 2011,  Metode Penelitian Kuantitatif Kualitatif Dan R &amp; D,  (Bandung : Alfabeta,), h. 225</w:t>
      </w:r>
    </w:p>
  </w:footnote>
  <w:footnote w:id="8">
    <w:p w:rsidR="008347F3" w:rsidRPr="00B0712D" w:rsidRDefault="008347F3" w:rsidP="008347F3">
      <w:pPr>
        <w:pStyle w:val="FootnoteText"/>
        <w:rPr>
          <w:rFonts w:ascii="Times New Roman" w:hAnsi="Times New Roman" w:cs="Times New Roman"/>
          <w:sz w:val="18"/>
        </w:rPr>
      </w:pPr>
      <w:r w:rsidRPr="00B0712D">
        <w:rPr>
          <w:rStyle w:val="FootnoteReference"/>
          <w:rFonts w:ascii="Times New Roman" w:hAnsi="Times New Roman" w:cs="Times New Roman"/>
          <w:sz w:val="18"/>
        </w:rPr>
        <w:footnoteRef/>
      </w:r>
      <w:r w:rsidRPr="00B0712D">
        <w:rPr>
          <w:rFonts w:ascii="Times New Roman" w:hAnsi="Times New Roman" w:cs="Times New Roman"/>
          <w:sz w:val="18"/>
        </w:rPr>
        <w:t xml:space="preserve"> Ibid, h. 225</w:t>
      </w:r>
    </w:p>
  </w:footnote>
  <w:footnote w:id="9">
    <w:p w:rsidR="008347F3" w:rsidRPr="00B0712D" w:rsidRDefault="008347F3" w:rsidP="008347F3">
      <w:pPr>
        <w:pStyle w:val="FootnoteText"/>
        <w:rPr>
          <w:sz w:val="18"/>
        </w:rPr>
      </w:pPr>
      <w:r w:rsidRPr="00FA0CA5">
        <w:rPr>
          <w:rStyle w:val="FootnoteReference"/>
          <w:rFonts w:ascii="Times New Roman" w:hAnsi="Times New Roman" w:cs="Times New Roman"/>
          <w:sz w:val="16"/>
        </w:rPr>
        <w:footnoteRef/>
      </w:r>
      <w:r w:rsidRPr="00FA0CA5">
        <w:rPr>
          <w:rFonts w:ascii="Times New Roman" w:hAnsi="Times New Roman" w:cs="Times New Roman"/>
          <w:sz w:val="16"/>
        </w:rPr>
        <w:t xml:space="preserve"> Ibid, h. 230</w:t>
      </w:r>
    </w:p>
  </w:footnote>
  <w:footnote w:id="10">
    <w:p w:rsidR="008347F3" w:rsidRPr="00FA0CA5" w:rsidRDefault="008347F3" w:rsidP="008347F3">
      <w:pPr>
        <w:pStyle w:val="FootnoteText"/>
        <w:rPr>
          <w:rFonts w:ascii="Times New Roman" w:hAnsi="Times New Roman" w:cs="Times New Roman"/>
          <w:sz w:val="16"/>
          <w:szCs w:val="18"/>
        </w:rPr>
      </w:pPr>
      <w:r w:rsidRPr="00FA0CA5">
        <w:rPr>
          <w:rStyle w:val="FootnoteReference"/>
          <w:rFonts w:ascii="Times New Roman" w:hAnsi="Times New Roman" w:cs="Times New Roman"/>
          <w:sz w:val="16"/>
          <w:szCs w:val="18"/>
        </w:rPr>
        <w:footnoteRef/>
      </w:r>
      <w:r w:rsidRPr="00FA0CA5">
        <w:rPr>
          <w:rFonts w:ascii="Times New Roman" w:hAnsi="Times New Roman" w:cs="Times New Roman"/>
          <w:sz w:val="16"/>
          <w:szCs w:val="18"/>
        </w:rPr>
        <w:t>Ibid, h. 231</w:t>
      </w:r>
    </w:p>
  </w:footnote>
  <w:footnote w:id="11">
    <w:p w:rsidR="008347F3" w:rsidRPr="00FA0CA5" w:rsidRDefault="008347F3" w:rsidP="008347F3">
      <w:pPr>
        <w:pStyle w:val="FootnoteText"/>
        <w:rPr>
          <w:rFonts w:ascii="Times New Roman" w:hAnsi="Times New Roman" w:cs="Times New Roman"/>
          <w:sz w:val="16"/>
          <w:szCs w:val="18"/>
        </w:rPr>
      </w:pPr>
      <w:r w:rsidRPr="00FA0CA5">
        <w:rPr>
          <w:rStyle w:val="FootnoteReference"/>
          <w:rFonts w:ascii="Times New Roman" w:hAnsi="Times New Roman" w:cs="Times New Roman"/>
          <w:sz w:val="16"/>
          <w:szCs w:val="18"/>
        </w:rPr>
        <w:footnoteRef/>
      </w:r>
      <w:r w:rsidRPr="00FA0CA5">
        <w:rPr>
          <w:rFonts w:ascii="Times New Roman" w:hAnsi="Times New Roman" w:cs="Times New Roman"/>
          <w:sz w:val="16"/>
          <w:szCs w:val="18"/>
        </w:rPr>
        <w:t xml:space="preserve"> Sugiyono, Metode Penelitian Kuantitatif Kualitatif Dan R &amp; D, 2011, (Bandung : Alfabeta),, h. 233</w:t>
      </w:r>
    </w:p>
  </w:footnote>
  <w:footnote w:id="12">
    <w:p w:rsidR="008347F3" w:rsidRPr="00750AD3" w:rsidRDefault="008347F3" w:rsidP="00750AD3">
      <w:pPr>
        <w:pStyle w:val="FootnoteText"/>
        <w:rPr>
          <w:rFonts w:ascii="Times New Roman" w:hAnsi="Times New Roman" w:cs="Times New Roman"/>
          <w:sz w:val="18"/>
          <w:szCs w:val="18"/>
        </w:rPr>
      </w:pPr>
      <w:r w:rsidRPr="00750AD3">
        <w:rPr>
          <w:rStyle w:val="FootnoteReference"/>
          <w:rFonts w:ascii="Times New Roman" w:hAnsi="Times New Roman" w:cs="Times New Roman"/>
          <w:sz w:val="18"/>
          <w:szCs w:val="18"/>
        </w:rPr>
        <w:footnoteRef/>
      </w:r>
      <w:r w:rsidRPr="00750AD3">
        <w:rPr>
          <w:rFonts w:ascii="Times New Roman" w:hAnsi="Times New Roman" w:cs="Times New Roman"/>
          <w:sz w:val="18"/>
          <w:szCs w:val="18"/>
        </w:rPr>
        <w:t xml:space="preserve"> Sugiyono, Metode Penelitian Kuantitatif Kualitatif Dan R &amp; D, 2011, (Bandung : Alfabeta), h. 240</w:t>
      </w:r>
    </w:p>
  </w:footnote>
  <w:footnote w:id="13">
    <w:p w:rsidR="008347F3" w:rsidRPr="00DE0CF0" w:rsidRDefault="008347F3" w:rsidP="00750AD3">
      <w:pPr>
        <w:pStyle w:val="FootnoteText"/>
        <w:jc w:val="both"/>
        <w:rPr>
          <w:rFonts w:ascii="Times New Roman" w:hAnsi="Times New Roman" w:cs="Times New Roman"/>
          <w:sz w:val="18"/>
        </w:rPr>
      </w:pPr>
      <w:r w:rsidRPr="00750AD3">
        <w:rPr>
          <w:rStyle w:val="FootnoteReference"/>
          <w:rFonts w:ascii="Times New Roman" w:hAnsi="Times New Roman" w:cs="Times New Roman"/>
          <w:sz w:val="18"/>
          <w:szCs w:val="18"/>
        </w:rPr>
        <w:footnoteRef/>
      </w:r>
      <w:r w:rsidRPr="00750AD3">
        <w:rPr>
          <w:rFonts w:ascii="Times New Roman" w:hAnsi="Times New Roman" w:cs="Times New Roman"/>
          <w:sz w:val="18"/>
          <w:szCs w:val="18"/>
        </w:rPr>
        <w:t xml:space="preserve"> Dr. Sumanto, MA, 2009, Statistika Deskriptif, (Yogyakarta : Center Of Academic Publishing Service), h. 2</w:t>
      </w:r>
    </w:p>
  </w:footnote>
  <w:footnote w:id="14">
    <w:p w:rsidR="008347F3" w:rsidRPr="002942AA" w:rsidRDefault="008347F3" w:rsidP="00750AD3">
      <w:pPr>
        <w:pStyle w:val="FootnoteText"/>
        <w:jc w:val="both"/>
        <w:rPr>
          <w:rFonts w:ascii="Times New Roman" w:hAnsi="Times New Roman" w:cs="Times New Roman"/>
        </w:rPr>
      </w:pPr>
      <w:r w:rsidRPr="00DE0CF0">
        <w:rPr>
          <w:rStyle w:val="FootnoteReference"/>
          <w:rFonts w:ascii="Times New Roman" w:hAnsi="Times New Roman" w:cs="Times New Roman"/>
          <w:sz w:val="18"/>
        </w:rPr>
        <w:footnoteRef/>
      </w:r>
      <w:r w:rsidRPr="00DE0CF0">
        <w:rPr>
          <w:rFonts w:ascii="Times New Roman" w:hAnsi="Times New Roman" w:cs="Times New Roman"/>
          <w:sz w:val="18"/>
        </w:rPr>
        <w:t xml:space="preserve"> Nur Afrillita, 2013, Analisis SWOT Dalam Menentukan Strategi Pemasaran Sepeda Motor Pada PT. Samekarindo Indah Di Samarinda, vol 1, no 1, h.64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1EF"/>
    <w:multiLevelType w:val="multilevel"/>
    <w:tmpl w:val="2F9E2C0A"/>
    <w:lvl w:ilvl="0">
      <w:start w:val="1"/>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b/>
        <w:sz w:val="18"/>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
    <w:nsid w:val="09996886"/>
    <w:multiLevelType w:val="hybridMultilevel"/>
    <w:tmpl w:val="3A30C0E2"/>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
    <w:nsid w:val="0BB839C3"/>
    <w:multiLevelType w:val="hybridMultilevel"/>
    <w:tmpl w:val="72AEED30"/>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3">
    <w:nsid w:val="11301A1A"/>
    <w:multiLevelType w:val="multilevel"/>
    <w:tmpl w:val="355ECE0E"/>
    <w:lvl w:ilvl="0">
      <w:start w:val="4"/>
      <w:numFmt w:val="decimal"/>
      <w:lvlText w:val="%1"/>
      <w:lvlJc w:val="left"/>
      <w:pPr>
        <w:ind w:left="405" w:hanging="405"/>
      </w:pPr>
      <w:rPr>
        <w:rFonts w:hint="default"/>
      </w:rPr>
    </w:lvl>
    <w:lvl w:ilvl="1">
      <w:start w:val="4"/>
      <w:numFmt w:val="decimal"/>
      <w:lvlText w:val="%1.%2"/>
      <w:lvlJc w:val="left"/>
      <w:pPr>
        <w:ind w:left="585" w:hanging="40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
    <w:nsid w:val="12987D01"/>
    <w:multiLevelType w:val="hybridMultilevel"/>
    <w:tmpl w:val="E6E6C8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7135F4F"/>
    <w:multiLevelType w:val="multilevel"/>
    <w:tmpl w:val="60E6C22A"/>
    <w:lvl w:ilvl="0">
      <w:start w:val="3"/>
      <w:numFmt w:val="decimal"/>
      <w:lvlText w:val="%1"/>
      <w:lvlJc w:val="left"/>
      <w:pPr>
        <w:ind w:left="405" w:hanging="405"/>
      </w:pPr>
      <w:rPr>
        <w:rFonts w:hint="default"/>
      </w:rPr>
    </w:lvl>
    <w:lvl w:ilvl="1">
      <w:start w:val="1"/>
      <w:numFmt w:val="decimal"/>
      <w:lvlText w:val="%1.%2"/>
      <w:lvlJc w:val="left"/>
      <w:pPr>
        <w:ind w:left="759" w:hanging="405"/>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136" w:hanging="72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6">
    <w:nsid w:val="19660857"/>
    <w:multiLevelType w:val="multilevel"/>
    <w:tmpl w:val="246A52D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i w:val="0"/>
      </w:rPr>
    </w:lvl>
    <w:lvl w:ilvl="2">
      <w:start w:val="1"/>
      <w:numFmt w:val="decimal"/>
      <w:pStyle w:val="Heading3"/>
      <w:lvlText w:val="%1.%2.%3"/>
      <w:lvlJc w:val="left"/>
      <w:pPr>
        <w:ind w:left="720" w:hanging="720"/>
      </w:pPr>
      <w:rPr>
        <w:rFonts w:hint="default"/>
        <w:i w:val="0"/>
      </w:rPr>
    </w:lvl>
    <w:lvl w:ilvl="3">
      <w:start w:val="1"/>
      <w:numFmt w:val="decimal"/>
      <w:pStyle w:val="Heading4"/>
      <w:lvlText w:val="%1.%2.%3.%4"/>
      <w:lvlJc w:val="left"/>
      <w:pPr>
        <w:ind w:left="864" w:hanging="864"/>
      </w:pPr>
      <w:rPr>
        <w:rFonts w:hint="default"/>
        <w:i w:val="0"/>
      </w:rPr>
    </w:lvl>
    <w:lvl w:ilvl="4">
      <w:start w:val="1"/>
      <w:numFmt w:val="decimal"/>
      <w:pStyle w:val="Heading5"/>
      <w:lvlText w:val="%1.%2.%3.%4.%5"/>
      <w:lvlJc w:val="left"/>
      <w:pPr>
        <w:ind w:left="1008" w:hanging="1008"/>
      </w:pPr>
      <w:rPr>
        <w:rFonts w:hint="default"/>
        <w:i w:val="0"/>
      </w:rPr>
    </w:lvl>
    <w:lvl w:ilvl="5">
      <w:start w:val="1"/>
      <w:numFmt w:val="decimal"/>
      <w:pStyle w:val="Heading6"/>
      <w:lvlText w:val="%1.%2.%3.%4.%5.%6"/>
      <w:lvlJc w:val="left"/>
      <w:pPr>
        <w:ind w:left="1152" w:hanging="1152"/>
      </w:pPr>
      <w:rPr>
        <w:rFonts w:hint="default"/>
        <w:i w:val="0"/>
      </w:rPr>
    </w:lvl>
    <w:lvl w:ilvl="6">
      <w:start w:val="1"/>
      <w:numFmt w:val="decimal"/>
      <w:pStyle w:val="Heading7"/>
      <w:lvlText w:val="%1.%2.%3.%4.%5.%6.%7"/>
      <w:lvlJc w:val="left"/>
      <w:pPr>
        <w:ind w:left="1296" w:hanging="1296"/>
      </w:pPr>
      <w:rPr>
        <w:rFonts w:hint="default"/>
        <w:i w:val="0"/>
      </w:rPr>
    </w:lvl>
    <w:lvl w:ilvl="7">
      <w:start w:val="1"/>
      <w:numFmt w:val="decimal"/>
      <w:pStyle w:val="Heading8"/>
      <w:lvlText w:val="%1.%2.%3.%4.%5.%6.%7.%8"/>
      <w:lvlJc w:val="left"/>
      <w:pPr>
        <w:ind w:left="1440" w:hanging="1440"/>
      </w:pPr>
      <w:rPr>
        <w:rFonts w:hint="default"/>
        <w:i w:val="0"/>
      </w:rPr>
    </w:lvl>
    <w:lvl w:ilvl="8">
      <w:start w:val="1"/>
      <w:numFmt w:val="decimal"/>
      <w:pStyle w:val="Heading9"/>
      <w:lvlText w:val="%1.%2.%3.%4.%5.%6.%7.%8.%9"/>
      <w:lvlJc w:val="left"/>
      <w:pPr>
        <w:ind w:left="1584" w:hanging="1584"/>
      </w:pPr>
      <w:rPr>
        <w:rFonts w:hint="default"/>
        <w:i w:val="0"/>
      </w:rPr>
    </w:lvl>
  </w:abstractNum>
  <w:abstractNum w:abstractNumId="7">
    <w:nsid w:val="1A247C07"/>
    <w:multiLevelType w:val="hybridMultilevel"/>
    <w:tmpl w:val="B950BC06"/>
    <w:lvl w:ilvl="0" w:tplc="04210001">
      <w:start w:val="1"/>
      <w:numFmt w:val="bullet"/>
      <w:lvlText w:val=""/>
      <w:lvlJc w:val="left"/>
      <w:pPr>
        <w:ind w:left="1980" w:hanging="360"/>
      </w:pPr>
      <w:rPr>
        <w:rFonts w:ascii="Symbol" w:hAnsi="Symbol" w:hint="default"/>
      </w:rPr>
    </w:lvl>
    <w:lvl w:ilvl="1" w:tplc="04210003" w:tentative="1">
      <w:start w:val="1"/>
      <w:numFmt w:val="bullet"/>
      <w:lvlText w:val="o"/>
      <w:lvlJc w:val="left"/>
      <w:pPr>
        <w:ind w:left="2700" w:hanging="360"/>
      </w:pPr>
      <w:rPr>
        <w:rFonts w:ascii="Courier New" w:hAnsi="Courier New" w:cs="Courier New" w:hint="default"/>
      </w:rPr>
    </w:lvl>
    <w:lvl w:ilvl="2" w:tplc="04210005" w:tentative="1">
      <w:start w:val="1"/>
      <w:numFmt w:val="bullet"/>
      <w:lvlText w:val=""/>
      <w:lvlJc w:val="left"/>
      <w:pPr>
        <w:ind w:left="3420" w:hanging="360"/>
      </w:pPr>
      <w:rPr>
        <w:rFonts w:ascii="Wingdings" w:hAnsi="Wingdings" w:hint="default"/>
      </w:rPr>
    </w:lvl>
    <w:lvl w:ilvl="3" w:tplc="04210001" w:tentative="1">
      <w:start w:val="1"/>
      <w:numFmt w:val="bullet"/>
      <w:lvlText w:val=""/>
      <w:lvlJc w:val="left"/>
      <w:pPr>
        <w:ind w:left="4140" w:hanging="360"/>
      </w:pPr>
      <w:rPr>
        <w:rFonts w:ascii="Symbol" w:hAnsi="Symbol" w:hint="default"/>
      </w:rPr>
    </w:lvl>
    <w:lvl w:ilvl="4" w:tplc="04210003" w:tentative="1">
      <w:start w:val="1"/>
      <w:numFmt w:val="bullet"/>
      <w:lvlText w:val="o"/>
      <w:lvlJc w:val="left"/>
      <w:pPr>
        <w:ind w:left="4860" w:hanging="360"/>
      </w:pPr>
      <w:rPr>
        <w:rFonts w:ascii="Courier New" w:hAnsi="Courier New" w:cs="Courier New" w:hint="default"/>
      </w:rPr>
    </w:lvl>
    <w:lvl w:ilvl="5" w:tplc="04210005" w:tentative="1">
      <w:start w:val="1"/>
      <w:numFmt w:val="bullet"/>
      <w:lvlText w:val=""/>
      <w:lvlJc w:val="left"/>
      <w:pPr>
        <w:ind w:left="5580" w:hanging="360"/>
      </w:pPr>
      <w:rPr>
        <w:rFonts w:ascii="Wingdings" w:hAnsi="Wingdings" w:hint="default"/>
      </w:rPr>
    </w:lvl>
    <w:lvl w:ilvl="6" w:tplc="04210001" w:tentative="1">
      <w:start w:val="1"/>
      <w:numFmt w:val="bullet"/>
      <w:lvlText w:val=""/>
      <w:lvlJc w:val="left"/>
      <w:pPr>
        <w:ind w:left="6300" w:hanging="360"/>
      </w:pPr>
      <w:rPr>
        <w:rFonts w:ascii="Symbol" w:hAnsi="Symbol" w:hint="default"/>
      </w:rPr>
    </w:lvl>
    <w:lvl w:ilvl="7" w:tplc="04210003" w:tentative="1">
      <w:start w:val="1"/>
      <w:numFmt w:val="bullet"/>
      <w:lvlText w:val="o"/>
      <w:lvlJc w:val="left"/>
      <w:pPr>
        <w:ind w:left="7020" w:hanging="360"/>
      </w:pPr>
      <w:rPr>
        <w:rFonts w:ascii="Courier New" w:hAnsi="Courier New" w:cs="Courier New" w:hint="default"/>
      </w:rPr>
    </w:lvl>
    <w:lvl w:ilvl="8" w:tplc="04210005" w:tentative="1">
      <w:start w:val="1"/>
      <w:numFmt w:val="bullet"/>
      <w:lvlText w:val=""/>
      <w:lvlJc w:val="left"/>
      <w:pPr>
        <w:ind w:left="7740" w:hanging="360"/>
      </w:pPr>
      <w:rPr>
        <w:rFonts w:ascii="Wingdings" w:hAnsi="Wingdings" w:hint="default"/>
      </w:rPr>
    </w:lvl>
  </w:abstractNum>
  <w:abstractNum w:abstractNumId="8">
    <w:nsid w:val="1A3E0255"/>
    <w:multiLevelType w:val="hybridMultilevel"/>
    <w:tmpl w:val="7382CB30"/>
    <w:lvl w:ilvl="0" w:tplc="89B0A5EA">
      <w:start w:val="1"/>
      <w:numFmt w:val="decimal"/>
      <w:lvlText w:val="%1."/>
      <w:lvlJc w:val="left"/>
      <w:pPr>
        <w:ind w:left="1260" w:hanging="360"/>
      </w:pPr>
      <w:rPr>
        <w:rFonts w:asciiTheme="minorHAnsi" w:hAnsiTheme="minorHAnsi" w:cstheme="minorBidi" w:hint="default"/>
        <w:sz w:val="18"/>
        <w:szCs w:val="18"/>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21CB23D8"/>
    <w:multiLevelType w:val="multilevel"/>
    <w:tmpl w:val="45D2FEB8"/>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sz w:val="2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2BC44333"/>
    <w:multiLevelType w:val="hybridMultilevel"/>
    <w:tmpl w:val="AC0A6A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CEE2750"/>
    <w:multiLevelType w:val="hybridMultilevel"/>
    <w:tmpl w:val="23C250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24C2D09"/>
    <w:multiLevelType w:val="multilevel"/>
    <w:tmpl w:val="4C7CBA68"/>
    <w:lvl w:ilvl="0">
      <w:start w:val="1"/>
      <w:numFmt w:val="decimal"/>
      <w:lvlText w:val="%1."/>
      <w:lvlJc w:val="left"/>
      <w:pPr>
        <w:ind w:left="786" w:hanging="360"/>
      </w:pPr>
      <w:rPr>
        <w:rFonts w:hint="default"/>
      </w:rPr>
    </w:lvl>
    <w:lvl w:ilvl="1">
      <w:start w:val="2"/>
      <w:numFmt w:val="decimal"/>
      <w:isLgl/>
      <w:lvlText w:val="%1.%2"/>
      <w:lvlJc w:val="left"/>
      <w:pPr>
        <w:ind w:left="1256" w:hanging="780"/>
      </w:pPr>
      <w:rPr>
        <w:rFonts w:hint="default"/>
        <w:b/>
      </w:rPr>
    </w:lvl>
    <w:lvl w:ilvl="2">
      <w:start w:val="2"/>
      <w:numFmt w:val="decimal"/>
      <w:isLgl/>
      <w:lvlText w:val="%1.%2.%3"/>
      <w:lvlJc w:val="left"/>
      <w:pPr>
        <w:ind w:left="1372" w:hanging="780"/>
      </w:pPr>
      <w:rPr>
        <w:rFonts w:hint="default"/>
        <w:b/>
      </w:rPr>
    </w:lvl>
    <w:lvl w:ilvl="3">
      <w:start w:val="3"/>
      <w:numFmt w:val="decimal"/>
      <w:isLgl/>
      <w:lvlText w:val="%1.%2.%3.%4"/>
      <w:lvlJc w:val="left"/>
      <w:pPr>
        <w:ind w:left="1488" w:hanging="780"/>
      </w:pPr>
      <w:rPr>
        <w:rFonts w:hint="default"/>
        <w:b/>
      </w:rPr>
    </w:lvl>
    <w:lvl w:ilvl="4">
      <w:start w:val="1"/>
      <w:numFmt w:val="decimal"/>
      <w:isLgl/>
      <w:lvlText w:val="%1.%2.%3.%4.%5"/>
      <w:lvlJc w:val="left"/>
      <w:pPr>
        <w:ind w:left="1904" w:hanging="1080"/>
      </w:pPr>
      <w:rPr>
        <w:rFonts w:hint="default"/>
        <w:b/>
      </w:rPr>
    </w:lvl>
    <w:lvl w:ilvl="5">
      <w:start w:val="1"/>
      <w:numFmt w:val="decimal"/>
      <w:isLgl/>
      <w:lvlText w:val="%1.%2.%3.%4.%5.%6"/>
      <w:lvlJc w:val="left"/>
      <w:pPr>
        <w:ind w:left="2020" w:hanging="1080"/>
      </w:pPr>
      <w:rPr>
        <w:rFonts w:hint="default"/>
        <w:b/>
      </w:rPr>
    </w:lvl>
    <w:lvl w:ilvl="6">
      <w:start w:val="1"/>
      <w:numFmt w:val="decimal"/>
      <w:isLgl/>
      <w:lvlText w:val="%1.%2.%3.%4.%5.%6.%7"/>
      <w:lvlJc w:val="left"/>
      <w:pPr>
        <w:ind w:left="2496" w:hanging="1440"/>
      </w:pPr>
      <w:rPr>
        <w:rFonts w:hint="default"/>
        <w:b/>
      </w:rPr>
    </w:lvl>
    <w:lvl w:ilvl="7">
      <w:start w:val="1"/>
      <w:numFmt w:val="decimal"/>
      <w:isLgl/>
      <w:lvlText w:val="%1.%2.%3.%4.%5.%6.%7.%8"/>
      <w:lvlJc w:val="left"/>
      <w:pPr>
        <w:ind w:left="2612" w:hanging="1440"/>
      </w:pPr>
      <w:rPr>
        <w:rFonts w:hint="default"/>
        <w:b/>
      </w:rPr>
    </w:lvl>
    <w:lvl w:ilvl="8">
      <w:start w:val="1"/>
      <w:numFmt w:val="decimal"/>
      <w:isLgl/>
      <w:lvlText w:val="%1.%2.%3.%4.%5.%6.%7.%8.%9"/>
      <w:lvlJc w:val="left"/>
      <w:pPr>
        <w:ind w:left="3088" w:hanging="1800"/>
      </w:pPr>
      <w:rPr>
        <w:rFonts w:hint="default"/>
        <w:b/>
      </w:rPr>
    </w:lvl>
  </w:abstractNum>
  <w:abstractNum w:abstractNumId="13">
    <w:nsid w:val="43857D83"/>
    <w:multiLevelType w:val="multilevel"/>
    <w:tmpl w:val="10FCF488"/>
    <w:lvl w:ilvl="0">
      <w:start w:val="1"/>
      <w:numFmt w:val="decimal"/>
      <w:lvlText w:val="%1"/>
      <w:lvlJc w:val="left"/>
      <w:pPr>
        <w:ind w:left="360" w:hanging="360"/>
      </w:pPr>
      <w:rPr>
        <w:rFonts w:hint="default"/>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sz w:val="20"/>
        <w:szCs w:val="24"/>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4">
    <w:nsid w:val="45DB1306"/>
    <w:multiLevelType w:val="hybridMultilevel"/>
    <w:tmpl w:val="6DF26E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7315696"/>
    <w:multiLevelType w:val="hybridMultilevel"/>
    <w:tmpl w:val="EBAE07FC"/>
    <w:lvl w:ilvl="0" w:tplc="CCD6ACC4">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nsid w:val="51347BAC"/>
    <w:multiLevelType w:val="multilevel"/>
    <w:tmpl w:val="89AABC5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575F10F0"/>
    <w:multiLevelType w:val="hybridMultilevel"/>
    <w:tmpl w:val="6818ED48"/>
    <w:lvl w:ilvl="0" w:tplc="5FDCEEB6">
      <w:start w:val="1"/>
      <w:numFmt w:val="decimal"/>
      <w:lvlText w:val="%1."/>
      <w:lvlJc w:val="left"/>
      <w:pPr>
        <w:ind w:left="1654" w:hanging="945"/>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584B004B"/>
    <w:multiLevelType w:val="hybridMultilevel"/>
    <w:tmpl w:val="347493A6"/>
    <w:lvl w:ilvl="0" w:tplc="753AB0E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5B5170E4"/>
    <w:multiLevelType w:val="hybridMultilevel"/>
    <w:tmpl w:val="7C7E5C9A"/>
    <w:lvl w:ilvl="0" w:tplc="04210001">
      <w:start w:val="1"/>
      <w:numFmt w:val="bullet"/>
      <w:lvlText w:val=""/>
      <w:lvlJc w:val="left"/>
      <w:pPr>
        <w:ind w:left="2763" w:hanging="360"/>
      </w:pPr>
      <w:rPr>
        <w:rFonts w:ascii="Symbol" w:hAnsi="Symbol" w:hint="default"/>
      </w:rPr>
    </w:lvl>
    <w:lvl w:ilvl="1" w:tplc="04210003" w:tentative="1">
      <w:start w:val="1"/>
      <w:numFmt w:val="bullet"/>
      <w:lvlText w:val="o"/>
      <w:lvlJc w:val="left"/>
      <w:pPr>
        <w:ind w:left="3483" w:hanging="360"/>
      </w:pPr>
      <w:rPr>
        <w:rFonts w:ascii="Courier New" w:hAnsi="Courier New" w:cs="Courier New" w:hint="default"/>
      </w:rPr>
    </w:lvl>
    <w:lvl w:ilvl="2" w:tplc="04210005" w:tentative="1">
      <w:start w:val="1"/>
      <w:numFmt w:val="bullet"/>
      <w:lvlText w:val=""/>
      <w:lvlJc w:val="left"/>
      <w:pPr>
        <w:ind w:left="4203" w:hanging="360"/>
      </w:pPr>
      <w:rPr>
        <w:rFonts w:ascii="Wingdings" w:hAnsi="Wingdings" w:hint="default"/>
      </w:rPr>
    </w:lvl>
    <w:lvl w:ilvl="3" w:tplc="04210001" w:tentative="1">
      <w:start w:val="1"/>
      <w:numFmt w:val="bullet"/>
      <w:lvlText w:val=""/>
      <w:lvlJc w:val="left"/>
      <w:pPr>
        <w:ind w:left="4923" w:hanging="360"/>
      </w:pPr>
      <w:rPr>
        <w:rFonts w:ascii="Symbol" w:hAnsi="Symbol" w:hint="default"/>
      </w:rPr>
    </w:lvl>
    <w:lvl w:ilvl="4" w:tplc="04210003" w:tentative="1">
      <w:start w:val="1"/>
      <w:numFmt w:val="bullet"/>
      <w:lvlText w:val="o"/>
      <w:lvlJc w:val="left"/>
      <w:pPr>
        <w:ind w:left="5643" w:hanging="360"/>
      </w:pPr>
      <w:rPr>
        <w:rFonts w:ascii="Courier New" w:hAnsi="Courier New" w:cs="Courier New" w:hint="default"/>
      </w:rPr>
    </w:lvl>
    <w:lvl w:ilvl="5" w:tplc="04210005" w:tentative="1">
      <w:start w:val="1"/>
      <w:numFmt w:val="bullet"/>
      <w:lvlText w:val=""/>
      <w:lvlJc w:val="left"/>
      <w:pPr>
        <w:ind w:left="6363" w:hanging="360"/>
      </w:pPr>
      <w:rPr>
        <w:rFonts w:ascii="Wingdings" w:hAnsi="Wingdings" w:hint="default"/>
      </w:rPr>
    </w:lvl>
    <w:lvl w:ilvl="6" w:tplc="04210001" w:tentative="1">
      <w:start w:val="1"/>
      <w:numFmt w:val="bullet"/>
      <w:lvlText w:val=""/>
      <w:lvlJc w:val="left"/>
      <w:pPr>
        <w:ind w:left="7083" w:hanging="360"/>
      </w:pPr>
      <w:rPr>
        <w:rFonts w:ascii="Symbol" w:hAnsi="Symbol" w:hint="default"/>
      </w:rPr>
    </w:lvl>
    <w:lvl w:ilvl="7" w:tplc="04210003" w:tentative="1">
      <w:start w:val="1"/>
      <w:numFmt w:val="bullet"/>
      <w:lvlText w:val="o"/>
      <w:lvlJc w:val="left"/>
      <w:pPr>
        <w:ind w:left="7803" w:hanging="360"/>
      </w:pPr>
      <w:rPr>
        <w:rFonts w:ascii="Courier New" w:hAnsi="Courier New" w:cs="Courier New" w:hint="default"/>
      </w:rPr>
    </w:lvl>
    <w:lvl w:ilvl="8" w:tplc="04210005" w:tentative="1">
      <w:start w:val="1"/>
      <w:numFmt w:val="bullet"/>
      <w:lvlText w:val=""/>
      <w:lvlJc w:val="left"/>
      <w:pPr>
        <w:ind w:left="8523" w:hanging="360"/>
      </w:pPr>
      <w:rPr>
        <w:rFonts w:ascii="Wingdings" w:hAnsi="Wingdings" w:hint="default"/>
      </w:rPr>
    </w:lvl>
  </w:abstractNum>
  <w:abstractNum w:abstractNumId="20">
    <w:nsid w:val="5B7E4063"/>
    <w:multiLevelType w:val="multilevel"/>
    <w:tmpl w:val="E2A80302"/>
    <w:lvl w:ilvl="0">
      <w:start w:val="1"/>
      <w:numFmt w:val="decimal"/>
      <w:lvlText w:val="%1."/>
      <w:lvlJc w:val="left"/>
      <w:pPr>
        <w:ind w:left="1069" w:hanging="360"/>
      </w:pPr>
      <w:rPr>
        <w:rFonts w:ascii="Times New Roman" w:hAnsi="Times New Roman" w:cs="Times New Roman" w:hint="default"/>
        <w:color w:val="auto"/>
        <w:sz w:val="18"/>
      </w:rPr>
    </w:lvl>
    <w:lvl w:ilvl="1">
      <w:start w:val="4"/>
      <w:numFmt w:val="decimal"/>
      <w:isLgl/>
      <w:lvlText w:val="%1.%2"/>
      <w:lvlJc w:val="left"/>
      <w:pPr>
        <w:ind w:left="1114" w:hanging="405"/>
      </w:pPr>
      <w:rPr>
        <w:rFonts w:hint="default"/>
      </w:rPr>
    </w:lvl>
    <w:lvl w:ilvl="2">
      <w:start w:val="1"/>
      <w:numFmt w:val="decimal"/>
      <w:isLgl/>
      <w:lvlText w:val="%1.%2.%3"/>
      <w:lvlJc w:val="left"/>
      <w:pPr>
        <w:ind w:left="1114" w:hanging="405"/>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429" w:hanging="72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1789" w:hanging="1080"/>
      </w:pPr>
      <w:rPr>
        <w:rFonts w:hint="default"/>
      </w:rPr>
    </w:lvl>
    <w:lvl w:ilvl="8">
      <w:start w:val="1"/>
      <w:numFmt w:val="decimal"/>
      <w:isLgl/>
      <w:lvlText w:val="%1.%2.%3.%4.%5.%6.%7.%8.%9"/>
      <w:lvlJc w:val="left"/>
      <w:pPr>
        <w:ind w:left="2149" w:hanging="1440"/>
      </w:pPr>
      <w:rPr>
        <w:rFonts w:hint="default"/>
      </w:rPr>
    </w:lvl>
  </w:abstractNum>
  <w:abstractNum w:abstractNumId="21">
    <w:nsid w:val="5D530BD6"/>
    <w:multiLevelType w:val="hybridMultilevel"/>
    <w:tmpl w:val="D4F42904"/>
    <w:lvl w:ilvl="0" w:tplc="801E7494">
      <w:start w:val="1"/>
      <w:numFmt w:val="decimal"/>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61D336ED"/>
    <w:multiLevelType w:val="hybridMultilevel"/>
    <w:tmpl w:val="907A18A4"/>
    <w:lvl w:ilvl="0" w:tplc="A6EADC50">
      <w:start w:val="2"/>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62010815"/>
    <w:multiLevelType w:val="hybridMultilevel"/>
    <w:tmpl w:val="CCFEC5B4"/>
    <w:lvl w:ilvl="0" w:tplc="D6D4178C">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6469612F"/>
    <w:multiLevelType w:val="hybridMultilevel"/>
    <w:tmpl w:val="2A6E49B8"/>
    <w:lvl w:ilvl="0" w:tplc="7A022610">
      <w:start w:val="1"/>
      <w:numFmt w:val="bullet"/>
      <w:lvlText w:val=""/>
      <w:lvlJc w:val="left"/>
      <w:pPr>
        <w:ind w:left="720" w:hanging="360"/>
      </w:pPr>
      <w:rPr>
        <w:rFonts w:ascii="Symbol" w:hAnsi="Symbol"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68C178FE"/>
    <w:multiLevelType w:val="hybridMultilevel"/>
    <w:tmpl w:val="402A001A"/>
    <w:lvl w:ilvl="0" w:tplc="734CAD48">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6">
    <w:nsid w:val="754112F0"/>
    <w:multiLevelType w:val="hybridMultilevel"/>
    <w:tmpl w:val="85F46A5A"/>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7">
    <w:nsid w:val="760D165D"/>
    <w:multiLevelType w:val="hybridMultilevel"/>
    <w:tmpl w:val="C58C20AA"/>
    <w:lvl w:ilvl="0" w:tplc="FB3A8A8C">
      <w:start w:val="1"/>
      <w:numFmt w:val="decimal"/>
      <w:lvlText w:val="%1."/>
      <w:lvlJc w:val="left"/>
      <w:pPr>
        <w:ind w:left="1431" w:hanging="360"/>
      </w:pPr>
      <w:rPr>
        <w:rFonts w:ascii="Times New Roman" w:eastAsiaTheme="minorHAnsi" w:hAnsi="Times New Roman" w:cs="Times New Roman" w:hint="default"/>
      </w:rPr>
    </w:lvl>
    <w:lvl w:ilvl="1" w:tplc="04090019" w:tentative="1">
      <w:start w:val="1"/>
      <w:numFmt w:val="lowerLetter"/>
      <w:lvlText w:val="%2."/>
      <w:lvlJc w:val="left"/>
      <w:pPr>
        <w:ind w:left="2151" w:hanging="360"/>
      </w:pPr>
    </w:lvl>
    <w:lvl w:ilvl="2" w:tplc="0409001B" w:tentative="1">
      <w:start w:val="1"/>
      <w:numFmt w:val="lowerRoman"/>
      <w:lvlText w:val="%3."/>
      <w:lvlJc w:val="right"/>
      <w:pPr>
        <w:ind w:left="2871" w:hanging="180"/>
      </w:pPr>
    </w:lvl>
    <w:lvl w:ilvl="3" w:tplc="0409000F" w:tentative="1">
      <w:start w:val="1"/>
      <w:numFmt w:val="decimal"/>
      <w:lvlText w:val="%4."/>
      <w:lvlJc w:val="left"/>
      <w:pPr>
        <w:ind w:left="3591" w:hanging="360"/>
      </w:pPr>
    </w:lvl>
    <w:lvl w:ilvl="4" w:tplc="04090019" w:tentative="1">
      <w:start w:val="1"/>
      <w:numFmt w:val="lowerLetter"/>
      <w:lvlText w:val="%5."/>
      <w:lvlJc w:val="left"/>
      <w:pPr>
        <w:ind w:left="4311" w:hanging="360"/>
      </w:pPr>
    </w:lvl>
    <w:lvl w:ilvl="5" w:tplc="0409001B" w:tentative="1">
      <w:start w:val="1"/>
      <w:numFmt w:val="lowerRoman"/>
      <w:lvlText w:val="%6."/>
      <w:lvlJc w:val="right"/>
      <w:pPr>
        <w:ind w:left="5031" w:hanging="180"/>
      </w:pPr>
    </w:lvl>
    <w:lvl w:ilvl="6" w:tplc="0409000F" w:tentative="1">
      <w:start w:val="1"/>
      <w:numFmt w:val="decimal"/>
      <w:lvlText w:val="%7."/>
      <w:lvlJc w:val="left"/>
      <w:pPr>
        <w:ind w:left="5751" w:hanging="360"/>
      </w:pPr>
    </w:lvl>
    <w:lvl w:ilvl="7" w:tplc="04090019" w:tentative="1">
      <w:start w:val="1"/>
      <w:numFmt w:val="lowerLetter"/>
      <w:lvlText w:val="%8."/>
      <w:lvlJc w:val="left"/>
      <w:pPr>
        <w:ind w:left="6471" w:hanging="360"/>
      </w:pPr>
    </w:lvl>
    <w:lvl w:ilvl="8" w:tplc="0409001B" w:tentative="1">
      <w:start w:val="1"/>
      <w:numFmt w:val="lowerRoman"/>
      <w:lvlText w:val="%9."/>
      <w:lvlJc w:val="right"/>
      <w:pPr>
        <w:ind w:left="7191" w:hanging="180"/>
      </w:pPr>
    </w:lvl>
  </w:abstractNum>
  <w:abstractNum w:abstractNumId="28">
    <w:nsid w:val="772351FC"/>
    <w:multiLevelType w:val="multilevel"/>
    <w:tmpl w:val="AA04F84C"/>
    <w:lvl w:ilvl="0">
      <w:start w:val="1"/>
      <w:numFmt w:val="decimal"/>
      <w:lvlText w:val="%1."/>
      <w:lvlJc w:val="left"/>
      <w:pPr>
        <w:ind w:left="1146" w:hanging="360"/>
      </w:pPr>
      <w:rPr>
        <w:rFonts w:hint="default"/>
        <w:i w:val="0"/>
      </w:rPr>
    </w:lvl>
    <w:lvl w:ilvl="1">
      <w:start w:val="1"/>
      <w:numFmt w:val="decimal"/>
      <w:isLgl/>
      <w:lvlText w:val="%1.%2."/>
      <w:lvlJc w:val="left"/>
      <w:pPr>
        <w:ind w:left="1371" w:hanging="585"/>
      </w:pPr>
      <w:rPr>
        <w:rFonts w:hint="default"/>
        <w:color w:val="000000"/>
      </w:rPr>
    </w:lvl>
    <w:lvl w:ilvl="2">
      <w:start w:val="2"/>
      <w:numFmt w:val="decimal"/>
      <w:isLgl/>
      <w:lvlText w:val="%1.%2.%3."/>
      <w:lvlJc w:val="left"/>
      <w:pPr>
        <w:ind w:left="1506" w:hanging="720"/>
      </w:pPr>
      <w:rPr>
        <w:rFonts w:hint="default"/>
        <w:color w:val="000000"/>
        <w:sz w:val="20"/>
        <w:szCs w:val="18"/>
      </w:rPr>
    </w:lvl>
    <w:lvl w:ilvl="3">
      <w:start w:val="1"/>
      <w:numFmt w:val="decimal"/>
      <w:isLgl/>
      <w:lvlText w:val="%1.%2.%3.%4."/>
      <w:lvlJc w:val="left"/>
      <w:pPr>
        <w:ind w:left="1506" w:hanging="720"/>
      </w:pPr>
      <w:rPr>
        <w:rFonts w:hint="default"/>
        <w:color w:val="000000"/>
      </w:rPr>
    </w:lvl>
    <w:lvl w:ilvl="4">
      <w:start w:val="1"/>
      <w:numFmt w:val="decimal"/>
      <w:isLgl/>
      <w:lvlText w:val="%1.%2.%3.%4.%5."/>
      <w:lvlJc w:val="left"/>
      <w:pPr>
        <w:ind w:left="1866" w:hanging="1080"/>
      </w:pPr>
      <w:rPr>
        <w:rFonts w:hint="default"/>
        <w:color w:val="000000"/>
      </w:rPr>
    </w:lvl>
    <w:lvl w:ilvl="5">
      <w:start w:val="1"/>
      <w:numFmt w:val="decimal"/>
      <w:isLgl/>
      <w:lvlText w:val="%1.%2.%3.%4.%5.%6."/>
      <w:lvlJc w:val="left"/>
      <w:pPr>
        <w:ind w:left="1866" w:hanging="1080"/>
      </w:pPr>
      <w:rPr>
        <w:rFonts w:hint="default"/>
        <w:color w:val="000000"/>
      </w:rPr>
    </w:lvl>
    <w:lvl w:ilvl="6">
      <w:start w:val="1"/>
      <w:numFmt w:val="decimal"/>
      <w:isLgl/>
      <w:lvlText w:val="%1.%2.%3.%4.%5.%6.%7."/>
      <w:lvlJc w:val="left"/>
      <w:pPr>
        <w:ind w:left="2226" w:hanging="1440"/>
      </w:pPr>
      <w:rPr>
        <w:rFonts w:hint="default"/>
        <w:color w:val="000000"/>
      </w:rPr>
    </w:lvl>
    <w:lvl w:ilvl="7">
      <w:start w:val="1"/>
      <w:numFmt w:val="decimal"/>
      <w:isLgl/>
      <w:lvlText w:val="%1.%2.%3.%4.%5.%6.%7.%8."/>
      <w:lvlJc w:val="left"/>
      <w:pPr>
        <w:ind w:left="2226" w:hanging="1440"/>
      </w:pPr>
      <w:rPr>
        <w:rFonts w:hint="default"/>
        <w:color w:val="000000"/>
      </w:rPr>
    </w:lvl>
    <w:lvl w:ilvl="8">
      <w:start w:val="1"/>
      <w:numFmt w:val="decimal"/>
      <w:isLgl/>
      <w:lvlText w:val="%1.%2.%3.%4.%5.%6.%7.%8.%9."/>
      <w:lvlJc w:val="left"/>
      <w:pPr>
        <w:ind w:left="2586" w:hanging="1800"/>
      </w:pPr>
      <w:rPr>
        <w:rFonts w:hint="default"/>
        <w:color w:val="000000"/>
      </w:rPr>
    </w:lvl>
  </w:abstractNum>
  <w:abstractNum w:abstractNumId="29">
    <w:nsid w:val="7C4B2956"/>
    <w:multiLevelType w:val="hybridMultilevel"/>
    <w:tmpl w:val="69565E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E4614EC"/>
    <w:multiLevelType w:val="multilevel"/>
    <w:tmpl w:val="C9066AC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0"/>
  </w:num>
  <w:num w:numId="3">
    <w:abstractNumId w:val="17"/>
  </w:num>
  <w:num w:numId="4">
    <w:abstractNumId w:val="13"/>
  </w:num>
  <w:num w:numId="5">
    <w:abstractNumId w:val="21"/>
  </w:num>
  <w:num w:numId="6">
    <w:abstractNumId w:val="25"/>
  </w:num>
  <w:num w:numId="7">
    <w:abstractNumId w:val="8"/>
  </w:num>
  <w:num w:numId="8">
    <w:abstractNumId w:val="9"/>
  </w:num>
  <w:num w:numId="9">
    <w:abstractNumId w:val="30"/>
  </w:num>
  <w:num w:numId="10">
    <w:abstractNumId w:val="27"/>
  </w:num>
  <w:num w:numId="11">
    <w:abstractNumId w:val="20"/>
  </w:num>
  <w:num w:numId="12">
    <w:abstractNumId w:val="10"/>
  </w:num>
  <w:num w:numId="13">
    <w:abstractNumId w:val="29"/>
  </w:num>
  <w:num w:numId="14">
    <w:abstractNumId w:val="28"/>
  </w:num>
  <w:num w:numId="15">
    <w:abstractNumId w:val="11"/>
  </w:num>
  <w:num w:numId="16">
    <w:abstractNumId w:val="24"/>
  </w:num>
  <w:num w:numId="17">
    <w:abstractNumId w:val="22"/>
  </w:num>
  <w:num w:numId="18">
    <w:abstractNumId w:val="5"/>
  </w:num>
  <w:num w:numId="19">
    <w:abstractNumId w:val="14"/>
  </w:num>
  <w:num w:numId="20">
    <w:abstractNumId w:val="3"/>
  </w:num>
  <w:num w:numId="21">
    <w:abstractNumId w:val="12"/>
  </w:num>
  <w:num w:numId="22">
    <w:abstractNumId w:val="15"/>
  </w:num>
  <w:num w:numId="23">
    <w:abstractNumId w:val="16"/>
  </w:num>
  <w:num w:numId="24">
    <w:abstractNumId w:val="23"/>
  </w:num>
  <w:num w:numId="25">
    <w:abstractNumId w:val="18"/>
  </w:num>
  <w:num w:numId="26">
    <w:abstractNumId w:val="19"/>
  </w:num>
  <w:num w:numId="27">
    <w:abstractNumId w:val="7"/>
  </w:num>
  <w:num w:numId="28">
    <w:abstractNumId w:val="2"/>
  </w:num>
  <w:num w:numId="29">
    <w:abstractNumId w:val="26"/>
  </w:num>
  <w:num w:numId="30">
    <w:abstractNumId w:val="1"/>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A7A"/>
    <w:rsid w:val="00092C21"/>
    <w:rsid w:val="001333E5"/>
    <w:rsid w:val="0015321E"/>
    <w:rsid w:val="001E67B0"/>
    <w:rsid w:val="00285A7A"/>
    <w:rsid w:val="003A13C5"/>
    <w:rsid w:val="00483A00"/>
    <w:rsid w:val="0048602A"/>
    <w:rsid w:val="00573851"/>
    <w:rsid w:val="00590BF3"/>
    <w:rsid w:val="00590ECA"/>
    <w:rsid w:val="005D1352"/>
    <w:rsid w:val="005D6A5B"/>
    <w:rsid w:val="00626565"/>
    <w:rsid w:val="006A132B"/>
    <w:rsid w:val="006C0671"/>
    <w:rsid w:val="00750AD3"/>
    <w:rsid w:val="00774BFA"/>
    <w:rsid w:val="008347F3"/>
    <w:rsid w:val="008440F0"/>
    <w:rsid w:val="0086422D"/>
    <w:rsid w:val="009745CF"/>
    <w:rsid w:val="00984308"/>
    <w:rsid w:val="00997B38"/>
    <w:rsid w:val="00AE53B1"/>
    <w:rsid w:val="00B350DA"/>
    <w:rsid w:val="00B52F87"/>
    <w:rsid w:val="00C00F11"/>
    <w:rsid w:val="00C0659E"/>
    <w:rsid w:val="00C45E71"/>
    <w:rsid w:val="00D26BC1"/>
    <w:rsid w:val="00D5058E"/>
    <w:rsid w:val="00D70908"/>
    <w:rsid w:val="00DD6BC5"/>
    <w:rsid w:val="00ED61F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A7A"/>
    <w:rPr>
      <w:lang w:val="en-US"/>
    </w:rPr>
  </w:style>
  <w:style w:type="paragraph" w:styleId="Heading1">
    <w:name w:val="heading 1"/>
    <w:basedOn w:val="Normal"/>
    <w:next w:val="Normal"/>
    <w:link w:val="Heading1Char"/>
    <w:uiPriority w:val="9"/>
    <w:qFormat/>
    <w:rsid w:val="00285A7A"/>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5A7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85A7A"/>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5A7A"/>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85A7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85A7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85A7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85A7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85A7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A7A"/>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285A7A"/>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285A7A"/>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285A7A"/>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rsid w:val="00285A7A"/>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rsid w:val="00285A7A"/>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285A7A"/>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285A7A"/>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85A7A"/>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aliases w:val="kepala"/>
    <w:basedOn w:val="Normal"/>
    <w:link w:val="ListParagraphChar"/>
    <w:uiPriority w:val="34"/>
    <w:qFormat/>
    <w:rsid w:val="00285A7A"/>
    <w:pPr>
      <w:ind w:left="720"/>
      <w:contextualSpacing/>
    </w:pPr>
  </w:style>
  <w:style w:type="character" w:styleId="FootnoteReference">
    <w:name w:val="footnote reference"/>
    <w:basedOn w:val="DefaultParagraphFont"/>
    <w:uiPriority w:val="99"/>
    <w:semiHidden/>
    <w:unhideWhenUsed/>
    <w:rsid w:val="00285A7A"/>
    <w:rPr>
      <w:vertAlign w:val="superscript"/>
    </w:rPr>
  </w:style>
  <w:style w:type="paragraph" w:styleId="NormalWeb">
    <w:name w:val="Normal (Web)"/>
    <w:basedOn w:val="Normal"/>
    <w:uiPriority w:val="99"/>
    <w:unhideWhenUsed/>
    <w:rsid w:val="00285A7A"/>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apple-converted-space">
    <w:name w:val="apple-converted-space"/>
    <w:basedOn w:val="DefaultParagraphFont"/>
    <w:rsid w:val="00285A7A"/>
  </w:style>
  <w:style w:type="paragraph" w:styleId="FootnoteText">
    <w:name w:val="footnote text"/>
    <w:basedOn w:val="Normal"/>
    <w:link w:val="FootnoteTextChar"/>
    <w:uiPriority w:val="99"/>
    <w:semiHidden/>
    <w:unhideWhenUsed/>
    <w:rsid w:val="00DD6B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6BC5"/>
    <w:rPr>
      <w:sz w:val="20"/>
      <w:szCs w:val="20"/>
      <w:lang w:val="en-US"/>
    </w:rPr>
  </w:style>
  <w:style w:type="character" w:customStyle="1" w:styleId="ListParagraphChar">
    <w:name w:val="List Paragraph Char"/>
    <w:aliases w:val="kepala Char"/>
    <w:link w:val="ListParagraph"/>
    <w:uiPriority w:val="34"/>
    <w:rsid w:val="006C0671"/>
    <w:rPr>
      <w:lang w:val="en-US"/>
    </w:rPr>
  </w:style>
  <w:style w:type="table" w:styleId="TableGrid">
    <w:name w:val="Table Grid"/>
    <w:basedOn w:val="TableNormal"/>
    <w:uiPriority w:val="59"/>
    <w:rsid w:val="008347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2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F87"/>
    <w:rPr>
      <w:rFonts w:ascii="Tahoma" w:hAnsi="Tahoma" w:cs="Tahoma"/>
      <w:sz w:val="16"/>
      <w:szCs w:val="16"/>
      <w:lang w:val="en-US"/>
    </w:rPr>
  </w:style>
  <w:style w:type="paragraph" w:styleId="TOCHeading">
    <w:name w:val="TOC Heading"/>
    <w:basedOn w:val="Heading1"/>
    <w:next w:val="Normal"/>
    <w:uiPriority w:val="39"/>
    <w:semiHidden/>
    <w:unhideWhenUsed/>
    <w:qFormat/>
    <w:rsid w:val="001333E5"/>
    <w:pPr>
      <w:numPr>
        <w:numId w:val="0"/>
      </w:numPr>
      <w:outlineLvl w:val="9"/>
    </w:pPr>
    <w:rPr>
      <w:lang w:eastAsia="ja-JP"/>
    </w:rPr>
  </w:style>
  <w:style w:type="character" w:styleId="Hyperlink">
    <w:name w:val="Hyperlink"/>
    <w:basedOn w:val="DefaultParagraphFont"/>
    <w:uiPriority w:val="99"/>
    <w:unhideWhenUsed/>
    <w:rsid w:val="00C00F11"/>
    <w:rPr>
      <w:color w:val="0000FF" w:themeColor="hyperlink"/>
      <w:u w:val="single"/>
    </w:rPr>
  </w:style>
  <w:style w:type="paragraph" w:styleId="Header">
    <w:name w:val="header"/>
    <w:basedOn w:val="Normal"/>
    <w:link w:val="HeaderChar"/>
    <w:uiPriority w:val="99"/>
    <w:unhideWhenUsed/>
    <w:rsid w:val="00483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A00"/>
    <w:rPr>
      <w:lang w:val="en-US"/>
    </w:rPr>
  </w:style>
  <w:style w:type="paragraph" w:styleId="Footer">
    <w:name w:val="footer"/>
    <w:basedOn w:val="Normal"/>
    <w:link w:val="FooterChar"/>
    <w:uiPriority w:val="99"/>
    <w:unhideWhenUsed/>
    <w:rsid w:val="00483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A00"/>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A7A"/>
    <w:rPr>
      <w:lang w:val="en-US"/>
    </w:rPr>
  </w:style>
  <w:style w:type="paragraph" w:styleId="Heading1">
    <w:name w:val="heading 1"/>
    <w:basedOn w:val="Normal"/>
    <w:next w:val="Normal"/>
    <w:link w:val="Heading1Char"/>
    <w:uiPriority w:val="9"/>
    <w:qFormat/>
    <w:rsid w:val="00285A7A"/>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5A7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85A7A"/>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5A7A"/>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85A7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85A7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85A7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85A7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85A7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A7A"/>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285A7A"/>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285A7A"/>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285A7A"/>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rsid w:val="00285A7A"/>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rsid w:val="00285A7A"/>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285A7A"/>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285A7A"/>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85A7A"/>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aliases w:val="kepala"/>
    <w:basedOn w:val="Normal"/>
    <w:link w:val="ListParagraphChar"/>
    <w:uiPriority w:val="34"/>
    <w:qFormat/>
    <w:rsid w:val="00285A7A"/>
    <w:pPr>
      <w:ind w:left="720"/>
      <w:contextualSpacing/>
    </w:pPr>
  </w:style>
  <w:style w:type="character" w:styleId="FootnoteReference">
    <w:name w:val="footnote reference"/>
    <w:basedOn w:val="DefaultParagraphFont"/>
    <w:uiPriority w:val="99"/>
    <w:semiHidden/>
    <w:unhideWhenUsed/>
    <w:rsid w:val="00285A7A"/>
    <w:rPr>
      <w:vertAlign w:val="superscript"/>
    </w:rPr>
  </w:style>
  <w:style w:type="paragraph" w:styleId="NormalWeb">
    <w:name w:val="Normal (Web)"/>
    <w:basedOn w:val="Normal"/>
    <w:uiPriority w:val="99"/>
    <w:unhideWhenUsed/>
    <w:rsid w:val="00285A7A"/>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apple-converted-space">
    <w:name w:val="apple-converted-space"/>
    <w:basedOn w:val="DefaultParagraphFont"/>
    <w:rsid w:val="00285A7A"/>
  </w:style>
  <w:style w:type="paragraph" w:styleId="FootnoteText">
    <w:name w:val="footnote text"/>
    <w:basedOn w:val="Normal"/>
    <w:link w:val="FootnoteTextChar"/>
    <w:uiPriority w:val="99"/>
    <w:semiHidden/>
    <w:unhideWhenUsed/>
    <w:rsid w:val="00DD6B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6BC5"/>
    <w:rPr>
      <w:sz w:val="20"/>
      <w:szCs w:val="20"/>
      <w:lang w:val="en-US"/>
    </w:rPr>
  </w:style>
  <w:style w:type="character" w:customStyle="1" w:styleId="ListParagraphChar">
    <w:name w:val="List Paragraph Char"/>
    <w:aliases w:val="kepala Char"/>
    <w:link w:val="ListParagraph"/>
    <w:uiPriority w:val="34"/>
    <w:rsid w:val="006C0671"/>
    <w:rPr>
      <w:lang w:val="en-US"/>
    </w:rPr>
  </w:style>
  <w:style w:type="table" w:styleId="TableGrid">
    <w:name w:val="Table Grid"/>
    <w:basedOn w:val="TableNormal"/>
    <w:uiPriority w:val="59"/>
    <w:rsid w:val="008347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2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F87"/>
    <w:rPr>
      <w:rFonts w:ascii="Tahoma" w:hAnsi="Tahoma" w:cs="Tahoma"/>
      <w:sz w:val="16"/>
      <w:szCs w:val="16"/>
      <w:lang w:val="en-US"/>
    </w:rPr>
  </w:style>
  <w:style w:type="paragraph" w:styleId="TOCHeading">
    <w:name w:val="TOC Heading"/>
    <w:basedOn w:val="Heading1"/>
    <w:next w:val="Normal"/>
    <w:uiPriority w:val="39"/>
    <w:semiHidden/>
    <w:unhideWhenUsed/>
    <w:qFormat/>
    <w:rsid w:val="001333E5"/>
    <w:pPr>
      <w:numPr>
        <w:numId w:val="0"/>
      </w:numPr>
      <w:outlineLvl w:val="9"/>
    </w:pPr>
    <w:rPr>
      <w:lang w:eastAsia="ja-JP"/>
    </w:rPr>
  </w:style>
  <w:style w:type="character" w:styleId="Hyperlink">
    <w:name w:val="Hyperlink"/>
    <w:basedOn w:val="DefaultParagraphFont"/>
    <w:uiPriority w:val="99"/>
    <w:unhideWhenUsed/>
    <w:rsid w:val="00C00F11"/>
    <w:rPr>
      <w:color w:val="0000FF" w:themeColor="hyperlink"/>
      <w:u w:val="single"/>
    </w:rPr>
  </w:style>
  <w:style w:type="paragraph" w:styleId="Header">
    <w:name w:val="header"/>
    <w:basedOn w:val="Normal"/>
    <w:link w:val="HeaderChar"/>
    <w:uiPriority w:val="99"/>
    <w:unhideWhenUsed/>
    <w:rsid w:val="00483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A00"/>
    <w:rPr>
      <w:lang w:val="en-US"/>
    </w:rPr>
  </w:style>
  <w:style w:type="paragraph" w:styleId="Footer">
    <w:name w:val="footer"/>
    <w:basedOn w:val="Normal"/>
    <w:link w:val="FooterChar"/>
    <w:uiPriority w:val="99"/>
    <w:unhideWhenUsed/>
    <w:rsid w:val="00483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A0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ristekdikti.go.id/re-planning-wilayah-perbatasan-indonesia//diakses-4januari"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11</Pages>
  <Words>6797</Words>
  <Characters>38745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Erwin</dc:creator>
  <cp:lastModifiedBy>Erwin</cp:lastModifiedBy>
  <cp:revision>20</cp:revision>
  <dcterms:created xsi:type="dcterms:W3CDTF">2017-02-25T03:24:00Z</dcterms:created>
  <dcterms:modified xsi:type="dcterms:W3CDTF">2017-02-27T11:44:00Z</dcterms:modified>
</cp:coreProperties>
</file>