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7F65B" w14:textId="77777777" w:rsidR="00104E11" w:rsidRPr="00CC067A" w:rsidRDefault="00104E11" w:rsidP="00656C12">
      <w:pPr>
        <w:spacing w:line="360" w:lineRule="auto"/>
        <w:jc w:val="center"/>
        <w:rPr>
          <w:rFonts w:ascii="Times New Roman" w:hAnsi="Times New Roman" w:cs="Times New Roman"/>
          <w:b/>
          <w:bCs/>
          <w:sz w:val="28"/>
          <w:szCs w:val="28"/>
        </w:rPr>
      </w:pPr>
      <w:r w:rsidRPr="00CC067A">
        <w:rPr>
          <w:rFonts w:ascii="Times New Roman" w:hAnsi="Times New Roman" w:cs="Times New Roman"/>
          <w:b/>
          <w:bCs/>
          <w:sz w:val="28"/>
          <w:szCs w:val="28"/>
        </w:rPr>
        <w:t>LEMBAR PERSETUJUAN</w:t>
      </w:r>
    </w:p>
    <w:p w14:paraId="1D62CA6A" w14:textId="7B401258" w:rsidR="00104E11" w:rsidRPr="00CC067A" w:rsidRDefault="00104E11" w:rsidP="00656C12">
      <w:pPr>
        <w:spacing w:line="360" w:lineRule="auto"/>
        <w:jc w:val="center"/>
        <w:rPr>
          <w:rFonts w:ascii="Times New Roman" w:hAnsi="Times New Roman" w:cs="Times New Roman"/>
          <w:b/>
          <w:bCs/>
          <w:sz w:val="28"/>
          <w:szCs w:val="28"/>
        </w:rPr>
      </w:pPr>
      <w:r w:rsidRPr="00CC067A">
        <w:rPr>
          <w:rFonts w:ascii="Times New Roman" w:hAnsi="Times New Roman" w:cs="Times New Roman"/>
          <w:b/>
          <w:bCs/>
          <w:sz w:val="28"/>
          <w:szCs w:val="28"/>
        </w:rPr>
        <w:t>SEMINAR HASIL</w:t>
      </w:r>
    </w:p>
    <w:p w14:paraId="640CC02A" w14:textId="77777777" w:rsidR="003862A4" w:rsidRPr="00CC067A" w:rsidRDefault="003862A4" w:rsidP="00656C12">
      <w:pPr>
        <w:spacing w:line="360" w:lineRule="auto"/>
        <w:jc w:val="center"/>
        <w:rPr>
          <w:rFonts w:ascii="Times New Roman" w:hAnsi="Times New Roman" w:cs="Times New Roman"/>
          <w:b/>
          <w:bCs/>
          <w:sz w:val="28"/>
          <w:szCs w:val="28"/>
        </w:rPr>
      </w:pPr>
    </w:p>
    <w:p w14:paraId="3ECA5210" w14:textId="260C1309" w:rsidR="00104E11" w:rsidRPr="00CC067A" w:rsidRDefault="00104E11" w:rsidP="00656C12">
      <w:pPr>
        <w:spacing w:line="360" w:lineRule="auto"/>
        <w:jc w:val="center"/>
        <w:rPr>
          <w:rFonts w:ascii="Times New Roman" w:hAnsi="Times New Roman" w:cs="Times New Roman"/>
          <w:sz w:val="28"/>
          <w:szCs w:val="28"/>
        </w:rPr>
      </w:pPr>
      <w:r w:rsidRPr="00CC067A">
        <w:rPr>
          <w:rFonts w:ascii="Times New Roman" w:hAnsi="Times New Roman" w:cs="Times New Roman"/>
          <w:sz w:val="28"/>
          <w:szCs w:val="28"/>
        </w:rPr>
        <w:t xml:space="preserve">REKONFIGURASI JARINGAN DISTRIBUSI UNTUK REDUKSI RUGI DAYA  DAN MENINGKATKAN PROFIL TEGANGAN DI PT. PLN (PERSERO) ULP LARANTUKA FLORES TIMUR  </w:t>
      </w:r>
    </w:p>
    <w:p w14:paraId="384302CF" w14:textId="7DCF7E10" w:rsidR="00656C12" w:rsidRDefault="00656C12" w:rsidP="00656C12">
      <w:pPr>
        <w:spacing w:line="360" w:lineRule="auto"/>
        <w:jc w:val="center"/>
        <w:rPr>
          <w:rFonts w:ascii="Times New Roman" w:hAnsi="Times New Roman" w:cs="Times New Roman"/>
          <w:sz w:val="24"/>
          <w:szCs w:val="24"/>
        </w:rPr>
      </w:pPr>
    </w:p>
    <w:p w14:paraId="1C2414DD" w14:textId="2F412F3D" w:rsidR="00656C12" w:rsidRDefault="00656C12" w:rsidP="00656C12">
      <w:pPr>
        <w:spacing w:line="360" w:lineRule="auto"/>
        <w:jc w:val="center"/>
        <w:rPr>
          <w:rFonts w:ascii="Times New Roman" w:hAnsi="Times New Roman" w:cs="Times New Roman"/>
          <w:sz w:val="24"/>
          <w:szCs w:val="24"/>
        </w:rPr>
      </w:pPr>
    </w:p>
    <w:p w14:paraId="72BDFF8A" w14:textId="77777777" w:rsidR="00656C12" w:rsidRPr="00656C12" w:rsidRDefault="00656C12" w:rsidP="00656C12">
      <w:pPr>
        <w:spacing w:line="360" w:lineRule="auto"/>
        <w:jc w:val="center"/>
        <w:rPr>
          <w:rFonts w:ascii="Times New Roman" w:hAnsi="Times New Roman" w:cs="Times New Roman"/>
          <w:sz w:val="24"/>
          <w:szCs w:val="24"/>
        </w:rPr>
      </w:pPr>
    </w:p>
    <w:p w14:paraId="6F253983" w14:textId="6FE85323" w:rsidR="00104E11" w:rsidRPr="00656C12" w:rsidRDefault="00104E11" w:rsidP="00656C12">
      <w:pPr>
        <w:spacing w:line="360" w:lineRule="auto"/>
        <w:jc w:val="center"/>
        <w:rPr>
          <w:rFonts w:ascii="Times New Roman" w:hAnsi="Times New Roman" w:cs="Times New Roman"/>
          <w:sz w:val="24"/>
          <w:szCs w:val="24"/>
        </w:rPr>
      </w:pPr>
      <w:r w:rsidRPr="00656C12">
        <w:rPr>
          <w:rFonts w:ascii="Times New Roman" w:hAnsi="Times New Roman" w:cs="Times New Roman"/>
          <w:sz w:val="24"/>
          <w:szCs w:val="24"/>
        </w:rPr>
        <w:t>Disusun Oleh :</w:t>
      </w:r>
    </w:p>
    <w:p w14:paraId="021C4590" w14:textId="7E013CCD" w:rsidR="00104E11" w:rsidRDefault="00104E11" w:rsidP="00656C12">
      <w:pPr>
        <w:spacing w:line="360" w:lineRule="auto"/>
        <w:jc w:val="center"/>
        <w:rPr>
          <w:rFonts w:ascii="Times New Roman" w:hAnsi="Times New Roman" w:cs="Times New Roman"/>
          <w:sz w:val="24"/>
          <w:szCs w:val="24"/>
        </w:rPr>
      </w:pPr>
      <w:r w:rsidRPr="00656C12">
        <w:rPr>
          <w:rFonts w:ascii="Times New Roman" w:hAnsi="Times New Roman" w:cs="Times New Roman"/>
          <w:sz w:val="24"/>
          <w:szCs w:val="24"/>
        </w:rPr>
        <w:t>Bernadus Halik</w:t>
      </w:r>
    </w:p>
    <w:p w14:paraId="1086856D" w14:textId="2D1BF3FC" w:rsidR="00656C12" w:rsidRPr="00656C12" w:rsidRDefault="00656C12" w:rsidP="00656C12">
      <w:pPr>
        <w:spacing w:line="360" w:lineRule="auto"/>
        <w:jc w:val="center"/>
        <w:rPr>
          <w:rFonts w:ascii="Times New Roman" w:hAnsi="Times New Roman" w:cs="Times New Roman"/>
          <w:sz w:val="24"/>
          <w:szCs w:val="24"/>
        </w:rPr>
      </w:pPr>
      <w:r>
        <w:rPr>
          <w:rFonts w:ascii="Times New Roman" w:hAnsi="Times New Roman" w:cs="Times New Roman"/>
          <w:sz w:val="24"/>
          <w:szCs w:val="24"/>
        </w:rPr>
        <w:t>1412016</w:t>
      </w:r>
    </w:p>
    <w:p w14:paraId="7B46F8B9" w14:textId="6CC0CB0A" w:rsidR="00104E11" w:rsidRPr="00656C12" w:rsidRDefault="00104E11" w:rsidP="00656C12">
      <w:pPr>
        <w:spacing w:line="360" w:lineRule="auto"/>
        <w:jc w:val="center"/>
        <w:rPr>
          <w:rFonts w:ascii="Times New Roman" w:hAnsi="Times New Roman" w:cs="Times New Roman"/>
          <w:sz w:val="24"/>
          <w:szCs w:val="24"/>
        </w:rPr>
      </w:pPr>
    </w:p>
    <w:p w14:paraId="14B3EEA0" w14:textId="430C6758" w:rsidR="00104E11" w:rsidRPr="00656C12" w:rsidRDefault="00104E11" w:rsidP="00656C12">
      <w:pPr>
        <w:spacing w:line="360" w:lineRule="auto"/>
        <w:jc w:val="center"/>
        <w:rPr>
          <w:rFonts w:ascii="Times New Roman" w:hAnsi="Times New Roman" w:cs="Times New Roman"/>
          <w:sz w:val="24"/>
          <w:szCs w:val="24"/>
        </w:rPr>
      </w:pPr>
    </w:p>
    <w:p w14:paraId="166516FC" w14:textId="4DE56CB7" w:rsidR="00104E11" w:rsidRPr="00656C12" w:rsidRDefault="003862A4" w:rsidP="00656C12">
      <w:pPr>
        <w:spacing w:line="360" w:lineRule="auto"/>
        <w:jc w:val="center"/>
        <w:rPr>
          <w:rFonts w:ascii="Times New Roman" w:hAnsi="Times New Roman" w:cs="Times New Roman"/>
          <w:sz w:val="24"/>
          <w:szCs w:val="24"/>
        </w:rPr>
      </w:pPr>
      <w:r w:rsidRPr="00656C12">
        <w:rPr>
          <w:rFonts w:ascii="Times New Roman" w:hAnsi="Times New Roman" w:cs="Times New Roman"/>
          <w:noProof/>
          <w:sz w:val="24"/>
          <w:szCs w:val="24"/>
          <w:lang w:eastAsia="en-ID"/>
        </w:rPr>
        <mc:AlternateContent>
          <mc:Choice Requires="wps">
            <w:drawing>
              <wp:anchor distT="45720" distB="45720" distL="114300" distR="114300" simplePos="0" relativeHeight="251659264" behindDoc="0" locked="0" layoutInCell="1" allowOverlap="1" wp14:anchorId="1D7AFF2F" wp14:editId="1A067BD8">
                <wp:simplePos x="0" y="0"/>
                <wp:positionH relativeFrom="column">
                  <wp:posOffset>21590</wp:posOffset>
                </wp:positionH>
                <wp:positionV relativeFrom="paragraph">
                  <wp:posOffset>13335</wp:posOffset>
                </wp:positionV>
                <wp:extent cx="2987040" cy="17811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781175"/>
                        </a:xfrm>
                        <a:prstGeom prst="rect">
                          <a:avLst/>
                        </a:prstGeom>
                        <a:noFill/>
                        <a:ln w="9525">
                          <a:noFill/>
                          <a:miter lim="800000"/>
                          <a:headEnd/>
                          <a:tailEnd/>
                        </a:ln>
                      </wps:spPr>
                      <wps:txbx>
                        <w:txbxContent>
                          <w:p w14:paraId="1D38B149" w14:textId="77777777" w:rsidR="00583BE7" w:rsidRPr="00656C12" w:rsidRDefault="00583BE7" w:rsidP="003862A4">
                            <w:pPr>
                              <w:pStyle w:val="Default"/>
                              <w:jc w:val="center"/>
                            </w:pPr>
                          </w:p>
                          <w:p w14:paraId="7D56A763" w14:textId="37EE3E14" w:rsidR="00583BE7" w:rsidRPr="00656C12" w:rsidRDefault="00583BE7" w:rsidP="003862A4">
                            <w:pPr>
                              <w:spacing w:line="276" w:lineRule="auto"/>
                              <w:jc w:val="center"/>
                              <w:rPr>
                                <w:rFonts w:ascii="Times New Roman" w:hAnsi="Times New Roman" w:cs="Times New Roman"/>
                                <w:sz w:val="24"/>
                                <w:szCs w:val="24"/>
                              </w:rPr>
                            </w:pPr>
                            <w:r w:rsidRPr="00656C12">
                              <w:rPr>
                                <w:rFonts w:ascii="Times New Roman" w:hAnsi="Times New Roman" w:cs="Times New Roman"/>
                                <w:sz w:val="24"/>
                                <w:szCs w:val="24"/>
                              </w:rPr>
                              <w:t>Malang, September  2021</w:t>
                            </w:r>
                          </w:p>
                          <w:p w14:paraId="431E377A" w14:textId="6C11AE3F" w:rsidR="00583BE7" w:rsidRPr="00656C12" w:rsidRDefault="00583BE7" w:rsidP="003862A4">
                            <w:pPr>
                              <w:spacing w:line="276" w:lineRule="auto"/>
                              <w:jc w:val="center"/>
                              <w:rPr>
                                <w:rFonts w:ascii="Times New Roman" w:hAnsi="Times New Roman" w:cs="Times New Roman"/>
                                <w:sz w:val="24"/>
                                <w:szCs w:val="24"/>
                              </w:rPr>
                            </w:pPr>
                            <w:r w:rsidRPr="00656C12">
                              <w:rPr>
                                <w:rFonts w:ascii="Times New Roman" w:hAnsi="Times New Roman" w:cs="Times New Roman"/>
                                <w:sz w:val="24"/>
                                <w:szCs w:val="24"/>
                              </w:rPr>
                              <w:t>Diperiksa dan Disetujui Oleh :</w:t>
                            </w:r>
                          </w:p>
                          <w:p w14:paraId="47F72D3E" w14:textId="2320F9DC" w:rsidR="00583BE7" w:rsidRPr="00656C12" w:rsidRDefault="00583BE7" w:rsidP="003862A4">
                            <w:pPr>
                              <w:spacing w:line="276" w:lineRule="auto"/>
                              <w:jc w:val="center"/>
                              <w:rPr>
                                <w:rFonts w:ascii="Times New Roman" w:hAnsi="Times New Roman" w:cs="Times New Roman"/>
                                <w:sz w:val="24"/>
                                <w:szCs w:val="24"/>
                              </w:rPr>
                            </w:pPr>
                            <w:r w:rsidRPr="00656C12">
                              <w:rPr>
                                <w:rFonts w:ascii="Times New Roman" w:hAnsi="Times New Roman" w:cs="Times New Roman"/>
                                <w:sz w:val="24"/>
                                <w:szCs w:val="24"/>
                              </w:rPr>
                              <w:t>Dosen Pembimbing I</w:t>
                            </w:r>
                          </w:p>
                          <w:p w14:paraId="708F8BF9" w14:textId="0C396209" w:rsidR="00583BE7" w:rsidRDefault="00583BE7" w:rsidP="003862A4">
                            <w:pPr>
                              <w:jc w:val="center"/>
                              <w:rPr>
                                <w:rFonts w:ascii="Times New Roman" w:hAnsi="Times New Roman" w:cs="Times New Roman"/>
                                <w:sz w:val="24"/>
                                <w:szCs w:val="24"/>
                              </w:rPr>
                            </w:pPr>
                          </w:p>
                          <w:p w14:paraId="10729B82" w14:textId="77777777" w:rsidR="00583BE7" w:rsidRPr="00656C12" w:rsidRDefault="00583BE7" w:rsidP="003862A4">
                            <w:pPr>
                              <w:jc w:val="center"/>
                              <w:rPr>
                                <w:rFonts w:ascii="Times New Roman" w:hAnsi="Times New Roman" w:cs="Times New Roman"/>
                                <w:sz w:val="24"/>
                                <w:szCs w:val="24"/>
                              </w:rPr>
                            </w:pPr>
                          </w:p>
                          <w:p w14:paraId="4DF9B13D" w14:textId="77777777" w:rsidR="00583BE7" w:rsidRPr="00656C12" w:rsidRDefault="00583BE7" w:rsidP="003862A4">
                            <w:pPr>
                              <w:jc w:val="center"/>
                              <w:rPr>
                                <w:rFonts w:ascii="Times New Roman" w:hAnsi="Times New Roman" w:cs="Times New Roman"/>
                                <w:sz w:val="24"/>
                                <w:szCs w:val="24"/>
                              </w:rPr>
                            </w:pPr>
                          </w:p>
                          <w:p w14:paraId="7F114CA5" w14:textId="77777777" w:rsidR="00583BE7" w:rsidRPr="00656C12" w:rsidRDefault="00583BE7" w:rsidP="003862A4">
                            <w:pPr>
                              <w:jc w:val="center"/>
                              <w:rPr>
                                <w:rFonts w:ascii="Times New Roman" w:hAnsi="Times New Roman" w:cs="Times New Roman"/>
                                <w:sz w:val="24"/>
                                <w:szCs w:val="24"/>
                                <w:u w:val="single"/>
                              </w:rPr>
                            </w:pPr>
                            <w:r w:rsidRPr="00656C12">
                              <w:rPr>
                                <w:rFonts w:ascii="Times New Roman" w:hAnsi="Times New Roman" w:cs="Times New Roman"/>
                                <w:sz w:val="24"/>
                                <w:szCs w:val="24"/>
                                <w:u w:val="single"/>
                              </w:rPr>
                              <w:t>Prof. Dr. Eng. Ir. I Made Wartana, MT.</w:t>
                            </w:r>
                          </w:p>
                          <w:p w14:paraId="55B64DD3" w14:textId="77777777" w:rsidR="00583BE7" w:rsidRPr="00656C12" w:rsidRDefault="00583BE7" w:rsidP="003862A4">
                            <w:pPr>
                              <w:jc w:val="center"/>
                              <w:rPr>
                                <w:rFonts w:ascii="Times New Roman" w:hAnsi="Times New Roman" w:cs="Times New Roman"/>
                                <w:sz w:val="24"/>
                                <w:szCs w:val="24"/>
                              </w:rPr>
                            </w:pPr>
                            <w:r w:rsidRPr="00656C12">
                              <w:rPr>
                                <w:rFonts w:ascii="Times New Roman" w:hAnsi="Times New Roman" w:cs="Times New Roman"/>
                                <w:sz w:val="24"/>
                                <w:szCs w:val="24"/>
                              </w:rPr>
                              <w:t>NIP. Y. 196105031992021001</w:t>
                            </w:r>
                          </w:p>
                          <w:p w14:paraId="4DD48978" w14:textId="77777777" w:rsidR="00583BE7" w:rsidRPr="00656C12" w:rsidRDefault="00583BE7" w:rsidP="003862A4">
                            <w:pPr>
                              <w:rPr>
                                <w:rFonts w:ascii="Times New Roman" w:hAnsi="Times New Roman" w:cs="Times New Roman"/>
                                <w:sz w:val="24"/>
                                <w:szCs w:val="24"/>
                              </w:rPr>
                            </w:pPr>
                          </w:p>
                          <w:p w14:paraId="6DAA970F" w14:textId="77777777" w:rsidR="00583BE7" w:rsidRPr="00656C12" w:rsidRDefault="00583BE7" w:rsidP="003862A4">
                            <w:pPr>
                              <w:rPr>
                                <w:rFonts w:ascii="Times New Roman" w:hAnsi="Times New Roman" w:cs="Times New Roman"/>
                                <w:sz w:val="24"/>
                                <w:szCs w:val="24"/>
                              </w:rPr>
                            </w:pPr>
                          </w:p>
                          <w:p w14:paraId="44720BD1" w14:textId="77777777" w:rsidR="00583BE7" w:rsidRPr="00656C12" w:rsidRDefault="00583BE7" w:rsidP="003862A4">
                            <w:pPr>
                              <w:rPr>
                                <w:rFonts w:ascii="Times New Roman" w:hAnsi="Times New Roman" w:cs="Times New Roman"/>
                                <w:sz w:val="24"/>
                                <w:szCs w:val="24"/>
                              </w:rPr>
                            </w:pPr>
                          </w:p>
                          <w:p w14:paraId="663C2405" w14:textId="77777777" w:rsidR="00583BE7" w:rsidRPr="00656C12" w:rsidRDefault="00583BE7" w:rsidP="003862A4">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7AFF2F" id="_x0000_t202" coordsize="21600,21600" o:spt="202" path="m,l,21600r21600,l21600,xe">
                <v:stroke joinstyle="miter"/>
                <v:path gradientshapeok="t" o:connecttype="rect"/>
              </v:shapetype>
              <v:shape id="Text Box 2" o:spid="_x0000_s1026" type="#_x0000_t202" style="position:absolute;left:0;text-align:left;margin-left:1.7pt;margin-top:1.05pt;width:235.2pt;height:14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JOCwIAAPUDAAAOAAAAZHJzL2Uyb0RvYy54bWysU9tuGyEQfa/Uf0C813uRXdsr4yhNmqpS&#10;mlZK+gGYZb2owFDA3k2/vgPrOFb7VpUHBMzMmTlnhs3VaDQ5Sh8UWEarWUmJtAJaZfeMfn+6e7ei&#10;JERuW67BSkafZaBX27dvNoNrZA096FZ6giA2NINjtI/RNUURRC8NDzNw0qKxA294xKvfF63nA6Ib&#10;XdRl+b4YwLfOg5Ah4OvtZKTbjN91UsSvXRdkJJpRrC3m3ed9l/Ziu+HN3nPXK3Eqg/9DFYYri0nP&#10;ULc8cnLw6i8oo4SHAF2cCTAFdJ0SMnNANlX5B5vHnjuZuaA4wZ1lCv8PVjwcv3miWkbrakmJ5Qab&#10;9CTHSD7ASOqkz+BCg26PDh3jiM/Y58w1uHsQPwKxcNNzu5fX3sPQS95ifVWKLC5CJ5yQQHbDF2gx&#10;DT9EyEBj500SD+UgiI59ej73JpUi8LFer5blHE0CbdVyVVXLRc7Bm5dw50P8JMGQdGDUY/MzPD/e&#10;h5jK4c2LS8pm4U5pnQdAWzIwul7UixxwYTEq4nxqZRhdlWlNE5NYfrRtDo5c6emMCbQ90U5MJ85x&#10;3I3omLTYQfuMAniY5hD/DR568L8oGXAGGQ0/D9xLSvRniyKuq3liHPNlvljWePGXlt2lhVuBUIxG&#10;SqbjTcyDPnG9RrE7lWV4reRUK85WVuf0D9LwXt6z1+tv3f4GAAD//wMAUEsDBBQABgAIAAAAIQDo&#10;j/mK3AAAAAcBAAAPAAAAZHJzL2Rvd25yZXYueG1sTI9BT8JAFITvJvyHzSPxJruUili6JUbjVQMK&#10;ibel+2gbum+b7kLrv/d50uNkJjPf5JvRteKKfWg8aZjPFAik0tuGKg2fH693KxAhGrKm9YQavjHA&#10;ppjc5CazfqAtXnexElxCITMa6hi7TMpQ1uhMmPkOib2T752JLPtK2t4MXO5amSi1lM40xAu16fC5&#10;xvK8uzgN+7fT1yFV79WLu+8GPypJ7lFqfTsdn9YgIo7xLwy/+IwOBTMd/YVsEK2GRcpBDckcBLvp&#10;w4KPHFmvkiXIIpf/+YsfAAAA//8DAFBLAQItABQABgAIAAAAIQC2gziS/gAAAOEBAAATAAAAAAAA&#10;AAAAAAAAAAAAAABbQ29udGVudF9UeXBlc10ueG1sUEsBAi0AFAAGAAgAAAAhADj9If/WAAAAlAEA&#10;AAsAAAAAAAAAAAAAAAAALwEAAF9yZWxzLy5yZWxzUEsBAi0AFAAGAAgAAAAhAMlTok4LAgAA9QMA&#10;AA4AAAAAAAAAAAAAAAAALgIAAGRycy9lMm9Eb2MueG1sUEsBAi0AFAAGAAgAAAAhAOiP+YrcAAAA&#10;BwEAAA8AAAAAAAAAAAAAAAAAZQQAAGRycy9kb3ducmV2LnhtbFBLBQYAAAAABAAEAPMAAABuBQAA&#10;AAA=&#10;" filled="f" stroked="f">
                <v:textbox>
                  <w:txbxContent>
                    <w:p w14:paraId="1D38B149" w14:textId="77777777" w:rsidR="00583BE7" w:rsidRPr="00656C12" w:rsidRDefault="00583BE7" w:rsidP="003862A4">
                      <w:pPr>
                        <w:pStyle w:val="Default"/>
                        <w:jc w:val="center"/>
                      </w:pPr>
                    </w:p>
                    <w:p w14:paraId="7D56A763" w14:textId="37EE3E14" w:rsidR="00583BE7" w:rsidRPr="00656C12" w:rsidRDefault="00583BE7" w:rsidP="003862A4">
                      <w:pPr>
                        <w:spacing w:line="276" w:lineRule="auto"/>
                        <w:jc w:val="center"/>
                        <w:rPr>
                          <w:rFonts w:ascii="Times New Roman" w:hAnsi="Times New Roman" w:cs="Times New Roman"/>
                          <w:sz w:val="24"/>
                          <w:szCs w:val="24"/>
                        </w:rPr>
                      </w:pPr>
                      <w:r w:rsidRPr="00656C12">
                        <w:rPr>
                          <w:rFonts w:ascii="Times New Roman" w:hAnsi="Times New Roman" w:cs="Times New Roman"/>
                          <w:sz w:val="24"/>
                          <w:szCs w:val="24"/>
                        </w:rPr>
                        <w:t>Malang, September  2021</w:t>
                      </w:r>
                    </w:p>
                    <w:p w14:paraId="431E377A" w14:textId="6C11AE3F" w:rsidR="00583BE7" w:rsidRPr="00656C12" w:rsidRDefault="00583BE7" w:rsidP="003862A4">
                      <w:pPr>
                        <w:spacing w:line="276" w:lineRule="auto"/>
                        <w:jc w:val="center"/>
                        <w:rPr>
                          <w:rFonts w:ascii="Times New Roman" w:hAnsi="Times New Roman" w:cs="Times New Roman"/>
                          <w:sz w:val="24"/>
                          <w:szCs w:val="24"/>
                        </w:rPr>
                      </w:pPr>
                      <w:r w:rsidRPr="00656C12">
                        <w:rPr>
                          <w:rFonts w:ascii="Times New Roman" w:hAnsi="Times New Roman" w:cs="Times New Roman"/>
                          <w:sz w:val="24"/>
                          <w:szCs w:val="24"/>
                        </w:rPr>
                        <w:t>Diperiksa dan Disetujui Oleh :</w:t>
                      </w:r>
                    </w:p>
                    <w:p w14:paraId="47F72D3E" w14:textId="2320F9DC" w:rsidR="00583BE7" w:rsidRPr="00656C12" w:rsidRDefault="00583BE7" w:rsidP="003862A4">
                      <w:pPr>
                        <w:spacing w:line="276" w:lineRule="auto"/>
                        <w:jc w:val="center"/>
                        <w:rPr>
                          <w:rFonts w:ascii="Times New Roman" w:hAnsi="Times New Roman" w:cs="Times New Roman"/>
                          <w:sz w:val="24"/>
                          <w:szCs w:val="24"/>
                        </w:rPr>
                      </w:pPr>
                      <w:r w:rsidRPr="00656C12">
                        <w:rPr>
                          <w:rFonts w:ascii="Times New Roman" w:hAnsi="Times New Roman" w:cs="Times New Roman"/>
                          <w:sz w:val="24"/>
                          <w:szCs w:val="24"/>
                        </w:rPr>
                        <w:t>Dosen Pembimbing I</w:t>
                      </w:r>
                    </w:p>
                    <w:p w14:paraId="708F8BF9" w14:textId="0C396209" w:rsidR="00583BE7" w:rsidRDefault="00583BE7" w:rsidP="003862A4">
                      <w:pPr>
                        <w:jc w:val="center"/>
                        <w:rPr>
                          <w:rFonts w:ascii="Times New Roman" w:hAnsi="Times New Roman" w:cs="Times New Roman"/>
                          <w:sz w:val="24"/>
                          <w:szCs w:val="24"/>
                        </w:rPr>
                      </w:pPr>
                    </w:p>
                    <w:p w14:paraId="10729B82" w14:textId="77777777" w:rsidR="00583BE7" w:rsidRPr="00656C12" w:rsidRDefault="00583BE7" w:rsidP="003862A4">
                      <w:pPr>
                        <w:jc w:val="center"/>
                        <w:rPr>
                          <w:rFonts w:ascii="Times New Roman" w:hAnsi="Times New Roman" w:cs="Times New Roman"/>
                          <w:sz w:val="24"/>
                          <w:szCs w:val="24"/>
                        </w:rPr>
                      </w:pPr>
                    </w:p>
                    <w:p w14:paraId="4DF9B13D" w14:textId="77777777" w:rsidR="00583BE7" w:rsidRPr="00656C12" w:rsidRDefault="00583BE7" w:rsidP="003862A4">
                      <w:pPr>
                        <w:jc w:val="center"/>
                        <w:rPr>
                          <w:rFonts w:ascii="Times New Roman" w:hAnsi="Times New Roman" w:cs="Times New Roman"/>
                          <w:sz w:val="24"/>
                          <w:szCs w:val="24"/>
                        </w:rPr>
                      </w:pPr>
                    </w:p>
                    <w:p w14:paraId="7F114CA5" w14:textId="77777777" w:rsidR="00583BE7" w:rsidRPr="00656C12" w:rsidRDefault="00583BE7" w:rsidP="003862A4">
                      <w:pPr>
                        <w:jc w:val="center"/>
                        <w:rPr>
                          <w:rFonts w:ascii="Times New Roman" w:hAnsi="Times New Roman" w:cs="Times New Roman"/>
                          <w:sz w:val="24"/>
                          <w:szCs w:val="24"/>
                          <w:u w:val="single"/>
                        </w:rPr>
                      </w:pPr>
                      <w:r w:rsidRPr="00656C12">
                        <w:rPr>
                          <w:rFonts w:ascii="Times New Roman" w:hAnsi="Times New Roman" w:cs="Times New Roman"/>
                          <w:sz w:val="24"/>
                          <w:szCs w:val="24"/>
                          <w:u w:val="single"/>
                        </w:rPr>
                        <w:t>Prof. Dr. Eng. Ir. I Made Wartana, MT.</w:t>
                      </w:r>
                    </w:p>
                    <w:p w14:paraId="55B64DD3" w14:textId="77777777" w:rsidR="00583BE7" w:rsidRPr="00656C12" w:rsidRDefault="00583BE7" w:rsidP="003862A4">
                      <w:pPr>
                        <w:jc w:val="center"/>
                        <w:rPr>
                          <w:rFonts w:ascii="Times New Roman" w:hAnsi="Times New Roman" w:cs="Times New Roman"/>
                          <w:sz w:val="24"/>
                          <w:szCs w:val="24"/>
                        </w:rPr>
                      </w:pPr>
                      <w:r w:rsidRPr="00656C12">
                        <w:rPr>
                          <w:rFonts w:ascii="Times New Roman" w:hAnsi="Times New Roman" w:cs="Times New Roman"/>
                          <w:sz w:val="24"/>
                          <w:szCs w:val="24"/>
                        </w:rPr>
                        <w:t>NIP. Y. 196105031992021001</w:t>
                      </w:r>
                    </w:p>
                    <w:p w14:paraId="4DD48978" w14:textId="77777777" w:rsidR="00583BE7" w:rsidRPr="00656C12" w:rsidRDefault="00583BE7" w:rsidP="003862A4">
                      <w:pPr>
                        <w:rPr>
                          <w:rFonts w:ascii="Times New Roman" w:hAnsi="Times New Roman" w:cs="Times New Roman"/>
                          <w:sz w:val="24"/>
                          <w:szCs w:val="24"/>
                        </w:rPr>
                      </w:pPr>
                    </w:p>
                    <w:p w14:paraId="6DAA970F" w14:textId="77777777" w:rsidR="00583BE7" w:rsidRPr="00656C12" w:rsidRDefault="00583BE7" w:rsidP="003862A4">
                      <w:pPr>
                        <w:rPr>
                          <w:rFonts w:ascii="Times New Roman" w:hAnsi="Times New Roman" w:cs="Times New Roman"/>
                          <w:sz w:val="24"/>
                          <w:szCs w:val="24"/>
                        </w:rPr>
                      </w:pPr>
                    </w:p>
                    <w:p w14:paraId="44720BD1" w14:textId="77777777" w:rsidR="00583BE7" w:rsidRPr="00656C12" w:rsidRDefault="00583BE7" w:rsidP="003862A4">
                      <w:pPr>
                        <w:rPr>
                          <w:rFonts w:ascii="Times New Roman" w:hAnsi="Times New Roman" w:cs="Times New Roman"/>
                          <w:sz w:val="24"/>
                          <w:szCs w:val="24"/>
                        </w:rPr>
                      </w:pPr>
                    </w:p>
                    <w:p w14:paraId="663C2405" w14:textId="77777777" w:rsidR="00583BE7" w:rsidRPr="00656C12" w:rsidRDefault="00583BE7" w:rsidP="003862A4">
                      <w:pPr>
                        <w:rPr>
                          <w:rFonts w:ascii="Times New Roman" w:hAnsi="Times New Roman" w:cs="Times New Roman"/>
                          <w:sz w:val="24"/>
                          <w:szCs w:val="24"/>
                        </w:rPr>
                      </w:pPr>
                    </w:p>
                  </w:txbxContent>
                </v:textbox>
              </v:shape>
            </w:pict>
          </mc:Fallback>
        </mc:AlternateContent>
      </w:r>
      <w:r w:rsidRPr="00656C12">
        <w:rPr>
          <w:rFonts w:ascii="Times New Roman" w:hAnsi="Times New Roman" w:cs="Times New Roman"/>
          <w:noProof/>
          <w:sz w:val="24"/>
          <w:szCs w:val="24"/>
          <w:lang w:eastAsia="en-ID"/>
        </w:rPr>
        <mc:AlternateContent>
          <mc:Choice Requires="wps">
            <w:drawing>
              <wp:anchor distT="45720" distB="45720" distL="114300" distR="114300" simplePos="0" relativeHeight="251661312" behindDoc="0" locked="0" layoutInCell="1" allowOverlap="1" wp14:anchorId="6AD49D98" wp14:editId="5A0761C8">
                <wp:simplePos x="0" y="0"/>
                <wp:positionH relativeFrom="column">
                  <wp:posOffset>3774440</wp:posOffset>
                </wp:positionH>
                <wp:positionV relativeFrom="paragraph">
                  <wp:posOffset>241935</wp:posOffset>
                </wp:positionV>
                <wp:extent cx="2764155" cy="162750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627505"/>
                        </a:xfrm>
                        <a:prstGeom prst="rect">
                          <a:avLst/>
                        </a:prstGeom>
                        <a:noFill/>
                        <a:ln w="9525">
                          <a:noFill/>
                          <a:miter lim="800000"/>
                          <a:headEnd/>
                          <a:tailEnd/>
                        </a:ln>
                      </wps:spPr>
                      <wps:txbx>
                        <w:txbxContent>
                          <w:p w14:paraId="4191057D" w14:textId="01DC801A" w:rsidR="00583BE7" w:rsidRPr="00656C12" w:rsidRDefault="00583BE7" w:rsidP="003862A4">
                            <w:pPr>
                              <w:pStyle w:val="Default"/>
                              <w:spacing w:line="276" w:lineRule="auto"/>
                              <w:jc w:val="center"/>
                            </w:pPr>
                            <w:r w:rsidRPr="00656C12">
                              <w:t>Malang, September  2021</w:t>
                            </w:r>
                          </w:p>
                          <w:p w14:paraId="6A145497" w14:textId="25C5FFAC" w:rsidR="00583BE7" w:rsidRPr="00656C12" w:rsidRDefault="00583BE7" w:rsidP="003862A4">
                            <w:pPr>
                              <w:spacing w:line="276" w:lineRule="auto"/>
                              <w:jc w:val="center"/>
                              <w:rPr>
                                <w:rFonts w:ascii="Times New Roman" w:hAnsi="Times New Roman" w:cs="Times New Roman"/>
                                <w:sz w:val="24"/>
                                <w:szCs w:val="24"/>
                              </w:rPr>
                            </w:pPr>
                            <w:r w:rsidRPr="00656C12">
                              <w:rPr>
                                <w:rFonts w:ascii="Times New Roman" w:hAnsi="Times New Roman" w:cs="Times New Roman"/>
                                <w:sz w:val="24"/>
                                <w:szCs w:val="24"/>
                              </w:rPr>
                              <w:t>Diperiksa dan Disetujui Oleh :</w:t>
                            </w:r>
                          </w:p>
                          <w:p w14:paraId="3BA15FEF" w14:textId="5F62BDB3" w:rsidR="00583BE7" w:rsidRPr="00656C12" w:rsidRDefault="00583BE7" w:rsidP="003862A4">
                            <w:pPr>
                              <w:spacing w:line="276" w:lineRule="auto"/>
                              <w:jc w:val="center"/>
                              <w:rPr>
                                <w:rFonts w:ascii="Times New Roman" w:hAnsi="Times New Roman" w:cs="Times New Roman"/>
                                <w:sz w:val="24"/>
                                <w:szCs w:val="24"/>
                              </w:rPr>
                            </w:pPr>
                            <w:r w:rsidRPr="00656C12">
                              <w:rPr>
                                <w:rFonts w:ascii="Times New Roman" w:hAnsi="Times New Roman" w:cs="Times New Roman"/>
                                <w:sz w:val="24"/>
                                <w:szCs w:val="24"/>
                              </w:rPr>
                              <w:t>Dosen Pembimbing II</w:t>
                            </w:r>
                          </w:p>
                          <w:p w14:paraId="38EA190F" w14:textId="77777777" w:rsidR="00583BE7" w:rsidRPr="00656C12" w:rsidRDefault="00583BE7" w:rsidP="003862A4">
                            <w:pPr>
                              <w:jc w:val="center"/>
                              <w:rPr>
                                <w:rFonts w:ascii="Times New Roman" w:hAnsi="Times New Roman" w:cs="Times New Roman"/>
                                <w:sz w:val="24"/>
                                <w:szCs w:val="24"/>
                              </w:rPr>
                            </w:pPr>
                          </w:p>
                          <w:p w14:paraId="07D027FF" w14:textId="6C27186E" w:rsidR="00583BE7" w:rsidRDefault="00583BE7" w:rsidP="003862A4">
                            <w:pPr>
                              <w:jc w:val="center"/>
                              <w:rPr>
                                <w:rFonts w:ascii="Times New Roman" w:hAnsi="Times New Roman" w:cs="Times New Roman"/>
                                <w:sz w:val="24"/>
                                <w:szCs w:val="24"/>
                              </w:rPr>
                            </w:pPr>
                          </w:p>
                          <w:p w14:paraId="32E1239B" w14:textId="77777777" w:rsidR="00583BE7" w:rsidRPr="00656C12" w:rsidRDefault="00583BE7" w:rsidP="003862A4">
                            <w:pPr>
                              <w:jc w:val="center"/>
                              <w:rPr>
                                <w:rFonts w:ascii="Times New Roman" w:hAnsi="Times New Roman" w:cs="Times New Roman"/>
                                <w:sz w:val="24"/>
                                <w:szCs w:val="24"/>
                              </w:rPr>
                            </w:pPr>
                          </w:p>
                          <w:p w14:paraId="579B296B" w14:textId="77777777" w:rsidR="00583BE7" w:rsidRPr="00656C12" w:rsidRDefault="00583BE7" w:rsidP="003862A4">
                            <w:pPr>
                              <w:jc w:val="center"/>
                              <w:rPr>
                                <w:rFonts w:ascii="Times New Roman" w:hAnsi="Times New Roman" w:cs="Times New Roman"/>
                                <w:sz w:val="24"/>
                                <w:szCs w:val="24"/>
                                <w:u w:val="single"/>
                              </w:rPr>
                            </w:pPr>
                            <w:r w:rsidRPr="00656C12">
                              <w:rPr>
                                <w:rFonts w:ascii="Times New Roman" w:hAnsi="Times New Roman" w:cs="Times New Roman"/>
                                <w:sz w:val="24"/>
                                <w:szCs w:val="24"/>
                                <w:u w:val="single"/>
                              </w:rPr>
                              <w:t>Dr. Ir. Widodo Pudji Muljanto, MT.</w:t>
                            </w:r>
                          </w:p>
                          <w:p w14:paraId="7690C828" w14:textId="77777777" w:rsidR="00583BE7" w:rsidRPr="00656C12" w:rsidRDefault="00583BE7" w:rsidP="003862A4">
                            <w:pPr>
                              <w:jc w:val="center"/>
                              <w:rPr>
                                <w:rFonts w:ascii="Times New Roman" w:hAnsi="Times New Roman" w:cs="Times New Roman"/>
                                <w:sz w:val="24"/>
                                <w:szCs w:val="24"/>
                              </w:rPr>
                            </w:pPr>
                            <w:r w:rsidRPr="00656C12">
                              <w:rPr>
                                <w:rFonts w:ascii="Times New Roman" w:hAnsi="Times New Roman" w:cs="Times New Roman"/>
                                <w:sz w:val="24"/>
                                <w:szCs w:val="24"/>
                              </w:rPr>
                              <w:t>NIP. Y. 1028700171</w:t>
                            </w:r>
                          </w:p>
                          <w:p w14:paraId="2B5BA204" w14:textId="77777777" w:rsidR="00583BE7" w:rsidRPr="00656C12" w:rsidRDefault="00583BE7" w:rsidP="003862A4">
                            <w:pPr>
                              <w:rPr>
                                <w:rFonts w:ascii="Times New Roman" w:hAnsi="Times New Roman" w:cs="Times New Roman"/>
                                <w:sz w:val="24"/>
                                <w:szCs w:val="24"/>
                              </w:rPr>
                            </w:pPr>
                          </w:p>
                          <w:p w14:paraId="7563341D" w14:textId="77777777" w:rsidR="00583BE7" w:rsidRPr="00656C12" w:rsidRDefault="00583BE7" w:rsidP="003862A4">
                            <w:pPr>
                              <w:rPr>
                                <w:rFonts w:ascii="Times New Roman" w:hAnsi="Times New Roman" w:cs="Times New Roman"/>
                                <w:sz w:val="24"/>
                                <w:szCs w:val="24"/>
                              </w:rPr>
                            </w:pPr>
                          </w:p>
                          <w:p w14:paraId="79D3335E" w14:textId="77777777" w:rsidR="00583BE7" w:rsidRPr="00656C12" w:rsidRDefault="00583BE7" w:rsidP="003862A4">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49D98" id="_x0000_s1027" type="#_x0000_t202" style="position:absolute;left:0;text-align:left;margin-left:297.2pt;margin-top:19.05pt;width:217.65pt;height:128.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z9DQIAAPoDAAAOAAAAZHJzL2Uyb0RvYy54bWysU8tu2zAQvBfoPxC813rAshPBcpAmTVEg&#10;fQBJP4CiKIsoyWVJ2pL79V1SjmO0t6I6CCSXOzszu9zcTFqRg3BegmloscgpEYZDJ82uod+fH95d&#10;UeIDMx1TYERDj8LTm+3bN5vR1qKEAVQnHEEQ4+vRNnQIwdZZ5vkgNPMLsMJgsAenWcCt22WdYyOi&#10;a5WVeb7KRnCddcCF93h6PwfpNuH3veDha997EYhqKHIL6e/Sv43/bLth9c4xO0h+osH+gYVm0mDR&#10;M9Q9C4zsnfwLSkvuwEMfFhx0Bn0vuUgaUE2R/6HmaWBWJC1ojrdnm/z/g+VfDt8ckV1DK0oM09ii&#10;ZzEF8h4mUkZ3RutrvPRk8VqY8Bi7nJR6+wj8hycG7gZmduLWORgHwTpkV8TM7CJ1xvERpB0/Q4dl&#10;2D5AApp6p6N1aAZBdOzS8dyZSIXjYbleLYsKKXKMFatyXeVVqsHql3TrfPgoQJO4aKjD1id4dnj0&#10;IdJh9cuVWM3Ag1QqtV8ZMjb0uiqrlHAR0TLgdCqpG3qVx2+el6jyg+lScmBSzWssoMxJdlQ6aw5T&#10;OyV/kyfRkha6I/rgYB5GfDy4GMD9omTEQWyo/7lnTlCiPhn08rpYLuPkps2yWpe4cZeR9jLCDEeo&#10;hgZK5uVdSNM+S75Fz3uZ3HhlcqKMA5ZMOj2GOMGX+3Tr9clufwMAAP//AwBQSwMEFAAGAAgAAAAh&#10;AMk25Z7eAAAACwEAAA8AAABkcnMvZG93bnJldi54bWxMj8FOwzAQRO9I/IO1SNyo3ZBCE7KpEIgr&#10;iEIrcXPjbRIRr6PYbcLf45zguJqnmbfFZrKdONPgW8cIy4UCQVw503KN8PnxcrMG4YNmozvHhPBD&#10;Hjbl5UWhc+NGfqfzNtQilrDPNUITQp9L6auGrPYL1xPH7OgGq0M8h1qaQY+x3HYyUepOWt1yXGh0&#10;T08NVd/bk0XYvR6/9ql6q5/tqh/dpCTbTCJeX02PDyACTeEPhlk/qkMZnQ7uxMaLDmGVpWlEEW7X&#10;SxAzoJLsHsQBIZkjWRby/w/lLwAAAP//AwBQSwECLQAUAAYACAAAACEAtoM4kv4AAADhAQAAEwAA&#10;AAAAAAAAAAAAAAAAAAAAW0NvbnRlbnRfVHlwZXNdLnhtbFBLAQItABQABgAIAAAAIQA4/SH/1gAA&#10;AJQBAAALAAAAAAAAAAAAAAAAAC8BAABfcmVscy8ucmVsc1BLAQItABQABgAIAAAAIQBaYbz9DQIA&#10;APoDAAAOAAAAAAAAAAAAAAAAAC4CAABkcnMvZTJvRG9jLnhtbFBLAQItABQABgAIAAAAIQDJNuWe&#10;3gAAAAsBAAAPAAAAAAAAAAAAAAAAAGcEAABkcnMvZG93bnJldi54bWxQSwUGAAAAAAQABADzAAAA&#10;cgUAAAAA&#10;" filled="f" stroked="f">
                <v:textbox>
                  <w:txbxContent>
                    <w:p w14:paraId="4191057D" w14:textId="01DC801A" w:rsidR="00583BE7" w:rsidRPr="00656C12" w:rsidRDefault="00583BE7" w:rsidP="003862A4">
                      <w:pPr>
                        <w:pStyle w:val="Default"/>
                        <w:spacing w:line="276" w:lineRule="auto"/>
                        <w:jc w:val="center"/>
                      </w:pPr>
                      <w:r w:rsidRPr="00656C12">
                        <w:t>Malang, September  2021</w:t>
                      </w:r>
                    </w:p>
                    <w:p w14:paraId="6A145497" w14:textId="25C5FFAC" w:rsidR="00583BE7" w:rsidRPr="00656C12" w:rsidRDefault="00583BE7" w:rsidP="003862A4">
                      <w:pPr>
                        <w:spacing w:line="276" w:lineRule="auto"/>
                        <w:jc w:val="center"/>
                        <w:rPr>
                          <w:rFonts w:ascii="Times New Roman" w:hAnsi="Times New Roman" w:cs="Times New Roman"/>
                          <w:sz w:val="24"/>
                          <w:szCs w:val="24"/>
                        </w:rPr>
                      </w:pPr>
                      <w:r w:rsidRPr="00656C12">
                        <w:rPr>
                          <w:rFonts w:ascii="Times New Roman" w:hAnsi="Times New Roman" w:cs="Times New Roman"/>
                          <w:sz w:val="24"/>
                          <w:szCs w:val="24"/>
                        </w:rPr>
                        <w:t>Diperiksa dan Disetujui Oleh :</w:t>
                      </w:r>
                    </w:p>
                    <w:p w14:paraId="3BA15FEF" w14:textId="5F62BDB3" w:rsidR="00583BE7" w:rsidRPr="00656C12" w:rsidRDefault="00583BE7" w:rsidP="003862A4">
                      <w:pPr>
                        <w:spacing w:line="276" w:lineRule="auto"/>
                        <w:jc w:val="center"/>
                        <w:rPr>
                          <w:rFonts w:ascii="Times New Roman" w:hAnsi="Times New Roman" w:cs="Times New Roman"/>
                          <w:sz w:val="24"/>
                          <w:szCs w:val="24"/>
                        </w:rPr>
                      </w:pPr>
                      <w:r w:rsidRPr="00656C12">
                        <w:rPr>
                          <w:rFonts w:ascii="Times New Roman" w:hAnsi="Times New Roman" w:cs="Times New Roman"/>
                          <w:sz w:val="24"/>
                          <w:szCs w:val="24"/>
                        </w:rPr>
                        <w:t>Dosen Pembimbing II</w:t>
                      </w:r>
                    </w:p>
                    <w:p w14:paraId="38EA190F" w14:textId="77777777" w:rsidR="00583BE7" w:rsidRPr="00656C12" w:rsidRDefault="00583BE7" w:rsidP="003862A4">
                      <w:pPr>
                        <w:jc w:val="center"/>
                        <w:rPr>
                          <w:rFonts w:ascii="Times New Roman" w:hAnsi="Times New Roman" w:cs="Times New Roman"/>
                          <w:sz w:val="24"/>
                          <w:szCs w:val="24"/>
                        </w:rPr>
                      </w:pPr>
                    </w:p>
                    <w:p w14:paraId="07D027FF" w14:textId="6C27186E" w:rsidR="00583BE7" w:rsidRDefault="00583BE7" w:rsidP="003862A4">
                      <w:pPr>
                        <w:jc w:val="center"/>
                        <w:rPr>
                          <w:rFonts w:ascii="Times New Roman" w:hAnsi="Times New Roman" w:cs="Times New Roman"/>
                          <w:sz w:val="24"/>
                          <w:szCs w:val="24"/>
                        </w:rPr>
                      </w:pPr>
                    </w:p>
                    <w:p w14:paraId="32E1239B" w14:textId="77777777" w:rsidR="00583BE7" w:rsidRPr="00656C12" w:rsidRDefault="00583BE7" w:rsidP="003862A4">
                      <w:pPr>
                        <w:jc w:val="center"/>
                        <w:rPr>
                          <w:rFonts w:ascii="Times New Roman" w:hAnsi="Times New Roman" w:cs="Times New Roman"/>
                          <w:sz w:val="24"/>
                          <w:szCs w:val="24"/>
                        </w:rPr>
                      </w:pPr>
                    </w:p>
                    <w:p w14:paraId="579B296B" w14:textId="77777777" w:rsidR="00583BE7" w:rsidRPr="00656C12" w:rsidRDefault="00583BE7" w:rsidP="003862A4">
                      <w:pPr>
                        <w:jc w:val="center"/>
                        <w:rPr>
                          <w:rFonts w:ascii="Times New Roman" w:hAnsi="Times New Roman" w:cs="Times New Roman"/>
                          <w:sz w:val="24"/>
                          <w:szCs w:val="24"/>
                          <w:u w:val="single"/>
                        </w:rPr>
                      </w:pPr>
                      <w:r w:rsidRPr="00656C12">
                        <w:rPr>
                          <w:rFonts w:ascii="Times New Roman" w:hAnsi="Times New Roman" w:cs="Times New Roman"/>
                          <w:sz w:val="24"/>
                          <w:szCs w:val="24"/>
                          <w:u w:val="single"/>
                        </w:rPr>
                        <w:t>Dr. Ir. Widodo Pudji Muljanto, MT.</w:t>
                      </w:r>
                    </w:p>
                    <w:p w14:paraId="7690C828" w14:textId="77777777" w:rsidR="00583BE7" w:rsidRPr="00656C12" w:rsidRDefault="00583BE7" w:rsidP="003862A4">
                      <w:pPr>
                        <w:jc w:val="center"/>
                        <w:rPr>
                          <w:rFonts w:ascii="Times New Roman" w:hAnsi="Times New Roman" w:cs="Times New Roman"/>
                          <w:sz w:val="24"/>
                          <w:szCs w:val="24"/>
                        </w:rPr>
                      </w:pPr>
                      <w:r w:rsidRPr="00656C12">
                        <w:rPr>
                          <w:rFonts w:ascii="Times New Roman" w:hAnsi="Times New Roman" w:cs="Times New Roman"/>
                          <w:sz w:val="24"/>
                          <w:szCs w:val="24"/>
                        </w:rPr>
                        <w:t>NIP. Y. 1028700171</w:t>
                      </w:r>
                    </w:p>
                    <w:p w14:paraId="2B5BA204" w14:textId="77777777" w:rsidR="00583BE7" w:rsidRPr="00656C12" w:rsidRDefault="00583BE7" w:rsidP="003862A4">
                      <w:pPr>
                        <w:rPr>
                          <w:rFonts w:ascii="Times New Roman" w:hAnsi="Times New Roman" w:cs="Times New Roman"/>
                          <w:sz w:val="24"/>
                          <w:szCs w:val="24"/>
                        </w:rPr>
                      </w:pPr>
                    </w:p>
                    <w:p w14:paraId="7563341D" w14:textId="77777777" w:rsidR="00583BE7" w:rsidRPr="00656C12" w:rsidRDefault="00583BE7" w:rsidP="003862A4">
                      <w:pPr>
                        <w:rPr>
                          <w:rFonts w:ascii="Times New Roman" w:hAnsi="Times New Roman" w:cs="Times New Roman"/>
                          <w:sz w:val="24"/>
                          <w:szCs w:val="24"/>
                        </w:rPr>
                      </w:pPr>
                    </w:p>
                    <w:p w14:paraId="79D3335E" w14:textId="77777777" w:rsidR="00583BE7" w:rsidRPr="00656C12" w:rsidRDefault="00583BE7" w:rsidP="003862A4">
                      <w:pPr>
                        <w:rPr>
                          <w:rFonts w:ascii="Times New Roman" w:hAnsi="Times New Roman" w:cs="Times New Roman"/>
                          <w:sz w:val="24"/>
                          <w:szCs w:val="24"/>
                        </w:rPr>
                      </w:pPr>
                    </w:p>
                  </w:txbxContent>
                </v:textbox>
              </v:shape>
            </w:pict>
          </mc:Fallback>
        </mc:AlternateContent>
      </w:r>
    </w:p>
    <w:p w14:paraId="1ED9689E" w14:textId="2676FAC7" w:rsidR="00104E11" w:rsidRPr="00656C12" w:rsidRDefault="00104E11" w:rsidP="00656C12">
      <w:pPr>
        <w:spacing w:line="360" w:lineRule="auto"/>
        <w:jc w:val="center"/>
        <w:rPr>
          <w:rFonts w:ascii="Times New Roman" w:hAnsi="Times New Roman" w:cs="Times New Roman"/>
          <w:sz w:val="24"/>
          <w:szCs w:val="24"/>
        </w:rPr>
      </w:pPr>
    </w:p>
    <w:p w14:paraId="2FAA105A" w14:textId="0D8AFE3E" w:rsidR="00104E11" w:rsidRPr="00656C12" w:rsidRDefault="00104E11" w:rsidP="00656C12">
      <w:pPr>
        <w:spacing w:line="360" w:lineRule="auto"/>
        <w:jc w:val="center"/>
        <w:rPr>
          <w:rFonts w:ascii="Times New Roman" w:hAnsi="Times New Roman" w:cs="Times New Roman"/>
          <w:sz w:val="24"/>
          <w:szCs w:val="24"/>
        </w:rPr>
      </w:pPr>
    </w:p>
    <w:p w14:paraId="434F2FA9" w14:textId="2F50C47D" w:rsidR="00104E11" w:rsidRPr="00656C12" w:rsidRDefault="00104E11" w:rsidP="00656C12">
      <w:pPr>
        <w:spacing w:line="360" w:lineRule="auto"/>
        <w:jc w:val="center"/>
        <w:rPr>
          <w:rFonts w:ascii="Times New Roman" w:hAnsi="Times New Roman" w:cs="Times New Roman"/>
          <w:sz w:val="24"/>
          <w:szCs w:val="24"/>
        </w:rPr>
      </w:pPr>
    </w:p>
    <w:p w14:paraId="04C89538" w14:textId="37998B26" w:rsidR="00104E11" w:rsidRPr="00656C12" w:rsidRDefault="00104E11" w:rsidP="00656C12">
      <w:pPr>
        <w:spacing w:line="360" w:lineRule="auto"/>
        <w:jc w:val="center"/>
        <w:rPr>
          <w:rFonts w:ascii="Times New Roman" w:hAnsi="Times New Roman" w:cs="Times New Roman"/>
          <w:sz w:val="24"/>
          <w:szCs w:val="24"/>
        </w:rPr>
      </w:pPr>
    </w:p>
    <w:p w14:paraId="16C8F5F0" w14:textId="16C455E2" w:rsidR="00104E11" w:rsidRPr="00656C12" w:rsidRDefault="00104E11" w:rsidP="00656C12">
      <w:pPr>
        <w:spacing w:line="360" w:lineRule="auto"/>
        <w:jc w:val="center"/>
        <w:rPr>
          <w:rFonts w:ascii="Times New Roman" w:hAnsi="Times New Roman" w:cs="Times New Roman"/>
          <w:sz w:val="24"/>
          <w:szCs w:val="24"/>
        </w:rPr>
      </w:pPr>
    </w:p>
    <w:p w14:paraId="40B68A8F" w14:textId="7E3A410C" w:rsidR="00104E11" w:rsidRPr="00656C12" w:rsidRDefault="00104E11" w:rsidP="00656C12">
      <w:pPr>
        <w:spacing w:line="360" w:lineRule="auto"/>
        <w:jc w:val="center"/>
        <w:rPr>
          <w:rFonts w:ascii="Times New Roman" w:hAnsi="Times New Roman" w:cs="Times New Roman"/>
          <w:sz w:val="24"/>
          <w:szCs w:val="24"/>
        </w:rPr>
      </w:pPr>
    </w:p>
    <w:p w14:paraId="16EA15B8" w14:textId="2D50031F" w:rsidR="00104E11" w:rsidRPr="00656C12" w:rsidRDefault="00104E11" w:rsidP="00656C12">
      <w:pPr>
        <w:spacing w:line="360" w:lineRule="auto"/>
        <w:jc w:val="center"/>
        <w:rPr>
          <w:rFonts w:ascii="Times New Roman" w:hAnsi="Times New Roman" w:cs="Times New Roman"/>
          <w:sz w:val="24"/>
          <w:szCs w:val="24"/>
        </w:rPr>
      </w:pPr>
    </w:p>
    <w:p w14:paraId="7194767A" w14:textId="5FF76DF9" w:rsidR="00104E11" w:rsidRPr="00656C12" w:rsidRDefault="00104E11" w:rsidP="00656C12">
      <w:pPr>
        <w:spacing w:line="360" w:lineRule="auto"/>
        <w:jc w:val="center"/>
        <w:rPr>
          <w:rFonts w:ascii="Times New Roman" w:hAnsi="Times New Roman" w:cs="Times New Roman"/>
          <w:sz w:val="24"/>
          <w:szCs w:val="24"/>
        </w:rPr>
      </w:pPr>
    </w:p>
    <w:p w14:paraId="6DA30B6D" w14:textId="47D1547B" w:rsidR="00104E11" w:rsidRPr="00656C12" w:rsidRDefault="00104E11" w:rsidP="00656C12">
      <w:pPr>
        <w:spacing w:line="360" w:lineRule="auto"/>
        <w:jc w:val="center"/>
        <w:rPr>
          <w:rFonts w:ascii="Times New Roman" w:hAnsi="Times New Roman" w:cs="Times New Roman"/>
          <w:sz w:val="24"/>
          <w:szCs w:val="24"/>
        </w:rPr>
      </w:pPr>
    </w:p>
    <w:p w14:paraId="299CA2D6" w14:textId="77777777" w:rsidR="003862A4" w:rsidRPr="00656C12" w:rsidRDefault="003862A4" w:rsidP="00656C12">
      <w:pPr>
        <w:spacing w:line="360" w:lineRule="auto"/>
        <w:jc w:val="center"/>
        <w:rPr>
          <w:rFonts w:ascii="Times New Roman" w:hAnsi="Times New Roman" w:cs="Times New Roman"/>
          <w:sz w:val="24"/>
          <w:szCs w:val="24"/>
        </w:rPr>
      </w:pPr>
    </w:p>
    <w:p w14:paraId="6884AB9C" w14:textId="1718B8FB" w:rsidR="00104E11" w:rsidRPr="00656C12" w:rsidRDefault="00104E11" w:rsidP="00656C12">
      <w:pPr>
        <w:spacing w:line="360" w:lineRule="auto"/>
        <w:jc w:val="center"/>
        <w:rPr>
          <w:rFonts w:ascii="Times New Roman" w:hAnsi="Times New Roman" w:cs="Times New Roman"/>
          <w:sz w:val="24"/>
          <w:szCs w:val="24"/>
        </w:rPr>
      </w:pPr>
    </w:p>
    <w:p w14:paraId="63811A42" w14:textId="77777777" w:rsidR="00104E11" w:rsidRPr="00656C12" w:rsidRDefault="00104E11" w:rsidP="00656C12">
      <w:pPr>
        <w:spacing w:line="360" w:lineRule="auto"/>
        <w:jc w:val="center"/>
        <w:rPr>
          <w:rFonts w:ascii="Times New Roman" w:hAnsi="Times New Roman" w:cs="Times New Roman"/>
          <w:sz w:val="24"/>
          <w:szCs w:val="24"/>
        </w:rPr>
      </w:pPr>
      <w:r w:rsidRPr="00656C12">
        <w:rPr>
          <w:rFonts w:ascii="Times New Roman" w:hAnsi="Times New Roman" w:cs="Times New Roman"/>
          <w:sz w:val="24"/>
          <w:szCs w:val="24"/>
        </w:rPr>
        <w:t>PROGRAM STUDI TEKNIK ELEKTRO S1</w:t>
      </w:r>
    </w:p>
    <w:p w14:paraId="6AD93FB3" w14:textId="77777777" w:rsidR="00104E11" w:rsidRPr="00656C12" w:rsidRDefault="00104E11" w:rsidP="00656C12">
      <w:pPr>
        <w:spacing w:line="360" w:lineRule="auto"/>
        <w:jc w:val="center"/>
        <w:rPr>
          <w:rFonts w:ascii="Times New Roman" w:hAnsi="Times New Roman" w:cs="Times New Roman"/>
          <w:sz w:val="24"/>
          <w:szCs w:val="24"/>
        </w:rPr>
      </w:pPr>
      <w:r w:rsidRPr="00656C12">
        <w:rPr>
          <w:rFonts w:ascii="Times New Roman" w:hAnsi="Times New Roman" w:cs="Times New Roman"/>
          <w:sz w:val="24"/>
          <w:szCs w:val="24"/>
        </w:rPr>
        <w:t>PEMINATAN TEKNIK ENERGI LISTRIK</w:t>
      </w:r>
      <w:bookmarkStart w:id="0" w:name="_GoBack"/>
      <w:bookmarkEnd w:id="0"/>
    </w:p>
    <w:p w14:paraId="2B6D9B2F" w14:textId="77777777" w:rsidR="00104E11" w:rsidRPr="00656C12" w:rsidRDefault="00104E11" w:rsidP="00656C12">
      <w:pPr>
        <w:spacing w:line="360" w:lineRule="auto"/>
        <w:jc w:val="center"/>
        <w:rPr>
          <w:rFonts w:ascii="Times New Roman" w:hAnsi="Times New Roman" w:cs="Times New Roman"/>
          <w:sz w:val="24"/>
          <w:szCs w:val="24"/>
        </w:rPr>
      </w:pPr>
      <w:r w:rsidRPr="00656C12">
        <w:rPr>
          <w:rFonts w:ascii="Times New Roman" w:hAnsi="Times New Roman" w:cs="Times New Roman"/>
          <w:sz w:val="24"/>
          <w:szCs w:val="24"/>
        </w:rPr>
        <w:t>FAKULTAS TEKNOLOGI INDUSTRI</w:t>
      </w:r>
    </w:p>
    <w:p w14:paraId="26E715F2" w14:textId="77777777" w:rsidR="00104E11" w:rsidRPr="00656C12" w:rsidRDefault="00104E11" w:rsidP="00656C12">
      <w:pPr>
        <w:spacing w:line="360" w:lineRule="auto"/>
        <w:jc w:val="center"/>
        <w:rPr>
          <w:rFonts w:ascii="Times New Roman" w:hAnsi="Times New Roman" w:cs="Times New Roman"/>
          <w:sz w:val="24"/>
          <w:szCs w:val="24"/>
        </w:rPr>
      </w:pPr>
      <w:r w:rsidRPr="00656C12">
        <w:rPr>
          <w:rFonts w:ascii="Times New Roman" w:hAnsi="Times New Roman" w:cs="Times New Roman"/>
          <w:sz w:val="24"/>
          <w:szCs w:val="24"/>
        </w:rPr>
        <w:t>INSTITUT TEKNOLOGI NASIONAL MALANG</w:t>
      </w:r>
    </w:p>
    <w:p w14:paraId="2B336B1B" w14:textId="0F062EDA" w:rsidR="003862A4" w:rsidRDefault="00104E11" w:rsidP="00656C12">
      <w:pPr>
        <w:spacing w:line="360" w:lineRule="auto"/>
        <w:jc w:val="center"/>
        <w:rPr>
          <w:rFonts w:ascii="Times New Roman" w:hAnsi="Times New Roman" w:cs="Times New Roman"/>
          <w:sz w:val="24"/>
          <w:szCs w:val="24"/>
        </w:rPr>
      </w:pPr>
      <w:r w:rsidRPr="00656C12">
        <w:rPr>
          <w:rFonts w:ascii="Times New Roman" w:hAnsi="Times New Roman" w:cs="Times New Roman"/>
          <w:sz w:val="24"/>
          <w:szCs w:val="24"/>
        </w:rPr>
        <w:t>202</w:t>
      </w:r>
      <w:r w:rsidR="00656C12">
        <w:rPr>
          <w:rFonts w:ascii="Times New Roman" w:hAnsi="Times New Roman" w:cs="Times New Roman"/>
          <w:sz w:val="24"/>
          <w:szCs w:val="24"/>
        </w:rPr>
        <w:t>1</w:t>
      </w:r>
    </w:p>
    <w:p w14:paraId="598E8B27" w14:textId="77777777" w:rsidR="00CB5C69" w:rsidRDefault="00CB5C69" w:rsidP="00656C12">
      <w:pPr>
        <w:spacing w:line="360" w:lineRule="auto"/>
        <w:jc w:val="center"/>
        <w:rPr>
          <w:rFonts w:ascii="Times New Roman" w:hAnsi="Times New Roman" w:cs="Times New Roman"/>
          <w:b/>
          <w:bCs/>
          <w:sz w:val="28"/>
          <w:szCs w:val="28"/>
        </w:rPr>
        <w:sectPr w:rsidR="00CB5C69" w:rsidSect="00EF4328">
          <w:footerReference w:type="default" r:id="rId8"/>
          <w:footerReference w:type="first" r:id="rId9"/>
          <w:pgSz w:w="11907" w:h="16840" w:code="9"/>
          <w:pgMar w:top="1077" w:right="731" w:bottom="2376" w:left="731" w:header="709" w:footer="709" w:gutter="0"/>
          <w:pgNumType w:fmt="lowerRoman" w:start="1" w:chapStyle="1"/>
          <w:cols w:space="352"/>
          <w:docGrid w:linePitch="360"/>
        </w:sectPr>
      </w:pPr>
    </w:p>
    <w:p w14:paraId="39B312F2" w14:textId="1391C064" w:rsidR="00780CFF" w:rsidRPr="00780CFF" w:rsidRDefault="00780CFF" w:rsidP="00656C1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R</w:t>
      </w:r>
      <w:r w:rsidRPr="00780CFF">
        <w:rPr>
          <w:rFonts w:ascii="Times New Roman" w:hAnsi="Times New Roman" w:cs="Times New Roman"/>
          <w:b/>
          <w:bCs/>
          <w:sz w:val="28"/>
          <w:szCs w:val="28"/>
        </w:rPr>
        <w:t xml:space="preserve">EKONFIGURASI JARINGAN DISTRIBUSI UNTUK REDUKSI RUGI DAYA  DAN MENINGKATKAN PROFIL TEGANGAN DI PT. PLN (PERSERO) ULP LARANTUKA FLORES TIMUR  </w:t>
      </w:r>
    </w:p>
    <w:p w14:paraId="2D1DB209" w14:textId="0F75EF3C" w:rsidR="00503289" w:rsidRPr="00493CBD" w:rsidRDefault="00503289" w:rsidP="00493CBD">
      <w:pPr>
        <w:jc w:val="center"/>
        <w:rPr>
          <w:rFonts w:ascii="Times New Roman" w:hAnsi="Times New Roman" w:cs="Times New Roman"/>
          <w:sz w:val="24"/>
          <w:szCs w:val="24"/>
          <w:u w:val="single"/>
        </w:rPr>
      </w:pPr>
      <w:r>
        <w:rPr>
          <w:rFonts w:ascii="Times New Roman" w:hAnsi="Times New Roman" w:cs="Times New Roman"/>
          <w:sz w:val="24"/>
          <w:szCs w:val="24"/>
        </w:rPr>
        <w:t xml:space="preserve">Bernadus Halik, </w:t>
      </w:r>
      <w:r w:rsidRPr="00503289">
        <w:rPr>
          <w:rFonts w:ascii="Times New Roman" w:hAnsi="Times New Roman" w:cs="Times New Roman"/>
          <w:sz w:val="24"/>
          <w:szCs w:val="24"/>
        </w:rPr>
        <w:t>Prof. Dr. Eng. Ir. I Made Wartana, MT., Dr. Ir. Widodo Pudji Muljanto, MT.Institut Teknologi Nasional, Malang, Indonesia</w:t>
      </w:r>
      <w:r>
        <w:rPr>
          <w:rFonts w:ascii="Times New Roman" w:hAnsi="Times New Roman" w:cs="Times New Roman"/>
          <w:sz w:val="24"/>
          <w:szCs w:val="24"/>
        </w:rPr>
        <w:t>.</w:t>
      </w:r>
    </w:p>
    <w:p w14:paraId="404CEE7F" w14:textId="7F423D6D" w:rsidR="00503289" w:rsidRPr="00493CBD" w:rsidRDefault="004E4566" w:rsidP="00503289">
      <w:pPr>
        <w:spacing w:line="360" w:lineRule="auto"/>
        <w:jc w:val="center"/>
        <w:rPr>
          <w:rFonts w:ascii="Times New Roman" w:hAnsi="Times New Roman" w:cs="Times New Roman"/>
          <w:color w:val="0070C0"/>
          <w:sz w:val="24"/>
          <w:szCs w:val="24"/>
        </w:rPr>
      </w:pPr>
      <w:r>
        <w:rPr>
          <w:rFonts w:ascii="Times New Roman" w:hAnsi="Times New Roman" w:cs="Times New Roman"/>
          <w:color w:val="0070C0"/>
          <w:sz w:val="24"/>
          <w:szCs w:val="24"/>
        </w:rPr>
        <w:t>b</w:t>
      </w:r>
      <w:r w:rsidR="00503289" w:rsidRPr="00493CBD">
        <w:rPr>
          <w:rFonts w:ascii="Times New Roman" w:hAnsi="Times New Roman" w:cs="Times New Roman"/>
          <w:color w:val="0070C0"/>
          <w:sz w:val="24"/>
          <w:szCs w:val="24"/>
        </w:rPr>
        <w:t>ernad</w:t>
      </w:r>
      <w:r>
        <w:rPr>
          <w:rFonts w:ascii="Times New Roman" w:hAnsi="Times New Roman" w:cs="Times New Roman"/>
          <w:color w:val="0070C0"/>
          <w:sz w:val="24"/>
          <w:szCs w:val="24"/>
        </w:rPr>
        <w:t>us</w:t>
      </w:r>
      <w:r w:rsidR="00503289" w:rsidRPr="00493CBD">
        <w:rPr>
          <w:rFonts w:ascii="Times New Roman" w:hAnsi="Times New Roman" w:cs="Times New Roman"/>
          <w:color w:val="0070C0"/>
          <w:sz w:val="24"/>
          <w:szCs w:val="24"/>
        </w:rPr>
        <w:t>halik1996</w:t>
      </w:r>
      <w:r w:rsidR="00493CBD" w:rsidRPr="00493CBD">
        <w:rPr>
          <w:rFonts w:ascii="Times New Roman" w:hAnsi="Times New Roman" w:cs="Times New Roman"/>
          <w:color w:val="0070C0"/>
          <w:sz w:val="24"/>
          <w:szCs w:val="24"/>
        </w:rPr>
        <w:t>@</w:t>
      </w:r>
      <w:r w:rsidR="00503289" w:rsidRPr="00493CBD">
        <w:rPr>
          <w:rFonts w:ascii="Times New Roman" w:hAnsi="Times New Roman" w:cs="Times New Roman"/>
          <w:color w:val="0070C0"/>
          <w:sz w:val="24"/>
          <w:szCs w:val="24"/>
        </w:rPr>
        <w:t xml:space="preserve">gmail.com, </w:t>
      </w:r>
      <w:r w:rsidR="00740F94">
        <w:rPr>
          <w:rFonts w:ascii="Times New Roman" w:hAnsi="Times New Roman" w:cs="Times New Roman"/>
          <w:color w:val="0070C0"/>
          <w:sz w:val="24"/>
          <w:szCs w:val="24"/>
        </w:rPr>
        <w:t>m.wartana@lecturer.itn.ac.id</w:t>
      </w:r>
      <w:r w:rsidR="00503289" w:rsidRPr="00493CBD">
        <w:rPr>
          <w:rFonts w:ascii="Times New Roman" w:hAnsi="Times New Roman" w:cs="Times New Roman"/>
          <w:color w:val="0070C0"/>
          <w:sz w:val="24"/>
          <w:szCs w:val="24"/>
        </w:rPr>
        <w:t>, widodo_pm@lecturer.itn.ac.id</w:t>
      </w:r>
    </w:p>
    <w:p w14:paraId="6B33A66A" w14:textId="77777777" w:rsidR="00780CFF" w:rsidRPr="00780CFF" w:rsidRDefault="00780CFF" w:rsidP="00780CFF">
      <w:pPr>
        <w:rPr>
          <w:rFonts w:ascii="Times New Roman" w:hAnsi="Times New Roman" w:cs="Times New Roman"/>
          <w:sz w:val="24"/>
          <w:szCs w:val="24"/>
        </w:rPr>
      </w:pPr>
    </w:p>
    <w:p w14:paraId="64A10F9F" w14:textId="77777777" w:rsidR="00780CFF" w:rsidRPr="00780CFF" w:rsidRDefault="00780CFF" w:rsidP="00F403C6">
      <w:pPr>
        <w:spacing w:line="360" w:lineRule="auto"/>
        <w:rPr>
          <w:rFonts w:ascii="Times New Roman" w:hAnsi="Times New Roman" w:cs="Times New Roman"/>
          <w:sz w:val="24"/>
          <w:szCs w:val="24"/>
        </w:rPr>
      </w:pPr>
    </w:p>
    <w:p w14:paraId="5BEAEF0E" w14:textId="77777777" w:rsidR="004E4566" w:rsidRDefault="00F403C6" w:rsidP="00F403C6">
      <w:pPr>
        <w:spacing w:line="360" w:lineRule="auto"/>
        <w:rPr>
          <w:rFonts w:ascii="Times New Roman" w:hAnsi="Times New Roman" w:cs="Times New Roman"/>
          <w:sz w:val="24"/>
          <w:szCs w:val="24"/>
        </w:rPr>
        <w:sectPr w:rsidR="004E4566" w:rsidSect="00EA2CE8">
          <w:pgSz w:w="11907" w:h="16840" w:code="9"/>
          <w:pgMar w:top="1077" w:right="731" w:bottom="2376" w:left="731" w:header="709" w:footer="709" w:gutter="0"/>
          <w:pgNumType w:start="1"/>
          <w:cols w:space="352"/>
          <w:titlePg/>
          <w:docGrid w:linePitch="360"/>
        </w:sectPr>
      </w:pPr>
      <w:r>
        <w:rPr>
          <w:rFonts w:ascii="Times New Roman" w:hAnsi="Times New Roman" w:cs="Times New Roman"/>
          <w:sz w:val="24"/>
          <w:szCs w:val="24"/>
        </w:rPr>
        <w:tab/>
      </w:r>
    </w:p>
    <w:p w14:paraId="765DBCAD" w14:textId="77777777" w:rsidR="0039563C" w:rsidRDefault="0039563C" w:rsidP="00F403C6">
      <w:pPr>
        <w:spacing w:line="360" w:lineRule="auto"/>
        <w:rPr>
          <w:rFonts w:ascii="Times New Roman" w:hAnsi="Times New Roman" w:cs="Times New Roman"/>
          <w:sz w:val="24"/>
          <w:szCs w:val="24"/>
        </w:rPr>
        <w:sectPr w:rsidR="0039563C" w:rsidSect="004E4566">
          <w:type w:val="continuous"/>
          <w:pgSz w:w="11907" w:h="16840" w:code="9"/>
          <w:pgMar w:top="1077" w:right="731" w:bottom="2376" w:left="731" w:header="709" w:footer="709" w:gutter="0"/>
          <w:cols w:space="352"/>
          <w:docGrid w:linePitch="360"/>
        </w:sectPr>
      </w:pPr>
    </w:p>
    <w:p w14:paraId="4786D70D" w14:textId="191DFC64" w:rsidR="00F403C6" w:rsidRDefault="0039563C" w:rsidP="00F403C6">
      <w:pPr>
        <w:spacing w:line="360" w:lineRule="auto"/>
        <w:rPr>
          <w:rFonts w:ascii="Times New Roman" w:hAnsi="Times New Roman" w:cs="Times New Roman"/>
          <w:b/>
          <w:bCs/>
          <w:sz w:val="18"/>
          <w:szCs w:val="18"/>
        </w:rPr>
      </w:pPr>
      <w:r>
        <w:rPr>
          <w:rFonts w:ascii="Times New Roman" w:hAnsi="Times New Roman" w:cs="Times New Roman"/>
          <w:b/>
          <w:bCs/>
          <w:sz w:val="18"/>
          <w:szCs w:val="18"/>
        </w:rPr>
        <w:tab/>
      </w:r>
      <w:r w:rsidR="00F403C6" w:rsidRPr="00F403C6">
        <w:rPr>
          <w:rFonts w:ascii="Times New Roman" w:hAnsi="Times New Roman" w:cs="Times New Roman"/>
          <w:b/>
          <w:bCs/>
          <w:sz w:val="18"/>
          <w:szCs w:val="18"/>
        </w:rPr>
        <w:t>Abstrak-</w:t>
      </w:r>
      <w:r w:rsidR="00F403C6">
        <w:rPr>
          <w:rFonts w:ascii="Times New Roman" w:hAnsi="Times New Roman" w:cs="Times New Roman"/>
          <w:b/>
          <w:bCs/>
          <w:sz w:val="18"/>
          <w:szCs w:val="18"/>
        </w:rPr>
        <w:t>-</w:t>
      </w:r>
      <w:r w:rsidR="00F403C6" w:rsidRPr="00F403C6">
        <w:rPr>
          <w:rFonts w:ascii="Times New Roman" w:hAnsi="Times New Roman" w:cs="Times New Roman"/>
          <w:b/>
          <w:bCs/>
          <w:sz w:val="18"/>
          <w:szCs w:val="18"/>
        </w:rPr>
        <w:t xml:space="preserve"> Dalam penelitain ini terdapat permasalahan pada sistem distribusi tenaga listrik yaitu rugi -rugi daya dan penurunan profil tegangan pada semua penyulang yang terpasang di ULP Larantuka. Panjangnya suatu saluran, dapat menyebabkan jatuh tengangan dan rugi-rugi pada saluran, untuk mengantisipasi hal tersebut maka perlu adanya rekonfigurasi jaringan pada sistem distribusi, agar tegangan yang di salurkan </w:t>
      </w:r>
      <w:r w:rsidR="00F403C6" w:rsidRPr="00F403C6">
        <w:rPr>
          <w:rFonts w:ascii="Times New Roman" w:hAnsi="Times New Roman" w:cs="Times New Roman"/>
          <w:b/>
          <w:bCs/>
          <w:sz w:val="18"/>
          <w:szCs w:val="18"/>
        </w:rPr>
        <w:t>ke konsumen lebih baik dan rugi-rugi daya pun bekurang. Dari analisa yang didapat, bahwa dengan merubah Tap pada transformator, maka profil tegangan lebih baik atau berada pada standar yang ditetapkan oleh PLN</w:t>
      </w:r>
      <w:r w:rsidR="008D4A43">
        <w:rPr>
          <w:rFonts w:ascii="Times New Roman" w:hAnsi="Times New Roman" w:cs="Times New Roman"/>
          <w:b/>
          <w:bCs/>
          <w:sz w:val="18"/>
          <w:szCs w:val="18"/>
        </w:rPr>
        <w:t>.</w:t>
      </w:r>
      <w:r w:rsidR="00F403C6" w:rsidRPr="00F403C6">
        <w:rPr>
          <w:rFonts w:ascii="Times New Roman" w:hAnsi="Times New Roman" w:cs="Times New Roman"/>
          <w:b/>
          <w:bCs/>
          <w:sz w:val="18"/>
          <w:szCs w:val="18"/>
        </w:rPr>
        <w:t xml:space="preserve"> </w:t>
      </w:r>
    </w:p>
    <w:p w14:paraId="0835FCE2" w14:textId="7257A226" w:rsidR="00780CFF" w:rsidRPr="00F403C6" w:rsidRDefault="008D4A43" w:rsidP="00F403C6">
      <w:pPr>
        <w:spacing w:line="360" w:lineRule="auto"/>
        <w:rPr>
          <w:rFonts w:ascii="Times New Roman" w:hAnsi="Times New Roman" w:cs="Times New Roman"/>
          <w:b/>
          <w:bCs/>
          <w:i/>
          <w:iCs/>
          <w:sz w:val="18"/>
          <w:szCs w:val="18"/>
        </w:rPr>
      </w:pPr>
      <w:r>
        <w:rPr>
          <w:rFonts w:ascii="Times New Roman" w:hAnsi="Times New Roman" w:cs="Times New Roman"/>
          <w:b/>
          <w:bCs/>
          <w:sz w:val="18"/>
          <w:szCs w:val="18"/>
        </w:rPr>
        <w:tab/>
      </w:r>
      <w:r w:rsidR="00F403C6" w:rsidRPr="00F403C6">
        <w:rPr>
          <w:rFonts w:ascii="Times New Roman" w:hAnsi="Times New Roman" w:cs="Times New Roman"/>
          <w:b/>
          <w:bCs/>
          <w:i/>
          <w:iCs/>
          <w:sz w:val="18"/>
          <w:szCs w:val="18"/>
        </w:rPr>
        <w:t>Kata kunci</w:t>
      </w:r>
      <w:r w:rsidR="00F403C6">
        <w:rPr>
          <w:rFonts w:ascii="Times New Roman" w:hAnsi="Times New Roman" w:cs="Times New Roman"/>
          <w:b/>
          <w:bCs/>
          <w:i/>
          <w:iCs/>
          <w:sz w:val="18"/>
          <w:szCs w:val="18"/>
        </w:rPr>
        <w:t xml:space="preserve">-- </w:t>
      </w:r>
      <w:r w:rsidR="00F403C6" w:rsidRPr="00F403C6">
        <w:rPr>
          <w:rFonts w:ascii="Times New Roman" w:hAnsi="Times New Roman" w:cs="Times New Roman"/>
          <w:b/>
          <w:bCs/>
          <w:i/>
          <w:iCs/>
          <w:sz w:val="18"/>
          <w:szCs w:val="18"/>
        </w:rPr>
        <w:t>rekonfigurasi, rugi-rugi daya, profil tegangan, ETAP.</w:t>
      </w:r>
    </w:p>
    <w:p w14:paraId="6D6357C5" w14:textId="77777777" w:rsidR="00D147AF" w:rsidRDefault="00D147AF" w:rsidP="00912AB4">
      <w:pPr>
        <w:pStyle w:val="Heading1"/>
        <w:rPr>
          <w:rFonts w:cs="Times New Roman"/>
          <w:szCs w:val="20"/>
        </w:rPr>
        <w:sectPr w:rsidR="00D147AF" w:rsidSect="00F5185C">
          <w:type w:val="continuous"/>
          <w:pgSz w:w="11907" w:h="16840" w:code="9"/>
          <w:pgMar w:top="1077" w:right="731" w:bottom="2376" w:left="731" w:header="709" w:footer="709" w:gutter="0"/>
          <w:cols w:num="2" w:space="352"/>
          <w:docGrid w:linePitch="360"/>
        </w:sectPr>
      </w:pPr>
    </w:p>
    <w:p w14:paraId="14ADCAAC" w14:textId="77777777" w:rsidR="00183455" w:rsidRDefault="00183455" w:rsidP="001444E2">
      <w:pPr>
        <w:rPr>
          <w:rFonts w:ascii="Times New Roman" w:hAnsi="Times New Roman" w:cs="Times New Roman"/>
          <w:sz w:val="20"/>
          <w:szCs w:val="20"/>
        </w:rPr>
      </w:pPr>
    </w:p>
    <w:p w14:paraId="203DE0AC" w14:textId="77777777" w:rsidR="00EC15A5" w:rsidRDefault="00EC15A5" w:rsidP="001444E2">
      <w:pPr>
        <w:pStyle w:val="Heading1"/>
        <w:sectPr w:rsidR="00EC15A5" w:rsidSect="00F5185C">
          <w:type w:val="continuous"/>
          <w:pgSz w:w="11907" w:h="16840" w:code="9"/>
          <w:pgMar w:top="1077" w:right="731" w:bottom="2376" w:left="731" w:header="709" w:footer="709" w:gutter="0"/>
          <w:cols w:num="2" w:space="352"/>
          <w:docGrid w:linePitch="360"/>
        </w:sectPr>
      </w:pPr>
    </w:p>
    <w:p w14:paraId="5DB7545A" w14:textId="37236179" w:rsidR="001444E2" w:rsidRPr="001444E2" w:rsidRDefault="001444E2" w:rsidP="001444E2">
      <w:pPr>
        <w:pStyle w:val="Heading1"/>
        <w:sectPr w:rsidR="001444E2" w:rsidRPr="001444E2" w:rsidSect="00F5185C">
          <w:type w:val="continuous"/>
          <w:pgSz w:w="11907" w:h="16840" w:code="9"/>
          <w:pgMar w:top="1077" w:right="731" w:bottom="2376" w:left="731" w:header="709" w:footer="709" w:gutter="0"/>
          <w:cols w:num="2" w:space="352"/>
          <w:docGrid w:linePitch="360"/>
        </w:sectPr>
      </w:pPr>
      <w:r>
        <w:t>PENDAHULUAN</w:t>
      </w:r>
    </w:p>
    <w:p w14:paraId="63156090" w14:textId="77777777" w:rsidR="00E92A39" w:rsidRPr="00D147AF" w:rsidRDefault="00E92A39" w:rsidP="001444E2">
      <w:pPr>
        <w:ind w:firstLine="425"/>
        <w:rPr>
          <w:rFonts w:ascii="Times New Roman" w:hAnsi="Times New Roman" w:cs="Times New Roman"/>
          <w:sz w:val="20"/>
          <w:szCs w:val="20"/>
        </w:rPr>
      </w:pPr>
      <w:r w:rsidRPr="00D147AF">
        <w:rPr>
          <w:rFonts w:ascii="Times New Roman" w:hAnsi="Times New Roman" w:cs="Times New Roman"/>
          <w:sz w:val="20"/>
          <w:szCs w:val="20"/>
        </w:rPr>
        <w:t xml:space="preserve">Seiring dengan meningkatnya kebutuhan listrik dan kepadatan beban yang tinggi di perkotaan, kerugian di sektor distribusi tenaga listrik banyak terjadi. Oleh karena itu, topologi distribusi tenaga listrik perlu diubah untuk perencanaan sistem distribusi primer yang lebih baik dan dengan meningkatkan kapasitas gardu induk dan jumlah penyulang sesuai dengan konfigurasi kerugian yang minimal. Sebagian besar daya yang dihasilkan utilitas hilang dalam proses distribusi. Kehilangan ini terjadi pada banyak komponen kecil dalam sistem distribusi, seperti trafo dan jalur distribusi. Salah satu sumber utama kerugian dalam sistem distribusi adalah jaringan listrik yang menghubungkan gardu induk dengan beban. Konfigurasi ulang jaringan, penempatan kapasitor, dan pembangkitan terdistribusi merupakan beberapa cara untuk mengurangi kerugian. Akibatnya, tegangan sistem juga meningkat. Jadi, kedua fakta ini saling berhubungan [1]. Adapun sistem distribusi studi kasus adalah distribusi radial sistem, distribusi pengumpan konfigurasi adalah metode terbaik. Distribusi Konfigurasi ulang pengumpan dilakukan untuk penyeimbangan beban dan pengurangan kerugian selama pemindahan beban dari pengumpan beban berat ke pengumpan beban ringan[2]. Alokasi sumber reaktif yang optimal mengurangi kerugian akibat berkurangnya arus dalam sistem distribusi [3]. </w:t>
      </w:r>
    </w:p>
    <w:p w14:paraId="669E2382" w14:textId="62539C3E" w:rsidR="00912AB4" w:rsidRPr="00D147AF" w:rsidRDefault="00E92A39" w:rsidP="00B03A26">
      <w:pPr>
        <w:rPr>
          <w:rFonts w:ascii="Times New Roman" w:hAnsi="Times New Roman" w:cs="Times New Roman"/>
          <w:sz w:val="20"/>
          <w:szCs w:val="20"/>
        </w:rPr>
      </w:pPr>
      <w:r w:rsidRPr="00D147AF">
        <w:rPr>
          <w:rFonts w:ascii="Times New Roman" w:hAnsi="Times New Roman" w:cs="Times New Roman"/>
          <w:sz w:val="20"/>
          <w:szCs w:val="20"/>
        </w:rPr>
        <w:tab/>
        <w:t xml:space="preserve">Menyeimbangkan beban sangat penting dalam mengurangi kerugian selain meningkatkan stabilitas dan keandalan jaringan tenaga listrik. Jaringan distribusi dibagi menjadi subsistem pengumpan radial yang dilengkapi dengan jumlah sakelar pemisah dan sakelar pengikat [4]. Pola aliran jaringan yang optimal adalah pola aliran cabang yang akan </w:t>
      </w:r>
      <w:r w:rsidRPr="00D147AF">
        <w:rPr>
          <w:rFonts w:ascii="Times New Roman" w:hAnsi="Times New Roman" w:cs="Times New Roman"/>
          <w:sz w:val="20"/>
          <w:szCs w:val="20"/>
        </w:rPr>
        <w:t>menyebabkan kerugian garis resistif minimum. Metode ini dimulai dengan menutup semua switch jaringan, sehingga membentuk jaringan distribusi mesh, membuka loop satu demi satu sedemikian rupa sehingga pola aliran optimal [5]. Konfigurasi ulang jaringan dalam sistem distribusi diwujudkan dengan mengubah status pemisah untuk mengurangi kehilangan daya dalam sistem [6]. Konfigurasi ulang jaringan dalam sistem distribusi diwujudkan dengan mengubah status sakelar pemutusan, dan biasanya dilakukan untuk mengurangi kerugian yang diajukan [7]. Untuk meningkatkan keandalan sistem dan efisiensi operasional, sistem otomasi distribusi. Konfigurasi pengumpan untuk pemulihan kesalahan dan keseimbangan beban. Mengubah status buka / tutup saluran akan beralih bersama dengan pengumpan distribusi [8].</w:t>
      </w:r>
    </w:p>
    <w:p w14:paraId="3C9DEC76" w14:textId="77777777" w:rsidR="005414FE" w:rsidRPr="00D147AF" w:rsidRDefault="005414FE" w:rsidP="00B03A26">
      <w:pPr>
        <w:rPr>
          <w:rFonts w:ascii="Times New Roman" w:hAnsi="Times New Roman" w:cs="Times New Roman"/>
          <w:sz w:val="20"/>
          <w:szCs w:val="20"/>
        </w:rPr>
      </w:pPr>
    </w:p>
    <w:p w14:paraId="3D4CC1AC" w14:textId="745B5ED8" w:rsidR="000B2D5F" w:rsidRPr="00D147AF" w:rsidRDefault="000B2D5F" w:rsidP="00B03A26">
      <w:pPr>
        <w:rPr>
          <w:rFonts w:ascii="Times New Roman" w:hAnsi="Times New Roman" w:cs="Times New Roman"/>
          <w:sz w:val="20"/>
          <w:szCs w:val="20"/>
        </w:rPr>
      </w:pPr>
      <w:r w:rsidRPr="00D147AF">
        <w:rPr>
          <w:rFonts w:ascii="Times New Roman" w:hAnsi="Times New Roman" w:cs="Times New Roman"/>
          <w:sz w:val="20"/>
          <w:szCs w:val="20"/>
        </w:rPr>
        <w:t>Rumusan masalah dari penelitian ini adalah :</w:t>
      </w:r>
    </w:p>
    <w:p w14:paraId="06CE1480" w14:textId="77777777" w:rsidR="000B2D5F" w:rsidRPr="00D147AF" w:rsidRDefault="000B2D5F" w:rsidP="00B03A26">
      <w:pPr>
        <w:pStyle w:val="ListParagraph"/>
        <w:numPr>
          <w:ilvl w:val="0"/>
          <w:numId w:val="1"/>
        </w:numPr>
        <w:ind w:left="426" w:hanging="426"/>
        <w:rPr>
          <w:rFonts w:ascii="Times New Roman" w:hAnsi="Times New Roman" w:cs="Times New Roman"/>
          <w:sz w:val="20"/>
          <w:szCs w:val="20"/>
        </w:rPr>
      </w:pPr>
      <w:r w:rsidRPr="00D147AF">
        <w:rPr>
          <w:rFonts w:ascii="Times New Roman" w:hAnsi="Times New Roman" w:cs="Times New Roman"/>
          <w:sz w:val="20"/>
          <w:szCs w:val="20"/>
        </w:rPr>
        <w:t>Bagaimana melakukan maksimalisasi tap trafo dan rekonfigurasi jaringan yang baru yang dapat meningkatkan profile tegangan pada sistem distribusi Larantuka</w:t>
      </w:r>
    </w:p>
    <w:p w14:paraId="55DD3067" w14:textId="4FAEF1FD" w:rsidR="000B2D5F" w:rsidRPr="00D147AF" w:rsidRDefault="000B2D5F" w:rsidP="00B03A26">
      <w:pPr>
        <w:pStyle w:val="ListParagraph"/>
        <w:numPr>
          <w:ilvl w:val="0"/>
          <w:numId w:val="1"/>
        </w:numPr>
        <w:ind w:left="426" w:hanging="426"/>
        <w:rPr>
          <w:rFonts w:ascii="Times New Roman" w:hAnsi="Times New Roman" w:cs="Times New Roman"/>
          <w:sz w:val="20"/>
          <w:szCs w:val="20"/>
        </w:rPr>
      </w:pPr>
      <w:r w:rsidRPr="00D147AF">
        <w:rPr>
          <w:rFonts w:ascii="Times New Roman" w:hAnsi="Times New Roman" w:cs="Times New Roman"/>
          <w:sz w:val="20"/>
          <w:szCs w:val="20"/>
        </w:rPr>
        <w:t>Berapa losses (rugai daya) yang dapat direduksi setelah memaksimalkan tap trafo dan melakukan program rekonfigurasi jaringan</w:t>
      </w:r>
    </w:p>
    <w:p w14:paraId="253F32D4" w14:textId="77777777" w:rsidR="00301B62" w:rsidRPr="00D147AF" w:rsidRDefault="00301B62" w:rsidP="00B03A26">
      <w:pPr>
        <w:pStyle w:val="ListParagraph"/>
        <w:rPr>
          <w:rFonts w:ascii="Times New Roman" w:hAnsi="Times New Roman" w:cs="Times New Roman"/>
          <w:sz w:val="20"/>
          <w:szCs w:val="20"/>
        </w:rPr>
      </w:pPr>
    </w:p>
    <w:p w14:paraId="3FC91D2A" w14:textId="2170A64E" w:rsidR="00B03A26" w:rsidRPr="00D147AF" w:rsidRDefault="000B2D5F" w:rsidP="00B03A26">
      <w:pPr>
        <w:rPr>
          <w:rFonts w:ascii="Times New Roman" w:hAnsi="Times New Roman" w:cs="Times New Roman"/>
          <w:sz w:val="20"/>
          <w:szCs w:val="20"/>
        </w:rPr>
      </w:pPr>
      <w:r w:rsidRPr="00D147AF">
        <w:rPr>
          <w:rFonts w:ascii="Times New Roman" w:hAnsi="Times New Roman" w:cs="Times New Roman"/>
          <w:sz w:val="20"/>
          <w:szCs w:val="20"/>
        </w:rPr>
        <w:t>Tujuan dari penelitian ini adalah :</w:t>
      </w:r>
    </w:p>
    <w:p w14:paraId="1453B378" w14:textId="77777777" w:rsidR="000B2D5F" w:rsidRPr="00D147AF" w:rsidRDefault="000B2D5F" w:rsidP="00B03A26">
      <w:pPr>
        <w:pStyle w:val="ListParagraph"/>
        <w:numPr>
          <w:ilvl w:val="0"/>
          <w:numId w:val="2"/>
        </w:numPr>
        <w:ind w:left="426" w:hanging="426"/>
        <w:rPr>
          <w:rFonts w:ascii="Times New Roman" w:hAnsi="Times New Roman" w:cs="Times New Roman"/>
          <w:sz w:val="20"/>
          <w:szCs w:val="20"/>
        </w:rPr>
      </w:pPr>
      <w:r w:rsidRPr="00D147AF">
        <w:rPr>
          <w:rFonts w:ascii="Times New Roman" w:hAnsi="Times New Roman" w:cs="Times New Roman"/>
          <w:sz w:val="20"/>
          <w:szCs w:val="20"/>
        </w:rPr>
        <w:t>Menentukan tap trafo yang masksimal dan rekonfigurasi jaringan yang baru untuk dapat meningkatkan profil tegangan pada sistem distribusi Larantuka.</w:t>
      </w:r>
    </w:p>
    <w:p w14:paraId="6A18ACED" w14:textId="6D0565D6" w:rsidR="000B2D5F" w:rsidRPr="00D147AF" w:rsidRDefault="000B2D5F" w:rsidP="00B03A26">
      <w:pPr>
        <w:pStyle w:val="ListParagraph"/>
        <w:numPr>
          <w:ilvl w:val="0"/>
          <w:numId w:val="2"/>
        </w:numPr>
        <w:ind w:left="426" w:hanging="426"/>
        <w:rPr>
          <w:rFonts w:ascii="Times New Roman" w:hAnsi="Times New Roman" w:cs="Times New Roman"/>
          <w:sz w:val="20"/>
          <w:szCs w:val="20"/>
        </w:rPr>
      </w:pPr>
      <w:r w:rsidRPr="00D147AF">
        <w:rPr>
          <w:rFonts w:ascii="Times New Roman" w:hAnsi="Times New Roman" w:cs="Times New Roman"/>
          <w:sz w:val="20"/>
          <w:szCs w:val="20"/>
        </w:rPr>
        <w:lastRenderedPageBreak/>
        <w:t>Menghitung reduksi losses (rugi daya setelah memaksimalkan tap trafo dan rekonfigurasi jaringan.</w:t>
      </w:r>
    </w:p>
    <w:p w14:paraId="0320A534" w14:textId="77777777" w:rsidR="00B02CE7" w:rsidRPr="00D147AF" w:rsidRDefault="00B02CE7" w:rsidP="00B03A26">
      <w:pPr>
        <w:pStyle w:val="ListParagraph"/>
        <w:rPr>
          <w:rFonts w:ascii="Times New Roman" w:hAnsi="Times New Roman" w:cs="Times New Roman"/>
          <w:sz w:val="20"/>
          <w:szCs w:val="20"/>
        </w:rPr>
      </w:pPr>
    </w:p>
    <w:p w14:paraId="51CF70A8" w14:textId="44AF07A7" w:rsidR="000B2D5F" w:rsidRPr="00D147AF" w:rsidRDefault="005414FE" w:rsidP="00B03A26">
      <w:pPr>
        <w:pStyle w:val="ListParagraph"/>
        <w:ind w:left="0"/>
        <w:rPr>
          <w:rFonts w:ascii="Times New Roman" w:hAnsi="Times New Roman" w:cs="Times New Roman"/>
          <w:sz w:val="20"/>
          <w:szCs w:val="20"/>
        </w:rPr>
      </w:pPr>
      <w:r w:rsidRPr="00D147AF">
        <w:rPr>
          <w:rFonts w:ascii="Times New Roman" w:hAnsi="Times New Roman" w:cs="Times New Roman"/>
          <w:sz w:val="20"/>
          <w:szCs w:val="20"/>
        </w:rPr>
        <w:t>Dalam tugas akhir ini agar permasalahan yang dibahas tidak terlalu meluas,maka ruang lingkup pembahasan adalah sebagai berikut:</w:t>
      </w:r>
    </w:p>
    <w:p w14:paraId="7B4FC3A8" w14:textId="77777777" w:rsidR="005414FE" w:rsidRPr="00D147AF" w:rsidRDefault="005414FE" w:rsidP="00B03A26">
      <w:pPr>
        <w:pStyle w:val="ListParagraph"/>
        <w:numPr>
          <w:ilvl w:val="0"/>
          <w:numId w:val="3"/>
        </w:numPr>
        <w:ind w:left="426" w:hanging="426"/>
        <w:rPr>
          <w:rFonts w:ascii="Times New Roman" w:hAnsi="Times New Roman" w:cs="Times New Roman"/>
          <w:sz w:val="20"/>
          <w:szCs w:val="20"/>
        </w:rPr>
      </w:pPr>
      <w:r w:rsidRPr="00D147AF">
        <w:rPr>
          <w:rFonts w:ascii="Times New Roman" w:hAnsi="Times New Roman" w:cs="Times New Roman"/>
          <w:sz w:val="20"/>
          <w:szCs w:val="20"/>
        </w:rPr>
        <w:t>Area yang diproyeksi dalam tugas akhir ini adalah di PT. PLN (Persero) ULP Larantuka Flores Timur.</w:t>
      </w:r>
    </w:p>
    <w:p w14:paraId="3E1202F6" w14:textId="77777777" w:rsidR="005414FE" w:rsidRPr="00D147AF" w:rsidRDefault="005414FE" w:rsidP="00B03A26">
      <w:pPr>
        <w:pStyle w:val="ListParagraph"/>
        <w:numPr>
          <w:ilvl w:val="0"/>
          <w:numId w:val="3"/>
        </w:numPr>
        <w:ind w:left="426" w:hanging="426"/>
        <w:rPr>
          <w:rFonts w:ascii="Times New Roman" w:hAnsi="Times New Roman" w:cs="Times New Roman"/>
          <w:sz w:val="20"/>
          <w:szCs w:val="20"/>
        </w:rPr>
      </w:pPr>
      <w:r w:rsidRPr="00D147AF">
        <w:rPr>
          <w:rFonts w:ascii="Times New Roman" w:hAnsi="Times New Roman" w:cs="Times New Roman"/>
          <w:sz w:val="20"/>
          <w:szCs w:val="20"/>
        </w:rPr>
        <w:t>Metode yang akan digunakan dalam rekonfigurasi menggunakan metode studi aliran daya menggunakan metode Newton – Raphson pada ETAP sebagai pemecahan masalah rekonfigurasi jaringan.</w:t>
      </w:r>
    </w:p>
    <w:p w14:paraId="540865D1" w14:textId="77777777" w:rsidR="005414FE" w:rsidRPr="00D147AF" w:rsidRDefault="005414FE" w:rsidP="00B03A26">
      <w:pPr>
        <w:pStyle w:val="ListParagraph"/>
        <w:numPr>
          <w:ilvl w:val="0"/>
          <w:numId w:val="3"/>
        </w:numPr>
        <w:ind w:left="426" w:hanging="426"/>
        <w:rPr>
          <w:rFonts w:ascii="Times New Roman" w:hAnsi="Times New Roman" w:cs="Times New Roman"/>
          <w:sz w:val="20"/>
          <w:szCs w:val="20"/>
        </w:rPr>
      </w:pPr>
      <w:r w:rsidRPr="00D147AF">
        <w:rPr>
          <w:rFonts w:ascii="Times New Roman" w:hAnsi="Times New Roman" w:cs="Times New Roman"/>
          <w:sz w:val="20"/>
          <w:szCs w:val="20"/>
        </w:rPr>
        <w:t>Penentuan konfigurasi yang optimal didasarkan pada parameter total rugi-rugi saluran,jatuh tegagan rata-rata dan faktor tegangan tidak seimbang.</w:t>
      </w:r>
    </w:p>
    <w:p w14:paraId="3A676DF9" w14:textId="124D6B62" w:rsidR="005414FE" w:rsidRPr="00D147AF" w:rsidRDefault="005414FE" w:rsidP="00B03A26">
      <w:pPr>
        <w:pStyle w:val="ListParagraph"/>
        <w:numPr>
          <w:ilvl w:val="0"/>
          <w:numId w:val="3"/>
        </w:numPr>
        <w:ind w:left="426" w:hanging="426"/>
        <w:rPr>
          <w:rFonts w:ascii="Times New Roman" w:hAnsi="Times New Roman" w:cs="Times New Roman"/>
          <w:sz w:val="20"/>
          <w:szCs w:val="20"/>
        </w:rPr>
      </w:pPr>
      <w:r w:rsidRPr="00D147AF">
        <w:rPr>
          <w:rFonts w:ascii="Times New Roman" w:hAnsi="Times New Roman" w:cs="Times New Roman"/>
          <w:sz w:val="20"/>
          <w:szCs w:val="20"/>
        </w:rPr>
        <w:t>Sofware yang digunakan untuk konfigurasi sistem distribusi ini adalah software ETAP Power Station 12.6.0.</w:t>
      </w:r>
    </w:p>
    <w:p w14:paraId="61BA572B" w14:textId="77777777" w:rsidR="00A40110" w:rsidRPr="00D147AF" w:rsidRDefault="00A40110" w:rsidP="00A40110">
      <w:pPr>
        <w:pStyle w:val="ListParagraph"/>
        <w:ind w:left="426" w:hanging="426"/>
        <w:rPr>
          <w:rFonts w:ascii="Times New Roman" w:hAnsi="Times New Roman" w:cs="Times New Roman"/>
          <w:sz w:val="20"/>
          <w:szCs w:val="20"/>
        </w:rPr>
        <w:sectPr w:rsidR="00A40110" w:rsidRPr="00D147AF" w:rsidSect="00F5185C">
          <w:type w:val="continuous"/>
          <w:pgSz w:w="11907" w:h="16840" w:code="9"/>
          <w:pgMar w:top="1077" w:right="731" w:bottom="2376" w:left="731" w:header="709" w:footer="709" w:gutter="0"/>
          <w:cols w:num="2" w:space="352"/>
          <w:docGrid w:linePitch="360"/>
        </w:sectPr>
      </w:pPr>
    </w:p>
    <w:p w14:paraId="07C46DC0" w14:textId="15B323E9" w:rsidR="005414FE" w:rsidRPr="00D147AF" w:rsidRDefault="005414FE" w:rsidP="00A40110">
      <w:pPr>
        <w:pStyle w:val="ListParagraph"/>
        <w:ind w:left="426" w:hanging="426"/>
        <w:rPr>
          <w:rFonts w:ascii="Times New Roman" w:hAnsi="Times New Roman" w:cs="Times New Roman"/>
          <w:sz w:val="20"/>
          <w:szCs w:val="20"/>
        </w:rPr>
      </w:pPr>
    </w:p>
    <w:p w14:paraId="008AEF27" w14:textId="77777777" w:rsidR="00B02CE7" w:rsidRPr="00D147AF" w:rsidRDefault="00B02CE7" w:rsidP="003B6461">
      <w:pPr>
        <w:pStyle w:val="ListParagraph"/>
        <w:rPr>
          <w:rFonts w:ascii="Times New Roman" w:hAnsi="Times New Roman" w:cs="Times New Roman"/>
          <w:sz w:val="20"/>
          <w:szCs w:val="20"/>
        </w:rPr>
        <w:sectPr w:rsidR="00B02CE7" w:rsidRPr="00D147AF" w:rsidSect="00F5185C">
          <w:type w:val="continuous"/>
          <w:pgSz w:w="11907" w:h="16840" w:code="9"/>
          <w:pgMar w:top="1077" w:right="731" w:bottom="2376" w:left="731" w:header="709" w:footer="709" w:gutter="0"/>
          <w:cols w:num="2" w:space="352"/>
          <w:docGrid w:linePitch="360"/>
        </w:sectPr>
      </w:pPr>
    </w:p>
    <w:p w14:paraId="14756E39" w14:textId="77777777" w:rsidR="005414FE" w:rsidRPr="00D147AF" w:rsidRDefault="005414FE" w:rsidP="00A40110">
      <w:pPr>
        <w:pStyle w:val="ListParagraph"/>
        <w:ind w:left="0"/>
        <w:rPr>
          <w:rFonts w:ascii="Times New Roman" w:hAnsi="Times New Roman" w:cs="Times New Roman"/>
          <w:sz w:val="20"/>
          <w:szCs w:val="20"/>
        </w:rPr>
      </w:pPr>
    </w:p>
    <w:p w14:paraId="208E2DBC" w14:textId="448F2320" w:rsidR="008D4A43" w:rsidRPr="00D147AF" w:rsidRDefault="008D4A43" w:rsidP="001444E2">
      <w:pPr>
        <w:pStyle w:val="Heading1"/>
        <w:rPr>
          <w:rFonts w:cs="Times New Roman"/>
          <w:szCs w:val="20"/>
        </w:rPr>
      </w:pPr>
      <w:r w:rsidRPr="00D147AF">
        <w:rPr>
          <w:rFonts w:cs="Times New Roman"/>
          <w:szCs w:val="20"/>
        </w:rPr>
        <w:t>II TINJAUAN PUSTAKA</w:t>
      </w:r>
    </w:p>
    <w:p w14:paraId="1AE59037" w14:textId="68B6A18F" w:rsidR="00CD2818" w:rsidRPr="00D147AF" w:rsidRDefault="00EC30B4" w:rsidP="00B03A26">
      <w:pPr>
        <w:pStyle w:val="bab2Heading"/>
        <w:rPr>
          <w:rFonts w:cs="Times New Roman"/>
          <w:szCs w:val="20"/>
        </w:rPr>
      </w:pPr>
      <w:r w:rsidRPr="00D147AF">
        <w:rPr>
          <w:rFonts w:cs="Times New Roman"/>
          <w:szCs w:val="20"/>
        </w:rPr>
        <w:t>Rekonfigurasi</w:t>
      </w:r>
    </w:p>
    <w:p w14:paraId="0D0DC8FE" w14:textId="77777777" w:rsidR="00B03A26" w:rsidRPr="00B03A26" w:rsidRDefault="00B03A26" w:rsidP="00B03A26">
      <w:pPr>
        <w:ind w:firstLine="425"/>
        <w:rPr>
          <w:rFonts w:ascii="Times New Roman" w:hAnsi="Times New Roman" w:cs="Times New Roman"/>
          <w:sz w:val="20"/>
          <w:szCs w:val="20"/>
          <w:lang w:val="en-GB"/>
        </w:rPr>
      </w:pPr>
      <w:r w:rsidRPr="00B03A26">
        <w:rPr>
          <w:rFonts w:ascii="Times New Roman" w:hAnsi="Times New Roman" w:cs="Times New Roman"/>
          <w:sz w:val="20"/>
          <w:szCs w:val="20"/>
          <w:lang w:val="en-GB"/>
        </w:rPr>
        <w:t>Rekonfigurasi jaringan distribusi adalah proses merubah nilai arus maupun impedansi penyulang atau memindahkan suplai suatu titik beban trafo distribusi dari suatu penyulang ke penyulang yang lain. Memindahkan beban ke penyulang lain berarti mengurangi arus yang mengalir sehingga susut tegangan menjadi lebih kecil. Tujuan utama pemindahan beban ini tidak merupakan perbaikan tegangan namun lebih diutamakan untuk peningkatan keandalan pertimbangan pembebanan transformator gardu induk atau pertimbangan karena adanya pertumbuhan beban.</w:t>
      </w:r>
    </w:p>
    <w:p w14:paraId="59266309" w14:textId="393C219D" w:rsidR="00F611DA" w:rsidRPr="00D147AF" w:rsidRDefault="00B03A26" w:rsidP="00B03A26">
      <w:pPr>
        <w:ind w:firstLine="425"/>
        <w:rPr>
          <w:rFonts w:ascii="Times New Roman" w:hAnsi="Times New Roman" w:cs="Times New Roman"/>
          <w:sz w:val="20"/>
          <w:szCs w:val="20"/>
          <w:lang w:val="en-GB"/>
        </w:rPr>
      </w:pPr>
      <w:r w:rsidRPr="00B03A26">
        <w:rPr>
          <w:rFonts w:ascii="Times New Roman" w:hAnsi="Times New Roman" w:cs="Times New Roman"/>
          <w:sz w:val="20"/>
          <w:szCs w:val="20"/>
          <w:lang w:val="en-GB"/>
        </w:rPr>
        <w:t>Rekonfigurasi dapat merubah parameter saluran distribusi antara lain, seperti impedansi dan arus penyulang. Akibat perubahan kedua parameter tersebut, turut merubah rugi daya dan jatuh tegangan pada penyulang, keseimbangan arus phasa dan keseimbangan arus penyulang serta arus hubung singkat pada sisi ujung penyulang. Oleh sebab itu, proses rekonfigurasi suatu sistem distribusi harus mempertimbangkan faktor-faktor tersebut, terutama rugi daya dan jatuh tegangan.</w:t>
      </w:r>
    </w:p>
    <w:p w14:paraId="458D45C4" w14:textId="77777777" w:rsidR="00B03A26" w:rsidRPr="00D147AF" w:rsidRDefault="00B03A26" w:rsidP="00B03A26">
      <w:pPr>
        <w:ind w:firstLine="425"/>
        <w:rPr>
          <w:rFonts w:ascii="Times New Roman" w:hAnsi="Times New Roman" w:cs="Times New Roman"/>
          <w:sz w:val="20"/>
          <w:szCs w:val="20"/>
          <w:lang w:val="en-GB"/>
        </w:rPr>
      </w:pPr>
      <w:r w:rsidRPr="00D147AF">
        <w:rPr>
          <w:rFonts w:ascii="Times New Roman" w:hAnsi="Times New Roman" w:cs="Times New Roman"/>
          <w:sz w:val="20"/>
          <w:szCs w:val="20"/>
          <w:lang w:val="en-GB"/>
        </w:rPr>
        <w:t>Dalam kondisi operasi normal, rekonfigurasi jaringan dilakukan karena dua alasan:</w:t>
      </w:r>
    </w:p>
    <w:p w14:paraId="57BA3822" w14:textId="77777777" w:rsidR="00B03A26" w:rsidRPr="00D147AF" w:rsidRDefault="00B03A26" w:rsidP="00B03A26">
      <w:pPr>
        <w:pStyle w:val="ListParagraph"/>
        <w:numPr>
          <w:ilvl w:val="0"/>
          <w:numId w:val="6"/>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Mengurangi rugi-rugi daya pada sistem (</w:t>
      </w:r>
      <w:r w:rsidRPr="00D147AF">
        <w:rPr>
          <w:rFonts w:ascii="Times New Roman" w:hAnsi="Times New Roman" w:cs="Times New Roman"/>
          <w:i/>
          <w:iCs/>
          <w:sz w:val="20"/>
          <w:szCs w:val="20"/>
          <w:lang w:val="en-GB"/>
        </w:rPr>
        <w:t>loss reduction</w:t>
      </w:r>
      <w:r w:rsidRPr="00D147AF">
        <w:rPr>
          <w:rFonts w:ascii="Times New Roman" w:hAnsi="Times New Roman" w:cs="Times New Roman"/>
          <w:sz w:val="20"/>
          <w:szCs w:val="20"/>
          <w:lang w:val="en-GB"/>
        </w:rPr>
        <w:t>).</w:t>
      </w:r>
    </w:p>
    <w:p w14:paraId="1E085894" w14:textId="687C751B" w:rsidR="00B03A26" w:rsidRPr="00D147AF" w:rsidRDefault="00B03A26" w:rsidP="00B03A26">
      <w:pPr>
        <w:pStyle w:val="ListParagraph"/>
        <w:numPr>
          <w:ilvl w:val="0"/>
          <w:numId w:val="6"/>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Mendapatkan pembebanan yang seimbang untuk mencegah pembebanan yang berlebih pada jaringan (</w:t>
      </w:r>
      <w:r w:rsidRPr="00D147AF">
        <w:rPr>
          <w:rFonts w:ascii="Times New Roman" w:hAnsi="Times New Roman" w:cs="Times New Roman"/>
          <w:i/>
          <w:iCs/>
          <w:sz w:val="20"/>
          <w:szCs w:val="20"/>
          <w:lang w:val="en-GB"/>
        </w:rPr>
        <w:t>load balancing</w:t>
      </w:r>
      <w:r w:rsidRPr="00D147AF">
        <w:rPr>
          <w:rFonts w:ascii="Times New Roman" w:hAnsi="Times New Roman" w:cs="Times New Roman"/>
          <w:sz w:val="20"/>
          <w:szCs w:val="20"/>
          <w:lang w:val="en-GB"/>
        </w:rPr>
        <w:t>).</w:t>
      </w:r>
    </w:p>
    <w:p w14:paraId="09A58299" w14:textId="75B8CF24" w:rsidR="00B03A26" w:rsidRPr="00D147AF" w:rsidRDefault="00B03A26" w:rsidP="00B03A26">
      <w:pPr>
        <w:pStyle w:val="ListParagraph"/>
        <w:ind w:left="0"/>
        <w:rPr>
          <w:rFonts w:ascii="Times New Roman" w:hAnsi="Times New Roman" w:cs="Times New Roman"/>
          <w:sz w:val="20"/>
          <w:szCs w:val="20"/>
          <w:lang w:val="en-GB"/>
        </w:rPr>
      </w:pPr>
    </w:p>
    <w:p w14:paraId="4DEF9DD3" w14:textId="0D52F451" w:rsidR="00396BBB" w:rsidRPr="00D147AF" w:rsidRDefault="00396BBB" w:rsidP="00396BBB">
      <w:pPr>
        <w:pStyle w:val="bab2Heading"/>
        <w:rPr>
          <w:rFonts w:cs="Times New Roman"/>
          <w:szCs w:val="20"/>
          <w:lang w:val="en-GB"/>
        </w:rPr>
      </w:pPr>
      <w:r w:rsidRPr="00D147AF">
        <w:rPr>
          <w:rFonts w:cs="Times New Roman"/>
          <w:szCs w:val="20"/>
          <w:lang w:val="en-GB"/>
        </w:rPr>
        <w:t>Sistem Tenaga Listrik</w:t>
      </w:r>
    </w:p>
    <w:p w14:paraId="5452026D" w14:textId="4FE4EA35" w:rsidR="00396BBB" w:rsidRPr="00D147AF" w:rsidRDefault="00396BBB" w:rsidP="00396BBB">
      <w:pPr>
        <w:ind w:firstLine="425"/>
        <w:rPr>
          <w:rFonts w:ascii="Times New Roman" w:hAnsi="Times New Roman" w:cs="Times New Roman"/>
          <w:sz w:val="20"/>
          <w:szCs w:val="20"/>
          <w:lang w:val="en-GB"/>
        </w:rPr>
      </w:pPr>
      <w:r w:rsidRPr="00D147AF">
        <w:rPr>
          <w:rFonts w:ascii="Times New Roman" w:hAnsi="Times New Roman" w:cs="Times New Roman"/>
          <w:sz w:val="20"/>
          <w:szCs w:val="20"/>
          <w:lang w:val="en-GB"/>
        </w:rPr>
        <w:t>Sistem tenaga listrik terdiri atas sumber dan beban. Sumber atau disebut juga dengan pusat tenaga listrik, mempunyai letak yang berjauhan dengan beban. Untuk pengiriman daya dari pusat tenaga listrik menggunakan saluran transmisi. Ada dua kategori saluran transmisi yaitu saluran udara (</w:t>
      </w:r>
      <w:r w:rsidRPr="00D147AF">
        <w:rPr>
          <w:rFonts w:ascii="Times New Roman" w:hAnsi="Times New Roman" w:cs="Times New Roman"/>
          <w:i/>
          <w:iCs/>
          <w:sz w:val="20"/>
          <w:szCs w:val="20"/>
          <w:lang w:val="en-GB"/>
        </w:rPr>
        <w:t>over head line</w:t>
      </w:r>
      <w:r w:rsidRPr="00D147AF">
        <w:rPr>
          <w:rFonts w:ascii="Times New Roman" w:hAnsi="Times New Roman" w:cs="Times New Roman"/>
          <w:sz w:val="20"/>
          <w:szCs w:val="20"/>
          <w:lang w:val="en-GB"/>
        </w:rPr>
        <w:t>) dan saluran bawah tanah (</w:t>
      </w:r>
      <w:r w:rsidRPr="00D147AF">
        <w:rPr>
          <w:rFonts w:ascii="Times New Roman" w:hAnsi="Times New Roman" w:cs="Times New Roman"/>
          <w:i/>
          <w:iCs/>
          <w:sz w:val="20"/>
          <w:szCs w:val="20"/>
          <w:lang w:val="en-GB"/>
        </w:rPr>
        <w:t>underground</w:t>
      </w:r>
      <w:r w:rsidRPr="00D147AF">
        <w:rPr>
          <w:rFonts w:ascii="Times New Roman" w:hAnsi="Times New Roman" w:cs="Times New Roman"/>
          <w:sz w:val="20"/>
          <w:szCs w:val="20"/>
          <w:lang w:val="en-GB"/>
        </w:rPr>
        <w:t>). Di Indonesia saluran transmisi mempunyai beberapa tingkatan tegangan, untuk tegangan 500 kV dikenal sebagai Saluran Udara Tegangan Ekstra Tinggi (SUTET), tegangan 150 kV dikenal sebagai Saluran Udara Tegangan Tinggi (SUTT), untuk tegangan 70 kV dikenal sebagai sub transmisi. Dari saluran transmisi tegangan diturunkan menjadi 20 kV Saluran Udara Tegangan Menengah atau (SUTM) yang dikenal sebagai saluran distribusi primer di Gardu Induk melalui transformator penurunan tegangan. Kemudian untuk penyalurannya ke konsumen tegangan disalurkan melalui SUTM dan untuk konsumen rumah tangga tegangan diturunkan menjadi 380/220 V melalui transformator distribusi.</w:t>
      </w:r>
    </w:p>
    <w:p w14:paraId="1BF9DD5B" w14:textId="77777777" w:rsidR="00396BBB" w:rsidRPr="00D147AF" w:rsidRDefault="00396BBB" w:rsidP="00396BBB">
      <w:pPr>
        <w:ind w:firstLine="425"/>
        <w:rPr>
          <w:rFonts w:ascii="Times New Roman" w:hAnsi="Times New Roman" w:cs="Times New Roman"/>
          <w:sz w:val="20"/>
          <w:szCs w:val="20"/>
          <w:lang w:val="en-GB"/>
        </w:rPr>
      </w:pPr>
    </w:p>
    <w:p w14:paraId="42739055" w14:textId="262A3BDB" w:rsidR="00396BBB" w:rsidRPr="00D147AF" w:rsidRDefault="00396BBB" w:rsidP="00EB23B5">
      <w:pPr>
        <w:jc w:val="center"/>
        <w:rPr>
          <w:rFonts w:ascii="Times New Roman" w:hAnsi="Times New Roman" w:cs="Times New Roman"/>
          <w:sz w:val="20"/>
          <w:szCs w:val="20"/>
          <w:lang w:val="en-GB"/>
        </w:rPr>
      </w:pPr>
      <w:r w:rsidRPr="00D147AF">
        <w:rPr>
          <w:rFonts w:ascii="Times New Roman" w:hAnsi="Times New Roman" w:cs="Times New Roman"/>
          <w:noProof/>
          <w:sz w:val="20"/>
          <w:szCs w:val="20"/>
          <w:lang w:eastAsia="en-ID"/>
        </w:rPr>
        <w:drawing>
          <wp:inline distT="0" distB="0" distL="0" distR="0" wp14:anchorId="6B9ED3F3" wp14:editId="3FD70C7B">
            <wp:extent cx="2731135" cy="192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1135" cy="1920240"/>
                    </a:xfrm>
                    <a:prstGeom prst="rect">
                      <a:avLst/>
                    </a:prstGeom>
                    <a:noFill/>
                  </pic:spPr>
                </pic:pic>
              </a:graphicData>
            </a:graphic>
          </wp:inline>
        </w:drawing>
      </w:r>
    </w:p>
    <w:p w14:paraId="49D1F9CC" w14:textId="77777777" w:rsidR="00A72C0F" w:rsidRPr="00D147AF" w:rsidRDefault="00396BBB" w:rsidP="00EB23B5">
      <w:pPr>
        <w:pStyle w:val="Caption"/>
        <w:jc w:val="center"/>
        <w:rPr>
          <w:rFonts w:cs="Times New Roman"/>
          <w:i w:val="0"/>
          <w:iCs w:val="0"/>
          <w:color w:val="auto"/>
          <w:sz w:val="20"/>
          <w:szCs w:val="20"/>
        </w:rPr>
      </w:pPr>
      <w:bookmarkStart w:id="1" w:name="_Toc109320454"/>
      <w:bookmarkStart w:id="2" w:name="_Toc109320677"/>
      <w:bookmarkStart w:id="3" w:name="_Toc109321623"/>
      <w:bookmarkStart w:id="4" w:name="_Toc109321986"/>
      <w:r w:rsidRPr="00D147AF">
        <w:rPr>
          <w:rFonts w:cs="Times New Roman"/>
          <w:i w:val="0"/>
          <w:iCs w:val="0"/>
          <w:color w:val="auto"/>
          <w:sz w:val="20"/>
          <w:szCs w:val="20"/>
        </w:rPr>
        <w:t xml:space="preserve">Gambar 2. </w:t>
      </w:r>
      <w:r w:rsidRPr="00D147AF">
        <w:rPr>
          <w:rFonts w:cs="Times New Roman"/>
          <w:i w:val="0"/>
          <w:iCs w:val="0"/>
          <w:color w:val="auto"/>
          <w:sz w:val="20"/>
          <w:szCs w:val="20"/>
        </w:rPr>
        <w:fldChar w:fldCharType="begin"/>
      </w:r>
      <w:r w:rsidRPr="00D147AF">
        <w:rPr>
          <w:rFonts w:cs="Times New Roman"/>
          <w:i w:val="0"/>
          <w:iCs w:val="0"/>
          <w:color w:val="auto"/>
          <w:sz w:val="20"/>
          <w:szCs w:val="20"/>
        </w:rPr>
        <w:instrText xml:space="preserve"> SEQ Gambar_2. \* ARABIC </w:instrText>
      </w:r>
      <w:r w:rsidRPr="00D147AF">
        <w:rPr>
          <w:rFonts w:cs="Times New Roman"/>
          <w:i w:val="0"/>
          <w:iCs w:val="0"/>
          <w:color w:val="auto"/>
          <w:sz w:val="20"/>
          <w:szCs w:val="20"/>
        </w:rPr>
        <w:fldChar w:fldCharType="separate"/>
      </w:r>
      <w:r w:rsidRPr="00D147AF">
        <w:rPr>
          <w:rFonts w:cs="Times New Roman"/>
          <w:i w:val="0"/>
          <w:iCs w:val="0"/>
          <w:noProof/>
          <w:color w:val="auto"/>
          <w:sz w:val="20"/>
          <w:szCs w:val="20"/>
        </w:rPr>
        <w:t>1</w:t>
      </w:r>
      <w:r w:rsidRPr="00D147AF">
        <w:rPr>
          <w:rFonts w:cs="Times New Roman"/>
          <w:i w:val="0"/>
          <w:iCs w:val="0"/>
          <w:color w:val="auto"/>
          <w:sz w:val="20"/>
          <w:szCs w:val="20"/>
        </w:rPr>
        <w:fldChar w:fldCharType="end"/>
      </w:r>
      <w:r w:rsidRPr="00D147AF">
        <w:rPr>
          <w:rFonts w:cs="Times New Roman"/>
          <w:i w:val="0"/>
          <w:iCs w:val="0"/>
          <w:color w:val="auto"/>
          <w:sz w:val="20"/>
          <w:szCs w:val="20"/>
        </w:rPr>
        <w:t xml:space="preserve"> Sistem Tenaga Listrik dan Kegiatan Penyaluran Daya Listrik Komponen Jaringan Distribusi</w:t>
      </w:r>
      <w:bookmarkEnd w:id="1"/>
      <w:bookmarkEnd w:id="2"/>
      <w:bookmarkEnd w:id="3"/>
      <w:bookmarkEnd w:id="4"/>
    </w:p>
    <w:p w14:paraId="0E82363B" w14:textId="346720E5" w:rsidR="00A72C0F" w:rsidRPr="00D147AF" w:rsidRDefault="00A72C0F" w:rsidP="00A72C0F">
      <w:pPr>
        <w:pStyle w:val="bab2Heading"/>
        <w:rPr>
          <w:rFonts w:cs="Times New Roman"/>
          <w:szCs w:val="20"/>
        </w:rPr>
      </w:pPr>
      <w:r w:rsidRPr="00D147AF">
        <w:rPr>
          <w:rFonts w:cs="Times New Roman"/>
          <w:szCs w:val="20"/>
        </w:rPr>
        <w:t>Tipe-Tipe Jaringan Distribusi Teggangan Menengah 20 KV</w:t>
      </w:r>
    </w:p>
    <w:p w14:paraId="69DE1276" w14:textId="6AEEB980" w:rsidR="00A72C0F" w:rsidRPr="00D147AF" w:rsidRDefault="00A72C0F" w:rsidP="00183455">
      <w:pPr>
        <w:ind w:firstLine="425"/>
        <w:rPr>
          <w:rFonts w:ascii="Times New Roman" w:hAnsi="Times New Roman" w:cs="Times New Roman"/>
          <w:sz w:val="20"/>
          <w:szCs w:val="20"/>
          <w:lang w:val="en-GB"/>
        </w:rPr>
      </w:pPr>
      <w:r w:rsidRPr="00D147AF">
        <w:rPr>
          <w:rFonts w:ascii="Times New Roman" w:hAnsi="Times New Roman" w:cs="Times New Roman"/>
          <w:sz w:val="20"/>
          <w:szCs w:val="20"/>
          <w:lang w:val="en-GB"/>
        </w:rPr>
        <w:t>Jaringan Pada Sistem Distribusi tegangan menengah (Primer 20kV) dapat dikelompokkan menjadi lima model, yaitu Jaringan Radial, Jaringan hantaran penghubung (</w:t>
      </w:r>
      <w:r w:rsidRPr="00D147AF">
        <w:rPr>
          <w:rFonts w:ascii="Times New Roman" w:hAnsi="Times New Roman" w:cs="Times New Roman"/>
          <w:i/>
          <w:iCs/>
          <w:sz w:val="20"/>
          <w:szCs w:val="20"/>
          <w:lang w:val="en-GB"/>
        </w:rPr>
        <w:t>Tie Line</w:t>
      </w:r>
      <w:r w:rsidRPr="00D147AF">
        <w:rPr>
          <w:rFonts w:ascii="Times New Roman" w:hAnsi="Times New Roman" w:cs="Times New Roman"/>
          <w:sz w:val="20"/>
          <w:szCs w:val="20"/>
          <w:lang w:val="en-GB"/>
        </w:rPr>
        <w:t>), Jaringan Lingkaran (</w:t>
      </w:r>
      <w:r w:rsidRPr="00D147AF">
        <w:rPr>
          <w:rFonts w:ascii="Times New Roman" w:hAnsi="Times New Roman" w:cs="Times New Roman"/>
          <w:i/>
          <w:iCs/>
          <w:sz w:val="20"/>
          <w:szCs w:val="20"/>
          <w:lang w:val="en-GB"/>
        </w:rPr>
        <w:t>Loop</w:t>
      </w:r>
      <w:r w:rsidRPr="00D147AF">
        <w:rPr>
          <w:rFonts w:ascii="Times New Roman" w:hAnsi="Times New Roman" w:cs="Times New Roman"/>
          <w:sz w:val="20"/>
          <w:szCs w:val="20"/>
          <w:lang w:val="en-GB"/>
        </w:rPr>
        <w:t>), Jaringan Spindel dan Sistem Gugus atau Kluster.</w:t>
      </w:r>
    </w:p>
    <w:p w14:paraId="07771C4D" w14:textId="77777777" w:rsidR="00A72C0F" w:rsidRPr="00D147AF" w:rsidRDefault="00A72C0F" w:rsidP="00183455">
      <w:pPr>
        <w:pStyle w:val="ListParagraph"/>
        <w:numPr>
          <w:ilvl w:val="0"/>
          <w:numId w:val="8"/>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Jaringan Radial</w:t>
      </w:r>
    </w:p>
    <w:p w14:paraId="7F856ADE" w14:textId="77777777" w:rsidR="00A72C0F" w:rsidRPr="00D147AF" w:rsidRDefault="00A72C0F" w:rsidP="00183455">
      <w:pPr>
        <w:ind w:left="426"/>
        <w:rPr>
          <w:rFonts w:ascii="Times New Roman" w:hAnsi="Times New Roman" w:cs="Times New Roman"/>
          <w:sz w:val="20"/>
          <w:szCs w:val="20"/>
          <w:lang w:val="en-GB"/>
        </w:rPr>
      </w:pPr>
      <w:r w:rsidRPr="00D147AF">
        <w:rPr>
          <w:rFonts w:ascii="Times New Roman" w:hAnsi="Times New Roman" w:cs="Times New Roman"/>
          <w:sz w:val="20"/>
          <w:szCs w:val="20"/>
          <w:lang w:val="en-GB"/>
        </w:rPr>
        <w:t>Sistem distribusi dengan pola Radial seperti Gambar di bawah ini Adalah sistem distribusi yang paling sederhana dan ekonomis. Pada sistem ini  terdapat beberapa penyulang yang menyuplai beberapa gardu distribusi secara radial[11].</w:t>
      </w:r>
    </w:p>
    <w:p w14:paraId="3C61CFFE" w14:textId="77777777" w:rsidR="00A72C0F" w:rsidRPr="00D147AF" w:rsidRDefault="00A72C0F" w:rsidP="00183455">
      <w:pPr>
        <w:ind w:left="426" w:hanging="426"/>
        <w:rPr>
          <w:rFonts w:ascii="Times New Roman" w:hAnsi="Times New Roman" w:cs="Times New Roman"/>
          <w:sz w:val="20"/>
          <w:szCs w:val="20"/>
          <w:lang w:val="en-GB"/>
        </w:rPr>
      </w:pPr>
    </w:p>
    <w:p w14:paraId="0F751B2B" w14:textId="77777777" w:rsidR="00A72C0F" w:rsidRPr="00D147AF" w:rsidRDefault="00A72C0F" w:rsidP="00EB23B5">
      <w:pPr>
        <w:ind w:left="426" w:hanging="426"/>
        <w:jc w:val="center"/>
        <w:rPr>
          <w:rFonts w:ascii="Times New Roman" w:hAnsi="Times New Roman" w:cs="Times New Roman"/>
          <w:sz w:val="20"/>
          <w:szCs w:val="20"/>
          <w:lang w:val="en-GB"/>
        </w:rPr>
      </w:pPr>
      <w:r w:rsidRPr="00D147AF">
        <w:rPr>
          <w:rFonts w:ascii="Times New Roman" w:hAnsi="Times New Roman" w:cs="Times New Roman"/>
          <w:noProof/>
          <w:sz w:val="20"/>
          <w:szCs w:val="20"/>
          <w:lang w:eastAsia="en-ID"/>
        </w:rPr>
        <w:drawing>
          <wp:inline distT="0" distB="0" distL="0" distR="0" wp14:anchorId="44AB4C7B" wp14:editId="7AA1E87E">
            <wp:extent cx="3192304" cy="1616710"/>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0667" cy="1631074"/>
                    </a:xfrm>
                    <a:prstGeom prst="rect">
                      <a:avLst/>
                    </a:prstGeom>
                    <a:noFill/>
                  </pic:spPr>
                </pic:pic>
              </a:graphicData>
            </a:graphic>
          </wp:inline>
        </w:drawing>
      </w:r>
    </w:p>
    <w:p w14:paraId="1A9FF692" w14:textId="77777777" w:rsidR="00A72C0F" w:rsidRPr="00D147AF" w:rsidRDefault="00A72C0F" w:rsidP="00EB23B5">
      <w:pPr>
        <w:pStyle w:val="Caption"/>
        <w:ind w:left="426" w:hanging="426"/>
        <w:jc w:val="center"/>
        <w:rPr>
          <w:rFonts w:cs="Times New Roman"/>
          <w:i w:val="0"/>
          <w:iCs w:val="0"/>
          <w:color w:val="auto"/>
          <w:sz w:val="20"/>
          <w:szCs w:val="20"/>
          <w:lang w:val="en-GB"/>
        </w:rPr>
      </w:pPr>
      <w:bookmarkStart w:id="5" w:name="_Toc109320455"/>
      <w:bookmarkStart w:id="6" w:name="_Toc109320678"/>
      <w:bookmarkStart w:id="7" w:name="_Toc109321624"/>
      <w:bookmarkStart w:id="8" w:name="_Toc109321987"/>
      <w:r w:rsidRPr="00D147AF">
        <w:rPr>
          <w:rFonts w:cs="Times New Roman"/>
          <w:i w:val="0"/>
          <w:iCs w:val="0"/>
          <w:color w:val="auto"/>
          <w:sz w:val="20"/>
          <w:szCs w:val="20"/>
        </w:rPr>
        <w:t xml:space="preserve">Gambar 2. </w:t>
      </w:r>
      <w:r w:rsidRPr="00D147AF">
        <w:rPr>
          <w:rFonts w:cs="Times New Roman"/>
          <w:i w:val="0"/>
          <w:iCs w:val="0"/>
          <w:color w:val="auto"/>
          <w:sz w:val="20"/>
          <w:szCs w:val="20"/>
        </w:rPr>
        <w:fldChar w:fldCharType="begin"/>
      </w:r>
      <w:r w:rsidRPr="00D147AF">
        <w:rPr>
          <w:rFonts w:cs="Times New Roman"/>
          <w:i w:val="0"/>
          <w:iCs w:val="0"/>
          <w:color w:val="auto"/>
          <w:sz w:val="20"/>
          <w:szCs w:val="20"/>
        </w:rPr>
        <w:instrText xml:space="preserve"> SEQ Gambar_2. \* ARABIC </w:instrText>
      </w:r>
      <w:r w:rsidRPr="00D147AF">
        <w:rPr>
          <w:rFonts w:cs="Times New Roman"/>
          <w:i w:val="0"/>
          <w:iCs w:val="0"/>
          <w:color w:val="auto"/>
          <w:sz w:val="20"/>
          <w:szCs w:val="20"/>
        </w:rPr>
        <w:fldChar w:fldCharType="separate"/>
      </w:r>
      <w:r w:rsidRPr="00D147AF">
        <w:rPr>
          <w:rFonts w:cs="Times New Roman"/>
          <w:i w:val="0"/>
          <w:iCs w:val="0"/>
          <w:noProof/>
          <w:color w:val="auto"/>
          <w:sz w:val="20"/>
          <w:szCs w:val="20"/>
        </w:rPr>
        <w:t>2</w:t>
      </w:r>
      <w:r w:rsidRPr="00D147AF">
        <w:rPr>
          <w:rFonts w:cs="Times New Roman"/>
          <w:i w:val="0"/>
          <w:iCs w:val="0"/>
          <w:color w:val="auto"/>
          <w:sz w:val="20"/>
          <w:szCs w:val="20"/>
        </w:rPr>
        <w:fldChar w:fldCharType="end"/>
      </w:r>
      <w:r w:rsidRPr="00D147AF">
        <w:rPr>
          <w:rFonts w:cs="Times New Roman"/>
          <w:i w:val="0"/>
          <w:iCs w:val="0"/>
          <w:color w:val="auto"/>
          <w:sz w:val="20"/>
          <w:szCs w:val="20"/>
        </w:rPr>
        <w:t xml:space="preserve"> Jaringan Radial</w:t>
      </w:r>
      <w:bookmarkEnd w:id="5"/>
      <w:bookmarkEnd w:id="6"/>
      <w:bookmarkEnd w:id="7"/>
      <w:bookmarkEnd w:id="8"/>
    </w:p>
    <w:p w14:paraId="05C3107D" w14:textId="77777777" w:rsidR="00A72C0F" w:rsidRPr="00D147AF" w:rsidRDefault="00A72C0F" w:rsidP="00F65EA8">
      <w:pPr>
        <w:ind w:left="426"/>
        <w:rPr>
          <w:rFonts w:ascii="Times New Roman" w:hAnsi="Times New Roman" w:cs="Times New Roman"/>
          <w:sz w:val="20"/>
          <w:szCs w:val="20"/>
          <w:lang w:val="en-GB"/>
        </w:rPr>
      </w:pPr>
      <w:r w:rsidRPr="00D147AF">
        <w:rPr>
          <w:rFonts w:ascii="Times New Roman" w:hAnsi="Times New Roman" w:cs="Times New Roman"/>
          <w:sz w:val="20"/>
          <w:szCs w:val="20"/>
          <w:lang w:val="en-GB"/>
        </w:rPr>
        <w:t xml:space="preserve">Dalam penyulang tersebut dipasang gardu-gardu distribusi untuk konsumen. Gardu distribusi adalah tempat dimana trafo untuk konsumen dipasang. Bisa dalam bangunan beton atau diletakan diatas tiang. Keuntungan dari sistem </w:t>
      </w:r>
      <w:r w:rsidRPr="00D147AF">
        <w:rPr>
          <w:rFonts w:ascii="Times New Roman" w:hAnsi="Times New Roman" w:cs="Times New Roman"/>
          <w:sz w:val="20"/>
          <w:szCs w:val="20"/>
          <w:lang w:val="en-GB"/>
        </w:rPr>
        <w:lastRenderedPageBreak/>
        <w:t>ini adalah sistem ini tidak rumit dan lebih murah dibanding dengan sistem yang lain.</w:t>
      </w:r>
    </w:p>
    <w:p w14:paraId="275C4FE5" w14:textId="77777777" w:rsidR="00A72C0F" w:rsidRPr="00D147AF" w:rsidRDefault="00A72C0F" w:rsidP="00F65EA8">
      <w:pPr>
        <w:ind w:left="426"/>
        <w:rPr>
          <w:rFonts w:ascii="Times New Roman" w:hAnsi="Times New Roman" w:cs="Times New Roman"/>
          <w:sz w:val="20"/>
          <w:szCs w:val="20"/>
          <w:lang w:val="en-GB"/>
        </w:rPr>
      </w:pPr>
      <w:r w:rsidRPr="00D147AF">
        <w:rPr>
          <w:rFonts w:ascii="Times New Roman" w:hAnsi="Times New Roman" w:cs="Times New Roman"/>
          <w:sz w:val="20"/>
          <w:szCs w:val="20"/>
          <w:lang w:val="en-GB"/>
        </w:rPr>
        <w:t>Namun keandalan sistem ini lebih rendah dibanding dengan  sistem  lainnya. Kurangnya keandalan disebabkan karena hanya terdapat satu jalur  utama yang menyuplai gardu distribusi, sehingga apabila jalur utama tersebut mengalami gangguan, maka seluruh gardu akan ikut padam. Kerugian lain yaitu mutu tegangan pada gardu distribusi yang paling  ujung kurang baik, hal ini dikarenakan jatuh tegangan terbesar ada diujung saluran.</w:t>
      </w:r>
    </w:p>
    <w:p w14:paraId="1B71DEC8" w14:textId="77777777" w:rsidR="00A72C0F" w:rsidRPr="00D147AF" w:rsidRDefault="00A72C0F" w:rsidP="00183455">
      <w:pPr>
        <w:ind w:left="426" w:hanging="426"/>
        <w:rPr>
          <w:rFonts w:ascii="Times New Roman" w:hAnsi="Times New Roman" w:cs="Times New Roman"/>
          <w:sz w:val="20"/>
          <w:szCs w:val="20"/>
          <w:lang w:val="en-GB"/>
        </w:rPr>
      </w:pPr>
    </w:p>
    <w:p w14:paraId="7A7C6948" w14:textId="77777777" w:rsidR="00A72C0F" w:rsidRPr="00D147AF" w:rsidRDefault="00A72C0F" w:rsidP="00183455">
      <w:pPr>
        <w:pStyle w:val="ListParagraph"/>
        <w:numPr>
          <w:ilvl w:val="0"/>
          <w:numId w:val="8"/>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Jaringan Hantaran Penghubung (</w:t>
      </w:r>
      <w:r w:rsidRPr="00D147AF">
        <w:rPr>
          <w:rFonts w:ascii="Times New Roman" w:hAnsi="Times New Roman" w:cs="Times New Roman"/>
          <w:i/>
          <w:iCs/>
          <w:sz w:val="20"/>
          <w:szCs w:val="20"/>
          <w:lang w:val="en-GB"/>
        </w:rPr>
        <w:t>Tie Line</w:t>
      </w:r>
      <w:r w:rsidRPr="00D147AF">
        <w:rPr>
          <w:rFonts w:ascii="Times New Roman" w:hAnsi="Times New Roman" w:cs="Times New Roman"/>
          <w:sz w:val="20"/>
          <w:szCs w:val="20"/>
          <w:lang w:val="en-GB"/>
        </w:rPr>
        <w:t>)</w:t>
      </w:r>
    </w:p>
    <w:p w14:paraId="11DFEC11" w14:textId="77777777" w:rsidR="00A72C0F" w:rsidRPr="00D147AF" w:rsidRDefault="00A72C0F" w:rsidP="00183455">
      <w:pPr>
        <w:ind w:left="426"/>
        <w:rPr>
          <w:rFonts w:ascii="Times New Roman" w:hAnsi="Times New Roman" w:cs="Times New Roman"/>
          <w:sz w:val="20"/>
          <w:szCs w:val="20"/>
          <w:lang w:val="en-GB"/>
        </w:rPr>
      </w:pPr>
      <w:r w:rsidRPr="00D147AF">
        <w:rPr>
          <w:rFonts w:ascii="Times New Roman" w:hAnsi="Times New Roman" w:cs="Times New Roman"/>
          <w:sz w:val="20"/>
          <w:szCs w:val="20"/>
          <w:lang w:val="en-GB"/>
        </w:rPr>
        <w:t xml:space="preserve">Sistem distribusi </w:t>
      </w:r>
      <w:r w:rsidRPr="00D147AF">
        <w:rPr>
          <w:rFonts w:ascii="Times New Roman" w:hAnsi="Times New Roman" w:cs="Times New Roman"/>
          <w:i/>
          <w:iCs/>
          <w:sz w:val="20"/>
          <w:szCs w:val="20"/>
          <w:lang w:val="en-GB"/>
        </w:rPr>
        <w:t xml:space="preserve">Tie Line </w:t>
      </w:r>
      <w:r w:rsidRPr="00D147AF">
        <w:rPr>
          <w:rFonts w:ascii="Times New Roman" w:hAnsi="Times New Roman" w:cs="Times New Roman"/>
          <w:sz w:val="20"/>
          <w:szCs w:val="20"/>
          <w:lang w:val="en-GB"/>
        </w:rPr>
        <w:t xml:space="preserve">seperti Gambar di bawah ini digunakan untuk pelanggan penting yang tidak boleh padam (Bandar Udara, Rumah Sakit, dan lain-lain). Sistem ini memiliki minimal dua penyulang sekaligus dengan  tambahan </w:t>
      </w:r>
      <w:r w:rsidRPr="00D147AF">
        <w:rPr>
          <w:rFonts w:ascii="Times New Roman" w:hAnsi="Times New Roman" w:cs="Times New Roman"/>
          <w:i/>
          <w:iCs/>
          <w:sz w:val="20"/>
          <w:szCs w:val="20"/>
          <w:lang w:val="en-GB"/>
        </w:rPr>
        <w:t>Automatic</w:t>
      </w:r>
      <w:r w:rsidRPr="00D147AF">
        <w:rPr>
          <w:rFonts w:ascii="Times New Roman" w:hAnsi="Times New Roman" w:cs="Times New Roman"/>
          <w:sz w:val="20"/>
          <w:szCs w:val="20"/>
          <w:lang w:val="en-GB"/>
        </w:rPr>
        <w:t xml:space="preserve"> </w:t>
      </w:r>
      <w:r w:rsidRPr="00D147AF">
        <w:rPr>
          <w:rFonts w:ascii="Times New Roman" w:hAnsi="Times New Roman" w:cs="Times New Roman"/>
          <w:i/>
          <w:iCs/>
          <w:sz w:val="20"/>
          <w:szCs w:val="20"/>
          <w:lang w:val="en-GB"/>
        </w:rPr>
        <w:t>Change Over Switch / Automatic Transfer Switch</w:t>
      </w:r>
      <w:r w:rsidRPr="00D147AF">
        <w:rPr>
          <w:rFonts w:ascii="Times New Roman" w:hAnsi="Times New Roman" w:cs="Times New Roman"/>
          <w:sz w:val="20"/>
          <w:szCs w:val="20"/>
          <w:lang w:val="en-GB"/>
        </w:rPr>
        <w:t>,  setiap penyulangterkoneksi ke gardu  pelanggan khusus tersebut sehingga  bila salah satu penyulang mengalami gangguan maka pasokan listrik akan di pindah ke penyulang lain. [11].</w:t>
      </w:r>
    </w:p>
    <w:p w14:paraId="566FF3DC" w14:textId="77777777" w:rsidR="00A72C0F" w:rsidRPr="00D147AF" w:rsidRDefault="00A72C0F" w:rsidP="00183455">
      <w:pPr>
        <w:ind w:left="426" w:hanging="426"/>
        <w:rPr>
          <w:rFonts w:ascii="Times New Roman" w:hAnsi="Times New Roman" w:cs="Times New Roman"/>
          <w:sz w:val="20"/>
          <w:szCs w:val="20"/>
          <w:lang w:val="en-GB"/>
        </w:rPr>
      </w:pPr>
    </w:p>
    <w:p w14:paraId="1FEB14CB" w14:textId="77777777" w:rsidR="00A72C0F" w:rsidRPr="00D147AF" w:rsidRDefault="00A72C0F" w:rsidP="00EB23B5">
      <w:pPr>
        <w:pStyle w:val="ListParagraph"/>
        <w:ind w:left="426" w:hanging="426"/>
        <w:jc w:val="center"/>
        <w:rPr>
          <w:rFonts w:ascii="Times New Roman" w:hAnsi="Times New Roman" w:cs="Times New Roman"/>
          <w:sz w:val="20"/>
          <w:szCs w:val="20"/>
          <w:lang w:val="en-GB"/>
        </w:rPr>
      </w:pPr>
      <w:r w:rsidRPr="00D147AF">
        <w:rPr>
          <w:rFonts w:ascii="Times New Roman" w:hAnsi="Times New Roman" w:cs="Times New Roman"/>
          <w:noProof/>
          <w:sz w:val="20"/>
          <w:szCs w:val="20"/>
          <w:lang w:eastAsia="en-ID"/>
        </w:rPr>
        <w:drawing>
          <wp:inline distT="0" distB="0" distL="0" distR="0" wp14:anchorId="30611380" wp14:editId="1735D45E">
            <wp:extent cx="2998208" cy="15786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5366" cy="1587644"/>
                    </a:xfrm>
                    <a:prstGeom prst="rect">
                      <a:avLst/>
                    </a:prstGeom>
                    <a:noFill/>
                  </pic:spPr>
                </pic:pic>
              </a:graphicData>
            </a:graphic>
          </wp:inline>
        </w:drawing>
      </w:r>
    </w:p>
    <w:p w14:paraId="1889695E" w14:textId="77777777" w:rsidR="00A72C0F" w:rsidRPr="00D147AF" w:rsidRDefault="00A72C0F" w:rsidP="00EB23B5">
      <w:pPr>
        <w:pStyle w:val="Caption"/>
        <w:ind w:left="426" w:hanging="426"/>
        <w:jc w:val="center"/>
        <w:rPr>
          <w:rFonts w:cs="Times New Roman"/>
          <w:i w:val="0"/>
          <w:iCs w:val="0"/>
          <w:color w:val="auto"/>
          <w:sz w:val="20"/>
          <w:szCs w:val="20"/>
        </w:rPr>
      </w:pPr>
      <w:bookmarkStart w:id="9" w:name="_Toc109320456"/>
      <w:bookmarkStart w:id="10" w:name="_Toc109320679"/>
      <w:bookmarkStart w:id="11" w:name="_Toc109321625"/>
      <w:bookmarkStart w:id="12" w:name="_Toc109321988"/>
      <w:r w:rsidRPr="00D147AF">
        <w:rPr>
          <w:rFonts w:cs="Times New Roman"/>
          <w:i w:val="0"/>
          <w:iCs w:val="0"/>
          <w:color w:val="auto"/>
          <w:sz w:val="20"/>
          <w:szCs w:val="20"/>
        </w:rPr>
        <w:t xml:space="preserve">Gambar 2. </w:t>
      </w:r>
      <w:r w:rsidRPr="00D147AF">
        <w:rPr>
          <w:rFonts w:cs="Times New Roman"/>
          <w:i w:val="0"/>
          <w:iCs w:val="0"/>
          <w:color w:val="auto"/>
          <w:sz w:val="20"/>
          <w:szCs w:val="20"/>
        </w:rPr>
        <w:fldChar w:fldCharType="begin"/>
      </w:r>
      <w:r w:rsidRPr="00D147AF">
        <w:rPr>
          <w:rFonts w:cs="Times New Roman"/>
          <w:i w:val="0"/>
          <w:iCs w:val="0"/>
          <w:color w:val="auto"/>
          <w:sz w:val="20"/>
          <w:szCs w:val="20"/>
        </w:rPr>
        <w:instrText xml:space="preserve"> SEQ Gambar_2. \* ARABIC </w:instrText>
      </w:r>
      <w:r w:rsidRPr="00D147AF">
        <w:rPr>
          <w:rFonts w:cs="Times New Roman"/>
          <w:i w:val="0"/>
          <w:iCs w:val="0"/>
          <w:color w:val="auto"/>
          <w:sz w:val="20"/>
          <w:szCs w:val="20"/>
        </w:rPr>
        <w:fldChar w:fldCharType="separate"/>
      </w:r>
      <w:r w:rsidRPr="00D147AF">
        <w:rPr>
          <w:rFonts w:cs="Times New Roman"/>
          <w:i w:val="0"/>
          <w:iCs w:val="0"/>
          <w:noProof/>
          <w:color w:val="auto"/>
          <w:sz w:val="20"/>
          <w:szCs w:val="20"/>
        </w:rPr>
        <w:t>3</w:t>
      </w:r>
      <w:r w:rsidRPr="00D147AF">
        <w:rPr>
          <w:rFonts w:cs="Times New Roman"/>
          <w:i w:val="0"/>
          <w:iCs w:val="0"/>
          <w:color w:val="auto"/>
          <w:sz w:val="20"/>
          <w:szCs w:val="20"/>
        </w:rPr>
        <w:fldChar w:fldCharType="end"/>
      </w:r>
      <w:r w:rsidRPr="00D147AF">
        <w:rPr>
          <w:rFonts w:cs="Times New Roman"/>
          <w:i w:val="0"/>
          <w:iCs w:val="0"/>
          <w:color w:val="auto"/>
          <w:sz w:val="20"/>
          <w:szCs w:val="20"/>
        </w:rPr>
        <w:t xml:space="preserve"> Jaringan Hantaran Penghubung </w:t>
      </w:r>
      <w:r w:rsidRPr="00D147AF">
        <w:rPr>
          <w:rFonts w:cs="Times New Roman"/>
          <w:color w:val="auto"/>
          <w:sz w:val="20"/>
          <w:szCs w:val="20"/>
        </w:rPr>
        <w:t>(Tie Line)</w:t>
      </w:r>
      <w:bookmarkEnd w:id="9"/>
      <w:bookmarkEnd w:id="10"/>
      <w:bookmarkEnd w:id="11"/>
      <w:bookmarkEnd w:id="12"/>
    </w:p>
    <w:p w14:paraId="6A8F3BA3" w14:textId="77777777" w:rsidR="00A72C0F" w:rsidRPr="00D147AF" w:rsidRDefault="00A72C0F" w:rsidP="00183455">
      <w:pPr>
        <w:pStyle w:val="ListParagraph"/>
        <w:numPr>
          <w:ilvl w:val="0"/>
          <w:numId w:val="8"/>
        </w:numPr>
        <w:ind w:left="426" w:hanging="426"/>
        <w:rPr>
          <w:rFonts w:ascii="Times New Roman" w:hAnsi="Times New Roman" w:cs="Times New Roman"/>
          <w:sz w:val="20"/>
          <w:szCs w:val="20"/>
          <w:lang w:val="en-US"/>
        </w:rPr>
      </w:pPr>
      <w:r w:rsidRPr="00D147AF">
        <w:rPr>
          <w:rFonts w:ascii="Times New Roman" w:hAnsi="Times New Roman" w:cs="Times New Roman"/>
          <w:sz w:val="20"/>
          <w:szCs w:val="20"/>
          <w:lang w:val="id-ID"/>
        </w:rPr>
        <w:t>Jarigan Lingkar (</w:t>
      </w:r>
      <w:r w:rsidRPr="00D147AF">
        <w:rPr>
          <w:rFonts w:ascii="Times New Roman" w:hAnsi="Times New Roman" w:cs="Times New Roman"/>
          <w:i/>
          <w:sz w:val="20"/>
          <w:szCs w:val="20"/>
          <w:lang w:val="id-ID"/>
        </w:rPr>
        <w:t>loop</w:t>
      </w:r>
      <w:r w:rsidRPr="00D147AF">
        <w:rPr>
          <w:rFonts w:ascii="Times New Roman" w:hAnsi="Times New Roman" w:cs="Times New Roman"/>
          <w:sz w:val="20"/>
          <w:szCs w:val="20"/>
          <w:lang w:val="id-ID"/>
        </w:rPr>
        <w:t>)</w:t>
      </w:r>
    </w:p>
    <w:p w14:paraId="13EFDAD9" w14:textId="77777777" w:rsidR="00A72C0F" w:rsidRPr="00D147AF" w:rsidRDefault="00A72C0F" w:rsidP="00183455">
      <w:pPr>
        <w:ind w:left="426"/>
        <w:rPr>
          <w:rFonts w:ascii="Times New Roman" w:hAnsi="Times New Roman" w:cs="Times New Roman"/>
          <w:color w:val="333333"/>
          <w:sz w:val="20"/>
          <w:szCs w:val="20"/>
          <w:lang w:val="id-ID"/>
        </w:rPr>
      </w:pPr>
      <w:r w:rsidRPr="00D147AF">
        <w:rPr>
          <w:rFonts w:ascii="Times New Roman" w:hAnsi="Times New Roman" w:cs="Times New Roman"/>
          <w:color w:val="333333"/>
          <w:sz w:val="20"/>
          <w:szCs w:val="20"/>
        </w:rPr>
        <w:t>Pada</w:t>
      </w:r>
      <w:r w:rsidRPr="00D147AF">
        <w:rPr>
          <w:rFonts w:ascii="Times New Roman" w:hAnsi="Times New Roman" w:cs="Times New Roman"/>
          <w:color w:val="333333"/>
          <w:sz w:val="20"/>
          <w:szCs w:val="20"/>
          <w:lang w:val="id-ID"/>
        </w:rPr>
        <w:t xml:space="preserve"> sistem ini terdapat penyulang yang terkoneksi membentk </w:t>
      </w:r>
      <w:r w:rsidRPr="00D147AF">
        <w:rPr>
          <w:rFonts w:ascii="Times New Roman" w:hAnsi="Times New Roman" w:cs="Times New Roman"/>
          <w:i/>
          <w:color w:val="333333"/>
          <w:sz w:val="20"/>
          <w:szCs w:val="20"/>
          <w:lang w:val="id-ID"/>
        </w:rPr>
        <w:t xml:space="preserve">loop </w:t>
      </w:r>
      <w:r w:rsidRPr="00D147AF">
        <w:rPr>
          <w:rFonts w:ascii="Times New Roman" w:hAnsi="Times New Roman" w:cs="Times New Roman"/>
          <w:color w:val="333333"/>
          <w:sz w:val="20"/>
          <w:szCs w:val="20"/>
          <w:lang w:val="id-ID"/>
        </w:rPr>
        <w:t>atau rangkaian tertutup untuk menyuplai gardu distribusi.Gabungan dari dua struktur radial menjadi keuntungan pada pola</w:t>
      </w:r>
      <w:r w:rsidRPr="00D147AF">
        <w:rPr>
          <w:rFonts w:ascii="Times New Roman" w:hAnsi="Times New Roman" w:cs="Times New Roman"/>
          <w:i/>
          <w:color w:val="333333"/>
          <w:sz w:val="20"/>
          <w:szCs w:val="20"/>
          <w:lang w:val="id-ID"/>
        </w:rPr>
        <w:t xml:space="preserve"> loop</w:t>
      </w:r>
      <w:r w:rsidRPr="00D147AF">
        <w:rPr>
          <w:rFonts w:ascii="Times New Roman" w:hAnsi="Times New Roman" w:cs="Times New Roman"/>
          <w:color w:val="333333"/>
          <w:sz w:val="20"/>
          <w:szCs w:val="20"/>
          <w:lang w:val="id-ID"/>
        </w:rPr>
        <w:t xml:space="preserve"> karena pasokan daya lebih terjamin dan memiliki keandalan yang cukup</w:t>
      </w:r>
      <w:r w:rsidRPr="00D147AF">
        <w:rPr>
          <w:rFonts w:ascii="Times New Roman" w:hAnsi="Times New Roman" w:cs="Times New Roman"/>
          <w:color w:val="333333"/>
          <w:sz w:val="20"/>
          <w:szCs w:val="20"/>
          <w:lang w:val="en-US"/>
        </w:rPr>
        <w:t>[11]</w:t>
      </w:r>
      <w:r w:rsidRPr="00D147AF">
        <w:rPr>
          <w:rFonts w:ascii="Times New Roman" w:hAnsi="Times New Roman" w:cs="Times New Roman"/>
          <w:color w:val="333333"/>
          <w:sz w:val="20"/>
          <w:szCs w:val="20"/>
          <w:lang w:val="id-ID"/>
        </w:rPr>
        <w:t>.</w:t>
      </w:r>
    </w:p>
    <w:p w14:paraId="73AB6942" w14:textId="77777777" w:rsidR="00A72C0F" w:rsidRPr="00D147AF" w:rsidRDefault="00A72C0F" w:rsidP="00183455">
      <w:pPr>
        <w:ind w:left="426" w:hanging="426"/>
        <w:rPr>
          <w:rFonts w:ascii="Times New Roman" w:hAnsi="Times New Roman" w:cs="Times New Roman"/>
          <w:sz w:val="20"/>
          <w:szCs w:val="20"/>
          <w:lang w:val="en-US"/>
        </w:rPr>
      </w:pPr>
    </w:p>
    <w:p w14:paraId="11F1EC2F" w14:textId="77777777" w:rsidR="00A72C0F" w:rsidRPr="00D147AF" w:rsidRDefault="00A72C0F" w:rsidP="00EB23B5">
      <w:pPr>
        <w:spacing w:after="200"/>
        <w:ind w:left="426" w:hanging="426"/>
        <w:contextualSpacing/>
        <w:jc w:val="center"/>
        <w:rPr>
          <w:rFonts w:ascii="Times New Roman" w:hAnsi="Times New Roman" w:cs="Times New Roman"/>
          <w:sz w:val="20"/>
          <w:szCs w:val="20"/>
          <w:lang w:val="en-US"/>
        </w:rPr>
      </w:pPr>
      <w:r w:rsidRPr="00D147AF">
        <w:rPr>
          <w:rFonts w:ascii="Times New Roman" w:hAnsi="Times New Roman" w:cs="Times New Roman"/>
          <w:noProof/>
          <w:sz w:val="20"/>
          <w:szCs w:val="20"/>
          <w:lang w:eastAsia="en-ID"/>
        </w:rPr>
        <w:drawing>
          <wp:inline distT="0" distB="0" distL="0" distR="0" wp14:anchorId="0720DCD7" wp14:editId="12C4CA8C">
            <wp:extent cx="3009951" cy="15862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op.PNG"/>
                    <pic:cNvPicPr/>
                  </pic:nvPicPr>
                  <pic:blipFill rotWithShape="1">
                    <a:blip r:embed="rId13">
                      <a:extLst>
                        <a:ext uri="{28A0092B-C50C-407E-A947-70E740481C1C}">
                          <a14:useLocalDpi xmlns:a14="http://schemas.microsoft.com/office/drawing/2010/main" val="0"/>
                        </a:ext>
                      </a:extLst>
                    </a:blip>
                    <a:srcRect b="2520"/>
                    <a:stretch/>
                  </pic:blipFill>
                  <pic:spPr bwMode="auto">
                    <a:xfrm>
                      <a:off x="0" y="0"/>
                      <a:ext cx="3204819" cy="1688925"/>
                    </a:xfrm>
                    <a:prstGeom prst="rect">
                      <a:avLst/>
                    </a:prstGeom>
                    <a:ln>
                      <a:noFill/>
                    </a:ln>
                    <a:extLst>
                      <a:ext uri="{53640926-AAD7-44D8-BBD7-CCE9431645EC}">
                        <a14:shadowObscured xmlns:a14="http://schemas.microsoft.com/office/drawing/2010/main"/>
                      </a:ext>
                    </a:extLst>
                  </pic:spPr>
                </pic:pic>
              </a:graphicData>
            </a:graphic>
          </wp:inline>
        </w:drawing>
      </w:r>
    </w:p>
    <w:p w14:paraId="08FE8D70" w14:textId="77777777" w:rsidR="00A72C0F" w:rsidRPr="00D147AF" w:rsidRDefault="00A72C0F" w:rsidP="00EB23B5">
      <w:pPr>
        <w:pStyle w:val="Caption"/>
        <w:ind w:left="426" w:hanging="426"/>
        <w:jc w:val="center"/>
        <w:rPr>
          <w:rFonts w:cs="Times New Roman"/>
          <w:color w:val="auto"/>
          <w:sz w:val="20"/>
          <w:szCs w:val="20"/>
          <w:lang w:val="id-ID"/>
        </w:rPr>
      </w:pPr>
      <w:bookmarkStart w:id="13" w:name="_Toc109320457"/>
      <w:bookmarkStart w:id="14" w:name="_Toc109320680"/>
      <w:bookmarkStart w:id="15" w:name="_Toc109321626"/>
      <w:bookmarkStart w:id="16" w:name="_Toc109321989"/>
      <w:r w:rsidRPr="00D147AF">
        <w:rPr>
          <w:rFonts w:cs="Times New Roman"/>
          <w:i w:val="0"/>
          <w:iCs w:val="0"/>
          <w:color w:val="auto"/>
          <w:sz w:val="20"/>
          <w:szCs w:val="20"/>
        </w:rPr>
        <w:t xml:space="preserve">Gambar 2. </w:t>
      </w:r>
      <w:r w:rsidRPr="00D147AF">
        <w:rPr>
          <w:rFonts w:cs="Times New Roman"/>
          <w:i w:val="0"/>
          <w:iCs w:val="0"/>
          <w:color w:val="auto"/>
          <w:sz w:val="20"/>
          <w:szCs w:val="20"/>
        </w:rPr>
        <w:fldChar w:fldCharType="begin"/>
      </w:r>
      <w:r w:rsidRPr="00D147AF">
        <w:rPr>
          <w:rFonts w:cs="Times New Roman"/>
          <w:i w:val="0"/>
          <w:iCs w:val="0"/>
          <w:color w:val="auto"/>
          <w:sz w:val="20"/>
          <w:szCs w:val="20"/>
        </w:rPr>
        <w:instrText xml:space="preserve"> SEQ Gambar_2. \* ARABIC </w:instrText>
      </w:r>
      <w:r w:rsidRPr="00D147AF">
        <w:rPr>
          <w:rFonts w:cs="Times New Roman"/>
          <w:i w:val="0"/>
          <w:iCs w:val="0"/>
          <w:color w:val="auto"/>
          <w:sz w:val="20"/>
          <w:szCs w:val="20"/>
        </w:rPr>
        <w:fldChar w:fldCharType="separate"/>
      </w:r>
      <w:r w:rsidRPr="00D147AF">
        <w:rPr>
          <w:rFonts w:cs="Times New Roman"/>
          <w:i w:val="0"/>
          <w:iCs w:val="0"/>
          <w:noProof/>
          <w:color w:val="auto"/>
          <w:sz w:val="20"/>
          <w:szCs w:val="20"/>
        </w:rPr>
        <w:t>4</w:t>
      </w:r>
      <w:r w:rsidRPr="00D147AF">
        <w:rPr>
          <w:rFonts w:cs="Times New Roman"/>
          <w:i w:val="0"/>
          <w:iCs w:val="0"/>
          <w:color w:val="auto"/>
          <w:sz w:val="20"/>
          <w:szCs w:val="20"/>
        </w:rPr>
        <w:fldChar w:fldCharType="end"/>
      </w:r>
      <w:r w:rsidRPr="00D147AF">
        <w:rPr>
          <w:rFonts w:cs="Times New Roman"/>
          <w:i w:val="0"/>
          <w:iCs w:val="0"/>
          <w:color w:val="auto"/>
          <w:sz w:val="20"/>
          <w:szCs w:val="20"/>
        </w:rPr>
        <w:t xml:space="preserve"> Jaringan Lingkar </w:t>
      </w:r>
      <w:r w:rsidRPr="00D147AF">
        <w:rPr>
          <w:rFonts w:cs="Times New Roman"/>
          <w:color w:val="auto"/>
          <w:sz w:val="20"/>
          <w:szCs w:val="20"/>
        </w:rPr>
        <w:t>(Loop)</w:t>
      </w:r>
      <w:bookmarkEnd w:id="13"/>
      <w:bookmarkEnd w:id="14"/>
      <w:bookmarkEnd w:id="15"/>
      <w:bookmarkEnd w:id="16"/>
    </w:p>
    <w:p w14:paraId="2884A44E" w14:textId="77777777" w:rsidR="00A72C0F" w:rsidRPr="00D147AF" w:rsidRDefault="00A72C0F" w:rsidP="00183455">
      <w:pPr>
        <w:pStyle w:val="ListParagraph"/>
        <w:numPr>
          <w:ilvl w:val="0"/>
          <w:numId w:val="8"/>
        </w:numPr>
        <w:ind w:left="426" w:hanging="426"/>
        <w:rPr>
          <w:rFonts w:ascii="Times New Roman" w:hAnsi="Times New Roman" w:cs="Times New Roman"/>
          <w:sz w:val="20"/>
          <w:szCs w:val="20"/>
          <w:lang w:val="id-ID"/>
        </w:rPr>
      </w:pPr>
      <w:r w:rsidRPr="00D147AF">
        <w:rPr>
          <w:rFonts w:ascii="Times New Roman" w:hAnsi="Times New Roman" w:cs="Times New Roman"/>
          <w:sz w:val="20"/>
          <w:szCs w:val="20"/>
          <w:lang w:val="id-ID"/>
        </w:rPr>
        <w:t>Jaringan Spindel</w:t>
      </w:r>
    </w:p>
    <w:p w14:paraId="03A01B08" w14:textId="77777777" w:rsidR="00A72C0F" w:rsidRPr="00D147AF" w:rsidRDefault="00A72C0F" w:rsidP="00183455">
      <w:pPr>
        <w:ind w:left="426"/>
        <w:rPr>
          <w:rFonts w:ascii="Times New Roman" w:hAnsi="Times New Roman" w:cs="Times New Roman"/>
          <w:color w:val="333333"/>
          <w:sz w:val="20"/>
          <w:szCs w:val="20"/>
          <w:shd w:val="clear" w:color="auto" w:fill="FFFFFF"/>
        </w:rPr>
      </w:pPr>
      <w:r w:rsidRPr="00D147AF">
        <w:rPr>
          <w:rFonts w:ascii="Times New Roman" w:hAnsi="Times New Roman" w:cs="Times New Roman"/>
          <w:color w:val="333333"/>
          <w:sz w:val="20"/>
          <w:szCs w:val="20"/>
          <w:lang w:val="id-ID"/>
        </w:rPr>
        <w:t>Sistem</w:t>
      </w:r>
      <w:r w:rsidRPr="00D147AF">
        <w:rPr>
          <w:rFonts w:ascii="Times New Roman" w:hAnsi="Times New Roman" w:cs="Times New Roman"/>
          <w:color w:val="333333"/>
          <w:sz w:val="20"/>
          <w:szCs w:val="20"/>
          <w:shd w:val="clear" w:color="auto" w:fill="FFFFFF"/>
        </w:rPr>
        <w:t xml:space="preserve"> Spindel seperti pada Gambar di bawah ini adalah suatu pola kombinasi jaringan dari pola Radial dan Ring. Spindel terdiri dari beberapa penyulang (</w:t>
      </w:r>
      <w:r w:rsidRPr="00D147AF">
        <w:rPr>
          <w:rFonts w:ascii="Times New Roman" w:hAnsi="Times New Roman" w:cs="Times New Roman"/>
          <w:i/>
          <w:iCs/>
          <w:color w:val="333333"/>
          <w:sz w:val="20"/>
          <w:szCs w:val="20"/>
          <w:shd w:val="clear" w:color="auto" w:fill="FFFFFF"/>
        </w:rPr>
        <w:t>feeder</w:t>
      </w:r>
      <w:r w:rsidRPr="00D147AF">
        <w:rPr>
          <w:rFonts w:ascii="Times New Roman" w:hAnsi="Times New Roman" w:cs="Times New Roman"/>
          <w:color w:val="333333"/>
          <w:sz w:val="20"/>
          <w:szCs w:val="20"/>
          <w:shd w:val="clear" w:color="auto" w:fill="FFFFFF"/>
        </w:rPr>
        <w:t>) yang tegangannya diberikan dari Gardu Induk dan tegangan tersebut berakhir pada sebuah Gardu Hubung (GH)[11].</w:t>
      </w:r>
    </w:p>
    <w:p w14:paraId="3039BB74" w14:textId="77777777" w:rsidR="00A72C0F" w:rsidRPr="00D147AF" w:rsidRDefault="00A72C0F" w:rsidP="00183455">
      <w:pPr>
        <w:ind w:left="426" w:hanging="426"/>
        <w:rPr>
          <w:rFonts w:ascii="Times New Roman" w:hAnsi="Times New Roman" w:cs="Times New Roman"/>
          <w:color w:val="333333"/>
          <w:sz w:val="20"/>
          <w:szCs w:val="20"/>
          <w:shd w:val="clear" w:color="auto" w:fill="FFFFFF"/>
        </w:rPr>
      </w:pPr>
    </w:p>
    <w:p w14:paraId="31D917CD" w14:textId="77777777" w:rsidR="00A72C0F" w:rsidRPr="00D147AF" w:rsidRDefault="00A72C0F" w:rsidP="00EB23B5">
      <w:pPr>
        <w:spacing w:after="200"/>
        <w:ind w:left="426" w:hanging="426"/>
        <w:contextualSpacing/>
        <w:jc w:val="center"/>
        <w:rPr>
          <w:rFonts w:ascii="Times New Roman" w:hAnsi="Times New Roman" w:cs="Times New Roman"/>
          <w:sz w:val="20"/>
          <w:szCs w:val="20"/>
          <w:lang w:val="id-ID"/>
        </w:rPr>
      </w:pPr>
      <w:r w:rsidRPr="00D147AF">
        <w:rPr>
          <w:rFonts w:ascii="Times New Roman" w:hAnsi="Times New Roman" w:cs="Times New Roman"/>
          <w:noProof/>
          <w:sz w:val="20"/>
          <w:szCs w:val="20"/>
          <w:lang w:eastAsia="en-ID"/>
        </w:rPr>
        <w:drawing>
          <wp:inline distT="0" distB="0" distL="0" distR="0" wp14:anchorId="229B174E" wp14:editId="32D9D8E3">
            <wp:extent cx="3008044" cy="1464590"/>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indel.PNG"/>
                    <pic:cNvPicPr/>
                  </pic:nvPicPr>
                  <pic:blipFill>
                    <a:blip r:embed="rId14">
                      <a:extLst>
                        <a:ext uri="{28A0092B-C50C-407E-A947-70E740481C1C}">
                          <a14:useLocalDpi xmlns:a14="http://schemas.microsoft.com/office/drawing/2010/main" val="0"/>
                        </a:ext>
                      </a:extLst>
                    </a:blip>
                    <a:stretch>
                      <a:fillRect/>
                    </a:stretch>
                  </pic:blipFill>
                  <pic:spPr>
                    <a:xfrm>
                      <a:off x="0" y="0"/>
                      <a:ext cx="3062952" cy="1491324"/>
                    </a:xfrm>
                    <a:prstGeom prst="rect">
                      <a:avLst/>
                    </a:prstGeom>
                  </pic:spPr>
                </pic:pic>
              </a:graphicData>
            </a:graphic>
          </wp:inline>
        </w:drawing>
      </w:r>
    </w:p>
    <w:p w14:paraId="7072D1F6" w14:textId="77777777" w:rsidR="00A72C0F" w:rsidRPr="00D147AF" w:rsidRDefault="00A72C0F" w:rsidP="00EB23B5">
      <w:pPr>
        <w:pStyle w:val="Caption"/>
        <w:ind w:left="426" w:hanging="426"/>
        <w:jc w:val="center"/>
        <w:rPr>
          <w:rFonts w:cs="Times New Roman"/>
          <w:i w:val="0"/>
          <w:iCs w:val="0"/>
          <w:color w:val="auto"/>
          <w:sz w:val="20"/>
          <w:szCs w:val="20"/>
          <w:lang w:val="id-ID"/>
        </w:rPr>
      </w:pPr>
      <w:bookmarkStart w:id="17" w:name="_Toc109320458"/>
      <w:bookmarkStart w:id="18" w:name="_Toc109320681"/>
      <w:bookmarkStart w:id="19" w:name="_Toc109321627"/>
      <w:bookmarkStart w:id="20" w:name="_Toc109321990"/>
      <w:r w:rsidRPr="00D147AF">
        <w:rPr>
          <w:rFonts w:cs="Times New Roman"/>
          <w:i w:val="0"/>
          <w:iCs w:val="0"/>
          <w:color w:val="auto"/>
          <w:sz w:val="20"/>
          <w:szCs w:val="20"/>
        </w:rPr>
        <w:t xml:space="preserve">Gambar 2. </w:t>
      </w:r>
      <w:r w:rsidRPr="00D147AF">
        <w:rPr>
          <w:rFonts w:cs="Times New Roman"/>
          <w:i w:val="0"/>
          <w:iCs w:val="0"/>
          <w:color w:val="auto"/>
          <w:sz w:val="20"/>
          <w:szCs w:val="20"/>
        </w:rPr>
        <w:fldChar w:fldCharType="begin"/>
      </w:r>
      <w:r w:rsidRPr="00D147AF">
        <w:rPr>
          <w:rFonts w:cs="Times New Roman"/>
          <w:i w:val="0"/>
          <w:iCs w:val="0"/>
          <w:color w:val="auto"/>
          <w:sz w:val="20"/>
          <w:szCs w:val="20"/>
        </w:rPr>
        <w:instrText xml:space="preserve"> SEQ Gambar_2. \* ARABIC </w:instrText>
      </w:r>
      <w:r w:rsidRPr="00D147AF">
        <w:rPr>
          <w:rFonts w:cs="Times New Roman"/>
          <w:i w:val="0"/>
          <w:iCs w:val="0"/>
          <w:color w:val="auto"/>
          <w:sz w:val="20"/>
          <w:szCs w:val="20"/>
        </w:rPr>
        <w:fldChar w:fldCharType="separate"/>
      </w:r>
      <w:r w:rsidRPr="00D147AF">
        <w:rPr>
          <w:rFonts w:cs="Times New Roman"/>
          <w:i w:val="0"/>
          <w:iCs w:val="0"/>
          <w:noProof/>
          <w:color w:val="auto"/>
          <w:sz w:val="20"/>
          <w:szCs w:val="20"/>
        </w:rPr>
        <w:t>5</w:t>
      </w:r>
      <w:r w:rsidRPr="00D147AF">
        <w:rPr>
          <w:rFonts w:cs="Times New Roman"/>
          <w:i w:val="0"/>
          <w:iCs w:val="0"/>
          <w:color w:val="auto"/>
          <w:sz w:val="20"/>
          <w:szCs w:val="20"/>
        </w:rPr>
        <w:fldChar w:fldCharType="end"/>
      </w:r>
      <w:r w:rsidRPr="00D147AF">
        <w:rPr>
          <w:rFonts w:cs="Times New Roman"/>
          <w:i w:val="0"/>
          <w:iCs w:val="0"/>
          <w:color w:val="auto"/>
          <w:sz w:val="20"/>
          <w:szCs w:val="20"/>
        </w:rPr>
        <w:t xml:space="preserve"> Jaringan Spindel</w:t>
      </w:r>
      <w:bookmarkEnd w:id="17"/>
      <w:bookmarkEnd w:id="18"/>
      <w:bookmarkEnd w:id="19"/>
      <w:bookmarkEnd w:id="20"/>
    </w:p>
    <w:p w14:paraId="7FEDB6EF" w14:textId="77777777" w:rsidR="00A72C0F" w:rsidRPr="00D147AF" w:rsidRDefault="00A72C0F" w:rsidP="00183455">
      <w:pPr>
        <w:ind w:left="426"/>
        <w:rPr>
          <w:rFonts w:ascii="Times New Roman" w:hAnsi="Times New Roman" w:cs="Times New Roman"/>
          <w:sz w:val="20"/>
          <w:szCs w:val="20"/>
          <w:lang w:val="id-ID"/>
        </w:rPr>
      </w:pPr>
      <w:r w:rsidRPr="00D147AF">
        <w:rPr>
          <w:rFonts w:ascii="Times New Roman" w:hAnsi="Times New Roman" w:cs="Times New Roman"/>
          <w:color w:val="333333"/>
          <w:sz w:val="20"/>
          <w:szCs w:val="20"/>
          <w:shd w:val="clear" w:color="auto" w:fill="FFFFFF"/>
        </w:rPr>
        <w:t>Pada sebuah spindel biasanya terdiri dari beberapa penyulang aktif dan sebuah penyulang cadangan (</w:t>
      </w:r>
      <w:r w:rsidRPr="00D147AF">
        <w:rPr>
          <w:rFonts w:ascii="Times New Roman" w:hAnsi="Times New Roman" w:cs="Times New Roman"/>
          <w:i/>
          <w:iCs/>
          <w:color w:val="333333"/>
          <w:sz w:val="20"/>
          <w:szCs w:val="20"/>
          <w:shd w:val="clear" w:color="auto" w:fill="FFFFFF"/>
        </w:rPr>
        <w:t>express</w:t>
      </w:r>
      <w:r w:rsidRPr="00D147AF">
        <w:rPr>
          <w:rFonts w:ascii="Times New Roman" w:hAnsi="Times New Roman" w:cs="Times New Roman"/>
          <w:color w:val="333333"/>
          <w:sz w:val="20"/>
          <w:szCs w:val="20"/>
          <w:shd w:val="clear" w:color="auto" w:fill="FFFFFF"/>
        </w:rPr>
        <w:t>) yang akan dihubungkan melalui gardu hubung. Pola Spindel biasanya digunakan pada jaringan tegangan menengah (JTM) yang menggunakan kabel tanah/saluran kabel tanah tegangan menengah (SKTM). Namun pada pengoperasiannya, sistem Spindel berfungsi sebagai sistem Radial. Di dalam sebuah penyulang aktif terdiri dari gardu distribusi yang berfungsi untuk mendistribusikan tegangan kepada konsumen baik konsumen tegangan rendah (TR) atau tegangan menengah (TM)</w:t>
      </w:r>
    </w:p>
    <w:p w14:paraId="5D8FF6AB" w14:textId="77777777" w:rsidR="00A72C0F" w:rsidRPr="00D147AF" w:rsidRDefault="00A72C0F" w:rsidP="00183455">
      <w:pPr>
        <w:shd w:val="clear" w:color="auto" w:fill="FFFFFF"/>
        <w:ind w:left="426" w:hanging="426"/>
        <w:textAlignment w:val="baseline"/>
        <w:rPr>
          <w:rFonts w:ascii="Times New Roman" w:eastAsia="Times New Roman" w:hAnsi="Times New Roman" w:cs="Times New Roman"/>
          <w:color w:val="333333"/>
          <w:sz w:val="20"/>
          <w:szCs w:val="20"/>
          <w:shd w:val="clear" w:color="auto" w:fill="FFFFFF"/>
          <w:lang w:val="en-US"/>
        </w:rPr>
      </w:pPr>
    </w:p>
    <w:p w14:paraId="76F6E418" w14:textId="77777777" w:rsidR="00A72C0F" w:rsidRPr="00D147AF" w:rsidRDefault="00A72C0F" w:rsidP="00183455">
      <w:pPr>
        <w:pStyle w:val="ListParagraph"/>
        <w:numPr>
          <w:ilvl w:val="0"/>
          <w:numId w:val="8"/>
        </w:numPr>
        <w:ind w:left="426" w:hanging="426"/>
        <w:rPr>
          <w:rFonts w:ascii="Times New Roman" w:hAnsi="Times New Roman" w:cs="Times New Roman"/>
          <w:sz w:val="20"/>
          <w:szCs w:val="20"/>
          <w:lang w:val="en-US"/>
        </w:rPr>
      </w:pPr>
      <w:r w:rsidRPr="00D147AF">
        <w:rPr>
          <w:rFonts w:ascii="Times New Roman" w:hAnsi="Times New Roman" w:cs="Times New Roman"/>
          <w:sz w:val="20"/>
          <w:szCs w:val="20"/>
          <w:lang w:val="id-ID"/>
        </w:rPr>
        <w:t>Sistem Gugus atau Sistem Kluster</w:t>
      </w:r>
    </w:p>
    <w:p w14:paraId="78997516" w14:textId="77777777" w:rsidR="00A72C0F" w:rsidRPr="00D147AF" w:rsidRDefault="00A72C0F" w:rsidP="00183455">
      <w:pPr>
        <w:ind w:left="426"/>
        <w:rPr>
          <w:rFonts w:ascii="Times New Roman" w:hAnsi="Times New Roman" w:cs="Times New Roman"/>
          <w:b/>
          <w:sz w:val="20"/>
          <w:szCs w:val="20"/>
          <w:lang w:val="id-ID"/>
        </w:rPr>
      </w:pPr>
      <w:r w:rsidRPr="00D147AF">
        <w:rPr>
          <w:rFonts w:ascii="Times New Roman" w:hAnsi="Times New Roman" w:cs="Times New Roman"/>
          <w:color w:val="333333"/>
          <w:sz w:val="20"/>
          <w:szCs w:val="20"/>
          <w:shd w:val="clear" w:color="auto" w:fill="FFFFFF"/>
        </w:rPr>
        <w:t>Konfigurasi Gugus seperti pada Gambar di bawah ini banyak digunakan untuk kota besar yang mempunyai kerapatan beban yang tinggi. Dalam sistem ini terdapat Saklar Pemutus Beban, dan penyulang cadangan</w:t>
      </w:r>
      <w:r w:rsidRPr="00D147AF">
        <w:rPr>
          <w:rFonts w:ascii="Times New Roman" w:hAnsi="Times New Roman" w:cs="Times New Roman"/>
          <w:color w:val="333333"/>
          <w:sz w:val="20"/>
          <w:szCs w:val="20"/>
          <w:shd w:val="clear" w:color="auto" w:fill="FFFFFF"/>
          <w:lang w:val="id-ID"/>
        </w:rPr>
        <w:t>.</w:t>
      </w:r>
      <w:r w:rsidRPr="00D147AF">
        <w:rPr>
          <w:rFonts w:ascii="Times New Roman" w:hAnsi="Times New Roman" w:cs="Times New Roman"/>
          <w:color w:val="333333"/>
          <w:sz w:val="20"/>
          <w:szCs w:val="20"/>
          <w:shd w:val="clear" w:color="auto" w:fill="FFFFFF"/>
        </w:rPr>
        <w:t xml:space="preserve"> Dimana penyulang ini berfungsi bila ada gangguan yang terjadi pada salah satu penyulang konsumen maka penyulang cadangan inilah yang menggantikan fungsi suplai kekonsumen[11]</w:t>
      </w:r>
      <w:r w:rsidRPr="00D147AF">
        <w:rPr>
          <w:rFonts w:ascii="Times New Roman" w:hAnsi="Times New Roman" w:cs="Times New Roman"/>
          <w:color w:val="333333"/>
          <w:sz w:val="20"/>
          <w:szCs w:val="20"/>
          <w:shd w:val="clear" w:color="auto" w:fill="FFFFFF"/>
          <w:lang w:val="id-ID"/>
        </w:rPr>
        <w:t>.</w:t>
      </w:r>
    </w:p>
    <w:p w14:paraId="322DBD50" w14:textId="77777777" w:rsidR="00A72C0F" w:rsidRPr="00D147AF" w:rsidRDefault="00A72C0F" w:rsidP="00183455">
      <w:pPr>
        <w:spacing w:after="200"/>
        <w:ind w:left="426" w:hanging="426"/>
        <w:contextualSpacing/>
        <w:rPr>
          <w:rFonts w:ascii="Times New Roman" w:hAnsi="Times New Roman" w:cs="Times New Roman"/>
          <w:color w:val="333333"/>
          <w:sz w:val="20"/>
          <w:szCs w:val="20"/>
          <w:shd w:val="clear" w:color="auto" w:fill="FFFFFF"/>
          <w:lang w:val="id-ID"/>
        </w:rPr>
      </w:pPr>
    </w:p>
    <w:p w14:paraId="1FC46455" w14:textId="77777777" w:rsidR="00A72C0F" w:rsidRPr="00D147AF" w:rsidRDefault="00A72C0F" w:rsidP="00EB23B5">
      <w:pPr>
        <w:spacing w:after="200"/>
        <w:ind w:left="426" w:hanging="426"/>
        <w:contextualSpacing/>
        <w:jc w:val="center"/>
        <w:rPr>
          <w:rFonts w:ascii="Times New Roman" w:hAnsi="Times New Roman" w:cs="Times New Roman"/>
          <w:b/>
          <w:sz w:val="20"/>
          <w:szCs w:val="20"/>
          <w:lang w:val="en-US"/>
        </w:rPr>
      </w:pPr>
      <w:r w:rsidRPr="00D147AF">
        <w:rPr>
          <w:rFonts w:ascii="Times New Roman" w:hAnsi="Times New Roman" w:cs="Times New Roman"/>
          <w:b/>
          <w:noProof/>
          <w:sz w:val="20"/>
          <w:szCs w:val="20"/>
          <w:lang w:eastAsia="en-ID"/>
        </w:rPr>
        <w:drawing>
          <wp:inline distT="0" distB="0" distL="0" distR="0" wp14:anchorId="6A62563A" wp14:editId="51379E0E">
            <wp:extent cx="3038475" cy="145542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ringan Kluster.PNG"/>
                    <pic:cNvPicPr/>
                  </pic:nvPicPr>
                  <pic:blipFill>
                    <a:blip r:embed="rId15">
                      <a:extLst>
                        <a:ext uri="{28A0092B-C50C-407E-A947-70E740481C1C}">
                          <a14:useLocalDpi xmlns:a14="http://schemas.microsoft.com/office/drawing/2010/main" val="0"/>
                        </a:ext>
                      </a:extLst>
                    </a:blip>
                    <a:stretch>
                      <a:fillRect/>
                    </a:stretch>
                  </pic:blipFill>
                  <pic:spPr>
                    <a:xfrm>
                      <a:off x="0" y="0"/>
                      <a:ext cx="3098500" cy="1484172"/>
                    </a:xfrm>
                    <a:prstGeom prst="rect">
                      <a:avLst/>
                    </a:prstGeom>
                  </pic:spPr>
                </pic:pic>
              </a:graphicData>
            </a:graphic>
          </wp:inline>
        </w:drawing>
      </w:r>
    </w:p>
    <w:p w14:paraId="4C49C22E" w14:textId="77777777" w:rsidR="00A72C0F" w:rsidRPr="00D147AF" w:rsidRDefault="00A72C0F" w:rsidP="00EB23B5">
      <w:pPr>
        <w:pStyle w:val="Caption"/>
        <w:ind w:left="426" w:hanging="426"/>
        <w:jc w:val="center"/>
        <w:rPr>
          <w:rFonts w:cs="Times New Roman"/>
          <w:i w:val="0"/>
          <w:iCs w:val="0"/>
          <w:color w:val="auto"/>
          <w:sz w:val="20"/>
          <w:szCs w:val="20"/>
        </w:rPr>
      </w:pPr>
      <w:bookmarkStart w:id="21" w:name="_Toc109320459"/>
      <w:bookmarkStart w:id="22" w:name="_Toc109320682"/>
      <w:bookmarkStart w:id="23" w:name="_Toc109321628"/>
      <w:bookmarkStart w:id="24" w:name="_Toc109321991"/>
      <w:r w:rsidRPr="00D147AF">
        <w:rPr>
          <w:rFonts w:cs="Times New Roman"/>
          <w:i w:val="0"/>
          <w:iCs w:val="0"/>
          <w:color w:val="auto"/>
          <w:sz w:val="20"/>
          <w:szCs w:val="20"/>
        </w:rPr>
        <w:t xml:space="preserve">Gambar 2. </w:t>
      </w:r>
      <w:r w:rsidRPr="00D147AF">
        <w:rPr>
          <w:rFonts w:cs="Times New Roman"/>
          <w:i w:val="0"/>
          <w:iCs w:val="0"/>
          <w:color w:val="auto"/>
          <w:sz w:val="20"/>
          <w:szCs w:val="20"/>
        </w:rPr>
        <w:fldChar w:fldCharType="begin"/>
      </w:r>
      <w:r w:rsidRPr="00D147AF">
        <w:rPr>
          <w:rFonts w:cs="Times New Roman"/>
          <w:i w:val="0"/>
          <w:iCs w:val="0"/>
          <w:color w:val="auto"/>
          <w:sz w:val="20"/>
          <w:szCs w:val="20"/>
        </w:rPr>
        <w:instrText xml:space="preserve"> SEQ Gambar_2. \* ARABIC </w:instrText>
      </w:r>
      <w:r w:rsidRPr="00D147AF">
        <w:rPr>
          <w:rFonts w:cs="Times New Roman"/>
          <w:i w:val="0"/>
          <w:iCs w:val="0"/>
          <w:color w:val="auto"/>
          <w:sz w:val="20"/>
          <w:szCs w:val="20"/>
        </w:rPr>
        <w:fldChar w:fldCharType="separate"/>
      </w:r>
      <w:r w:rsidRPr="00D147AF">
        <w:rPr>
          <w:rFonts w:cs="Times New Roman"/>
          <w:i w:val="0"/>
          <w:iCs w:val="0"/>
          <w:noProof/>
          <w:color w:val="auto"/>
          <w:sz w:val="20"/>
          <w:szCs w:val="20"/>
        </w:rPr>
        <w:t>6</w:t>
      </w:r>
      <w:r w:rsidRPr="00D147AF">
        <w:rPr>
          <w:rFonts w:cs="Times New Roman"/>
          <w:i w:val="0"/>
          <w:iCs w:val="0"/>
          <w:color w:val="auto"/>
          <w:sz w:val="20"/>
          <w:szCs w:val="20"/>
        </w:rPr>
        <w:fldChar w:fldCharType="end"/>
      </w:r>
      <w:r w:rsidRPr="00D147AF">
        <w:rPr>
          <w:rFonts w:cs="Times New Roman"/>
          <w:i w:val="0"/>
          <w:iCs w:val="0"/>
          <w:color w:val="auto"/>
          <w:sz w:val="20"/>
          <w:szCs w:val="20"/>
        </w:rPr>
        <w:t xml:space="preserve"> Sistem Gugus atau Sistem Kluster</w:t>
      </w:r>
      <w:bookmarkEnd w:id="21"/>
      <w:bookmarkEnd w:id="22"/>
      <w:bookmarkEnd w:id="23"/>
      <w:bookmarkEnd w:id="24"/>
    </w:p>
    <w:p w14:paraId="382C0674" w14:textId="21DFBC32" w:rsidR="00617088" w:rsidRPr="00D147AF" w:rsidRDefault="00617088" w:rsidP="00617088">
      <w:pPr>
        <w:pStyle w:val="bab2Heading"/>
        <w:rPr>
          <w:rFonts w:cs="Times New Roman"/>
          <w:szCs w:val="20"/>
        </w:rPr>
      </w:pPr>
      <w:r w:rsidRPr="00D147AF">
        <w:rPr>
          <w:rFonts w:cs="Times New Roman"/>
          <w:szCs w:val="20"/>
        </w:rPr>
        <w:t>Load Flow Analisis</w:t>
      </w:r>
    </w:p>
    <w:p w14:paraId="0C006257" w14:textId="1B5EB188" w:rsidR="00617088" w:rsidRPr="00D147AF" w:rsidRDefault="00617088" w:rsidP="004A3CC0">
      <w:pPr>
        <w:ind w:firstLine="425"/>
        <w:rPr>
          <w:rFonts w:ascii="Times New Roman" w:hAnsi="Times New Roman" w:cs="Times New Roman"/>
          <w:sz w:val="20"/>
          <w:szCs w:val="20"/>
        </w:rPr>
      </w:pPr>
      <w:r w:rsidRPr="00D147AF">
        <w:rPr>
          <w:rFonts w:ascii="Times New Roman" w:hAnsi="Times New Roman" w:cs="Times New Roman"/>
          <w:sz w:val="20"/>
          <w:szCs w:val="20"/>
          <w:lang w:val="en-GB"/>
        </w:rPr>
        <w:t>Analisa</w:t>
      </w:r>
      <w:r w:rsidRPr="00D147AF">
        <w:rPr>
          <w:rFonts w:ascii="Times New Roman" w:hAnsi="Times New Roman" w:cs="Times New Roman"/>
          <w:sz w:val="20"/>
          <w:szCs w:val="20"/>
        </w:rPr>
        <w:t xml:space="preserve"> aliran daya merupakan analisa yang dilakukan terhadap system dimana dari analisa tersebut akan didapat daya </w:t>
      </w:r>
      <w:r w:rsidRPr="00D147AF">
        <w:rPr>
          <w:rFonts w:ascii="Times New Roman" w:hAnsi="Times New Roman" w:cs="Times New Roman"/>
          <w:sz w:val="20"/>
          <w:szCs w:val="20"/>
        </w:rPr>
        <w:lastRenderedPageBreak/>
        <w:t>aktif (P) dan daya reaktif (Q) dari suatu system pembangkit dalam hal ini penmbangkit merupakan sumber ataupun penerima hingga sampai kepada beban atau sisi penerima.   Suatu system yang ideal adalah dimana daya yang kirim oleh si penerima akan sama hasilnya dengan daya yang diterima oleh beban. Namun pada kenyataannya, daya yang dikirim oleh sumber tidak akan sama dengan daya yang diterima beban. hal ini di sebabkan beberapa faktor :</w:t>
      </w:r>
    </w:p>
    <w:p w14:paraId="1D70E0DB" w14:textId="77777777" w:rsidR="00617088" w:rsidRPr="00D147AF" w:rsidRDefault="00617088" w:rsidP="00617088">
      <w:pPr>
        <w:pStyle w:val="ListParagraph"/>
        <w:numPr>
          <w:ilvl w:val="0"/>
          <w:numId w:val="9"/>
        </w:numPr>
        <w:ind w:left="426" w:hanging="426"/>
        <w:rPr>
          <w:rFonts w:ascii="Times New Roman" w:hAnsi="Times New Roman" w:cs="Times New Roman"/>
          <w:sz w:val="20"/>
          <w:szCs w:val="20"/>
        </w:rPr>
      </w:pPr>
      <w:r w:rsidRPr="00D147AF">
        <w:rPr>
          <w:rFonts w:ascii="Times New Roman" w:hAnsi="Times New Roman" w:cs="Times New Roman"/>
          <w:sz w:val="20"/>
          <w:szCs w:val="20"/>
        </w:rPr>
        <w:t>Panjang saluran distribusi</w:t>
      </w:r>
    </w:p>
    <w:p w14:paraId="69F3AA69" w14:textId="77777777" w:rsidR="00617088" w:rsidRPr="00D147AF" w:rsidRDefault="00617088" w:rsidP="00617088">
      <w:pPr>
        <w:pStyle w:val="ListParagraph"/>
        <w:numPr>
          <w:ilvl w:val="0"/>
          <w:numId w:val="9"/>
        </w:numPr>
        <w:ind w:left="426" w:hanging="426"/>
        <w:rPr>
          <w:rFonts w:ascii="Times New Roman" w:hAnsi="Times New Roman" w:cs="Times New Roman"/>
          <w:sz w:val="20"/>
          <w:szCs w:val="20"/>
        </w:rPr>
      </w:pPr>
      <w:r w:rsidRPr="00D147AF">
        <w:rPr>
          <w:rFonts w:ascii="Times New Roman" w:hAnsi="Times New Roman" w:cs="Times New Roman"/>
          <w:sz w:val="20"/>
          <w:szCs w:val="20"/>
        </w:rPr>
        <w:t>Impedansi saluran distribusi</w:t>
      </w:r>
    </w:p>
    <w:p w14:paraId="327470D2" w14:textId="698D39EA" w:rsidR="00617088" w:rsidRPr="00D147AF" w:rsidRDefault="00617088" w:rsidP="00617088">
      <w:pPr>
        <w:pStyle w:val="ListParagraph"/>
        <w:numPr>
          <w:ilvl w:val="0"/>
          <w:numId w:val="9"/>
        </w:numPr>
        <w:ind w:left="426" w:hanging="426"/>
        <w:rPr>
          <w:rFonts w:ascii="Times New Roman" w:hAnsi="Times New Roman" w:cs="Times New Roman"/>
          <w:sz w:val="20"/>
          <w:szCs w:val="20"/>
        </w:rPr>
      </w:pPr>
      <w:r w:rsidRPr="00D147AF">
        <w:rPr>
          <w:rFonts w:ascii="Times New Roman" w:hAnsi="Times New Roman" w:cs="Times New Roman"/>
          <w:sz w:val="20"/>
          <w:szCs w:val="20"/>
        </w:rPr>
        <w:t>Tipe beban dan jumlah beban pada saluran distribusi</w:t>
      </w:r>
    </w:p>
    <w:p w14:paraId="381901FB" w14:textId="77777777" w:rsidR="00617088" w:rsidRPr="00D147AF" w:rsidRDefault="00617088" w:rsidP="00617088">
      <w:pPr>
        <w:rPr>
          <w:rFonts w:ascii="Times New Roman" w:hAnsi="Times New Roman" w:cs="Times New Roman"/>
          <w:sz w:val="20"/>
          <w:szCs w:val="20"/>
        </w:rPr>
      </w:pPr>
    </w:p>
    <w:p w14:paraId="326DBDEC" w14:textId="26F8F1B7" w:rsidR="00617088" w:rsidRPr="00D147AF" w:rsidRDefault="00617088" w:rsidP="00617088">
      <w:pPr>
        <w:pStyle w:val="bab2Heading"/>
        <w:rPr>
          <w:rFonts w:cs="Times New Roman"/>
          <w:szCs w:val="20"/>
        </w:rPr>
      </w:pPr>
      <w:r w:rsidRPr="00D147AF">
        <w:rPr>
          <w:rFonts w:cs="Times New Roman"/>
          <w:szCs w:val="20"/>
        </w:rPr>
        <w:t>Rugi-rugi Daya</w:t>
      </w:r>
    </w:p>
    <w:p w14:paraId="371BC201" w14:textId="77777777" w:rsidR="00617088" w:rsidRPr="00D147AF" w:rsidRDefault="00617088" w:rsidP="004A3CC0">
      <w:pPr>
        <w:ind w:firstLine="425"/>
        <w:rPr>
          <w:rFonts w:ascii="Times New Roman" w:hAnsi="Times New Roman" w:cs="Times New Roman"/>
          <w:sz w:val="20"/>
          <w:szCs w:val="20"/>
        </w:rPr>
      </w:pPr>
      <w:r w:rsidRPr="00D147AF">
        <w:rPr>
          <w:rFonts w:ascii="Times New Roman" w:hAnsi="Times New Roman" w:cs="Times New Roman"/>
          <w:sz w:val="20"/>
          <w:szCs w:val="20"/>
          <w:lang w:val="en-GB"/>
        </w:rPr>
        <w:t>Rugi</w:t>
      </w:r>
      <w:r w:rsidRPr="00D147AF">
        <w:rPr>
          <w:rFonts w:ascii="Times New Roman" w:hAnsi="Times New Roman" w:cs="Times New Roman"/>
          <w:sz w:val="20"/>
          <w:szCs w:val="20"/>
        </w:rPr>
        <w:t>-rugi daya adalah besarnya daya yang hilang pada suatu jaringan, yang besarnya sama dengan daya yang disalurkan dari sumber dikurangi besarnya daya yang diterima. Pemilihan jenis kabel yang akan digunakan pada jaringan distribusi merupakan faktor penting yang harus diperhatikan dalam perencanaan dari suatu sistem tenaga listrik. Jenis kabel dengan nilai resistansi yang kecil akan dapat memperkecil rugi-rugi daya.</w:t>
      </w:r>
    </w:p>
    <w:p w14:paraId="3EEE6DD7" w14:textId="44064458" w:rsidR="00617088" w:rsidRPr="00D147AF" w:rsidRDefault="00617088" w:rsidP="00617088">
      <w:pPr>
        <w:rPr>
          <w:rFonts w:ascii="Times New Roman" w:hAnsi="Times New Roman" w:cs="Times New Roman"/>
          <w:sz w:val="20"/>
          <w:szCs w:val="20"/>
        </w:rPr>
      </w:pPr>
      <w:r w:rsidRPr="00D147AF">
        <w:rPr>
          <w:rFonts w:ascii="Times New Roman" w:hAnsi="Times New Roman" w:cs="Times New Roman"/>
          <w:sz w:val="20"/>
          <w:szCs w:val="20"/>
        </w:rPr>
        <w:t>Besar rugi-rugi daya pada jaringan distribusi dapat ditulis seperti pers (2.1):</w:t>
      </w:r>
    </w:p>
    <w:p w14:paraId="178DB4B6" w14:textId="77777777" w:rsidR="004A3CC0" w:rsidRPr="00D147AF" w:rsidRDefault="004A3CC0" w:rsidP="004A3CC0">
      <w:pPr>
        <w:rPr>
          <w:rFonts w:ascii="Times New Roman" w:hAnsi="Times New Roman" w:cs="Times New Roman"/>
          <w:sz w:val="20"/>
          <w:szCs w:val="20"/>
        </w:rPr>
      </w:pPr>
      <w:r w:rsidRPr="00D147AF">
        <w:rPr>
          <w:rFonts w:ascii="Times New Roman" w:hAnsi="Times New Roman" w:cs="Times New Roman"/>
          <w:position w:val="-10"/>
          <w:sz w:val="20"/>
          <w:szCs w:val="20"/>
        </w:rPr>
        <w:object w:dxaOrig="1820" w:dyaOrig="360" w14:anchorId="6B59D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pt;height:11.8pt" o:ole="">
            <v:imagedata r:id="rId16" o:title=""/>
          </v:shape>
          <o:OLEObject Type="Embed" ProgID="Equation.3" ShapeID="_x0000_i1025" DrawAspect="Content" ObjectID="_1721540322" r:id="rId17"/>
        </w:object>
      </w:r>
      <w:r w:rsidRPr="00D147AF">
        <w:rPr>
          <w:rFonts w:ascii="Times New Roman" w:hAnsi="Times New Roman" w:cs="Times New Roman"/>
          <w:sz w:val="20"/>
          <w:szCs w:val="20"/>
        </w:rPr>
        <w:t>……………………………….....…….....(2.1)</w:t>
      </w:r>
    </w:p>
    <w:p w14:paraId="325A7A11" w14:textId="77777777" w:rsidR="004A3CC0" w:rsidRPr="00D147AF" w:rsidRDefault="004A3CC0" w:rsidP="004A3CC0">
      <w:pPr>
        <w:rPr>
          <w:rFonts w:ascii="Times New Roman" w:hAnsi="Times New Roman" w:cs="Times New Roman"/>
          <w:sz w:val="20"/>
          <w:szCs w:val="20"/>
        </w:rPr>
      </w:pPr>
      <w:r w:rsidRPr="00D147AF">
        <w:rPr>
          <w:rFonts w:ascii="Times New Roman" w:hAnsi="Times New Roman" w:cs="Times New Roman"/>
          <w:sz w:val="20"/>
          <w:szCs w:val="20"/>
        </w:rPr>
        <w:t>Keterangan :</w:t>
      </w:r>
    </w:p>
    <w:p w14:paraId="5409B0BF" w14:textId="77777777" w:rsidR="004A3CC0" w:rsidRPr="00D147AF" w:rsidRDefault="004A3CC0" w:rsidP="004A3CC0">
      <w:pPr>
        <w:rPr>
          <w:rFonts w:ascii="Times New Roman" w:hAnsi="Times New Roman" w:cs="Times New Roman"/>
          <w:sz w:val="20"/>
          <w:szCs w:val="20"/>
        </w:rPr>
      </w:pPr>
      <w:r w:rsidRPr="00D147AF">
        <w:rPr>
          <w:rFonts w:ascii="Times New Roman" w:hAnsi="Times New Roman" w:cs="Times New Roman"/>
          <w:sz w:val="20"/>
          <w:szCs w:val="20"/>
        </w:rPr>
        <w:t>∆P</w:t>
      </w:r>
      <w:r w:rsidRPr="00D147AF">
        <w:rPr>
          <w:rFonts w:ascii="Times New Roman" w:hAnsi="Times New Roman" w:cs="Times New Roman"/>
          <w:sz w:val="20"/>
          <w:szCs w:val="20"/>
        </w:rPr>
        <w:tab/>
        <w:t xml:space="preserve">= Rugi daya pada jaringan (watt) </w:t>
      </w:r>
    </w:p>
    <w:p w14:paraId="12CE6FAC" w14:textId="77777777" w:rsidR="004A3CC0" w:rsidRPr="00D147AF" w:rsidRDefault="004A3CC0" w:rsidP="004A3CC0">
      <w:pPr>
        <w:rPr>
          <w:rFonts w:ascii="Times New Roman" w:hAnsi="Times New Roman" w:cs="Times New Roman"/>
          <w:sz w:val="20"/>
          <w:szCs w:val="20"/>
        </w:rPr>
      </w:pPr>
      <w:r w:rsidRPr="00D147AF">
        <w:rPr>
          <w:rFonts w:ascii="Times New Roman" w:hAnsi="Times New Roman" w:cs="Times New Roman"/>
          <w:sz w:val="20"/>
          <w:szCs w:val="20"/>
        </w:rPr>
        <w:t xml:space="preserve">I </w:t>
      </w:r>
      <w:r w:rsidRPr="00D147AF">
        <w:rPr>
          <w:rFonts w:ascii="Times New Roman" w:hAnsi="Times New Roman" w:cs="Times New Roman"/>
          <w:sz w:val="20"/>
          <w:szCs w:val="20"/>
        </w:rPr>
        <w:tab/>
        <w:t xml:space="preserve">= Arus beban pada jaringan (amper) </w:t>
      </w:r>
    </w:p>
    <w:p w14:paraId="149EDCA0" w14:textId="77777777" w:rsidR="004A3CC0" w:rsidRPr="00D147AF" w:rsidRDefault="004A3CC0" w:rsidP="004A3CC0">
      <w:pPr>
        <w:rPr>
          <w:rFonts w:ascii="Times New Roman" w:hAnsi="Times New Roman" w:cs="Times New Roman"/>
          <w:sz w:val="20"/>
          <w:szCs w:val="20"/>
        </w:rPr>
      </w:pPr>
      <w:r w:rsidRPr="00D147AF">
        <w:rPr>
          <w:rFonts w:ascii="Times New Roman" w:hAnsi="Times New Roman" w:cs="Times New Roman"/>
          <w:sz w:val="20"/>
          <w:szCs w:val="20"/>
        </w:rPr>
        <w:t xml:space="preserve">R </w:t>
      </w:r>
      <w:r w:rsidRPr="00D147AF">
        <w:rPr>
          <w:rFonts w:ascii="Times New Roman" w:hAnsi="Times New Roman" w:cs="Times New Roman"/>
          <w:sz w:val="20"/>
          <w:szCs w:val="20"/>
        </w:rPr>
        <w:tab/>
        <w:t>= Tahanan murni (ohm)</w:t>
      </w:r>
    </w:p>
    <w:p w14:paraId="2D829003" w14:textId="77777777" w:rsidR="004A3CC0" w:rsidRPr="00D147AF" w:rsidRDefault="004A3CC0" w:rsidP="004A3CC0">
      <w:pPr>
        <w:rPr>
          <w:rFonts w:ascii="Times New Roman" w:hAnsi="Times New Roman" w:cs="Times New Roman"/>
          <w:sz w:val="20"/>
          <w:szCs w:val="20"/>
        </w:rPr>
      </w:pPr>
      <w:r w:rsidRPr="00D147AF">
        <w:rPr>
          <w:rFonts w:ascii="Times New Roman" w:hAnsi="Times New Roman" w:cs="Times New Roman"/>
          <w:sz w:val="20"/>
          <w:szCs w:val="20"/>
        </w:rPr>
        <w:t>Untuk rugi-rugi daya pada jaringan tiga fasa dinyatakan oleh persamaan :</w:t>
      </w:r>
    </w:p>
    <w:p w14:paraId="04DB8B2D" w14:textId="77777777" w:rsidR="004A3CC0" w:rsidRPr="00D147AF" w:rsidRDefault="004A3CC0" w:rsidP="004A3CC0">
      <w:pPr>
        <w:rPr>
          <w:rFonts w:ascii="Times New Roman" w:hAnsi="Times New Roman" w:cs="Times New Roman"/>
          <w:sz w:val="20"/>
          <w:szCs w:val="20"/>
        </w:rPr>
      </w:pPr>
      <w:r w:rsidRPr="00D147AF">
        <w:rPr>
          <w:rFonts w:ascii="Times New Roman" w:hAnsi="Times New Roman" w:cs="Times New Roman"/>
          <w:position w:val="-10"/>
          <w:sz w:val="20"/>
          <w:szCs w:val="20"/>
        </w:rPr>
        <w:object w:dxaOrig="2240" w:dyaOrig="380" w14:anchorId="7003AC03">
          <v:shape id="_x0000_i1026" type="#_x0000_t75" style="width:1in;height:11.8pt" o:ole="">
            <v:imagedata r:id="rId18" o:title=""/>
          </v:shape>
          <o:OLEObject Type="Embed" ProgID="Equation.3" ShapeID="_x0000_i1026" DrawAspect="Content" ObjectID="_1721540323" r:id="rId19"/>
        </w:object>
      </w:r>
      <w:r w:rsidRPr="00D147AF">
        <w:rPr>
          <w:rFonts w:ascii="Times New Roman" w:hAnsi="Times New Roman" w:cs="Times New Roman"/>
          <w:sz w:val="20"/>
          <w:szCs w:val="20"/>
        </w:rPr>
        <w:t>....................................................................(2.2)</w:t>
      </w:r>
    </w:p>
    <w:p w14:paraId="7576E6C8" w14:textId="77777777" w:rsidR="004A3CC0" w:rsidRPr="00D147AF" w:rsidRDefault="004A3CC0" w:rsidP="004A3CC0">
      <w:pPr>
        <w:rPr>
          <w:rFonts w:ascii="Times New Roman" w:hAnsi="Times New Roman" w:cs="Times New Roman"/>
          <w:sz w:val="20"/>
          <w:szCs w:val="20"/>
        </w:rPr>
      </w:pPr>
      <w:r w:rsidRPr="00D147AF">
        <w:rPr>
          <w:rFonts w:ascii="Times New Roman" w:hAnsi="Times New Roman" w:cs="Times New Roman"/>
          <w:sz w:val="20"/>
          <w:szCs w:val="20"/>
        </w:rPr>
        <w:t>Dengan mengabaikan arus kapasitif pada saluran, maka arus disepanjang kawat dapat dianggap sama dan besarnya adalah sama dengan arus pada ujung terima.</w:t>
      </w:r>
    </w:p>
    <w:p w14:paraId="6D8071A7" w14:textId="77777777" w:rsidR="004A3CC0" w:rsidRPr="00D147AF" w:rsidRDefault="004A3CC0" w:rsidP="004A3CC0">
      <w:pPr>
        <w:rPr>
          <w:rFonts w:ascii="Times New Roman" w:hAnsi="Times New Roman" w:cs="Times New Roman"/>
          <w:sz w:val="20"/>
          <w:szCs w:val="20"/>
        </w:rPr>
      </w:pPr>
      <w:r w:rsidRPr="00D147AF">
        <w:rPr>
          <w:rFonts w:ascii="Times New Roman" w:hAnsi="Times New Roman" w:cs="Times New Roman"/>
          <w:sz w:val="20"/>
          <w:szCs w:val="20"/>
        </w:rPr>
        <w:object w:dxaOrig="2700" w:dyaOrig="720" w14:anchorId="57EAD1C5">
          <v:shape id="_x0000_i1027" type="#_x0000_t75" style="width:82.6pt;height:22.45pt" o:ole="">
            <v:imagedata r:id="rId20" o:title=""/>
          </v:shape>
          <o:OLEObject Type="Embed" ProgID="Equation.3" ShapeID="_x0000_i1027" DrawAspect="Content" ObjectID="_1721540324" r:id="rId21"/>
        </w:object>
      </w:r>
      <w:r w:rsidRPr="00D147AF">
        <w:rPr>
          <w:rFonts w:ascii="Times New Roman" w:hAnsi="Times New Roman" w:cs="Times New Roman"/>
          <w:sz w:val="20"/>
          <w:szCs w:val="20"/>
        </w:rPr>
        <w:t>...............................................................(2.3)</w:t>
      </w:r>
    </w:p>
    <w:p w14:paraId="7394FC31" w14:textId="77777777" w:rsidR="004A3CC0" w:rsidRPr="00D147AF" w:rsidRDefault="004A3CC0" w:rsidP="004A3CC0">
      <w:pPr>
        <w:rPr>
          <w:rFonts w:ascii="Times New Roman" w:hAnsi="Times New Roman" w:cs="Times New Roman"/>
          <w:sz w:val="20"/>
          <w:szCs w:val="20"/>
        </w:rPr>
      </w:pPr>
      <w:r w:rsidRPr="00D147AF">
        <w:rPr>
          <w:rFonts w:ascii="Times New Roman" w:hAnsi="Times New Roman" w:cs="Times New Roman"/>
          <w:sz w:val="20"/>
          <w:szCs w:val="20"/>
        </w:rPr>
        <w:t>Besarnya daya pada saluran tiga fasa adalah:</w:t>
      </w:r>
    </w:p>
    <w:p w14:paraId="359BCCA0" w14:textId="77777777" w:rsidR="004A3CC0" w:rsidRPr="00D147AF" w:rsidRDefault="004A3CC0" w:rsidP="004A3CC0">
      <w:pPr>
        <w:rPr>
          <w:rFonts w:ascii="Times New Roman" w:hAnsi="Times New Roman" w:cs="Times New Roman"/>
          <w:sz w:val="20"/>
          <w:szCs w:val="20"/>
        </w:rPr>
      </w:pPr>
      <w:r w:rsidRPr="00D147AF">
        <w:rPr>
          <w:rFonts w:ascii="Times New Roman" w:hAnsi="Times New Roman" w:cs="Times New Roman"/>
          <w:position w:val="-10"/>
          <w:sz w:val="20"/>
          <w:szCs w:val="20"/>
        </w:rPr>
        <w:object w:dxaOrig="2100" w:dyaOrig="340" w14:anchorId="667E54F2">
          <v:shape id="_x0000_i1028" type="#_x0000_t75" style="width:79.1pt;height:11.8pt" o:ole="">
            <v:imagedata r:id="rId22" o:title=""/>
          </v:shape>
          <o:OLEObject Type="Embed" ProgID="Equation.3" ShapeID="_x0000_i1028" DrawAspect="Content" ObjectID="_1721540325" r:id="rId23"/>
        </w:object>
      </w:r>
      <w:r w:rsidRPr="00D147AF">
        <w:rPr>
          <w:rFonts w:ascii="Times New Roman" w:hAnsi="Times New Roman" w:cs="Times New Roman"/>
          <w:sz w:val="20"/>
          <w:szCs w:val="20"/>
        </w:rPr>
        <w:t>................................................................(2.4)</w:t>
      </w:r>
    </w:p>
    <w:p w14:paraId="3505F476" w14:textId="77777777" w:rsidR="004A3CC0" w:rsidRPr="00D147AF" w:rsidRDefault="004A3CC0" w:rsidP="004A3CC0">
      <w:pPr>
        <w:pStyle w:val="ListParagraph"/>
        <w:ind w:left="0"/>
        <w:rPr>
          <w:rFonts w:ascii="Times New Roman" w:hAnsi="Times New Roman" w:cs="Times New Roman"/>
          <w:sz w:val="20"/>
          <w:szCs w:val="20"/>
        </w:rPr>
      </w:pPr>
      <w:r w:rsidRPr="00D147AF">
        <w:rPr>
          <w:rFonts w:ascii="Times New Roman" w:hAnsi="Times New Roman" w:cs="Times New Roman"/>
          <w:sz w:val="20"/>
          <w:szCs w:val="20"/>
        </w:rPr>
        <w:t xml:space="preserve">Keterangan: </w:t>
      </w:r>
    </w:p>
    <w:p w14:paraId="408020A5" w14:textId="1EFA6818" w:rsidR="004A3CC0" w:rsidRPr="00D147AF" w:rsidRDefault="004A3CC0" w:rsidP="004A3CC0">
      <w:pPr>
        <w:pStyle w:val="ListParagraph"/>
        <w:ind w:left="0"/>
        <w:rPr>
          <w:rFonts w:ascii="Times New Roman" w:hAnsi="Times New Roman" w:cs="Times New Roman"/>
          <w:sz w:val="20"/>
          <w:szCs w:val="20"/>
        </w:rPr>
      </w:pPr>
      <w:r w:rsidRPr="00D147AF">
        <w:rPr>
          <w:rFonts w:ascii="Times New Roman" w:hAnsi="Times New Roman" w:cs="Times New Roman"/>
          <w:sz w:val="20"/>
          <w:szCs w:val="20"/>
        </w:rPr>
        <w:t>P</w:t>
      </w:r>
      <w:r w:rsidRPr="00D147AF">
        <w:rPr>
          <w:rFonts w:ascii="Times New Roman" w:hAnsi="Times New Roman" w:cs="Times New Roman"/>
          <w:sz w:val="20"/>
          <w:szCs w:val="20"/>
        </w:rPr>
        <w:tab/>
        <w:t xml:space="preserve">= daya beban pada ujung penerima saluran (watt) </w:t>
      </w:r>
    </w:p>
    <w:p w14:paraId="0E712240" w14:textId="0778207D" w:rsidR="004A3CC0" w:rsidRPr="00D147AF" w:rsidRDefault="004A3CC0" w:rsidP="004A3CC0">
      <w:pPr>
        <w:pStyle w:val="ListParagraph"/>
        <w:ind w:left="0"/>
        <w:rPr>
          <w:rFonts w:ascii="Times New Roman" w:hAnsi="Times New Roman" w:cs="Times New Roman"/>
          <w:sz w:val="20"/>
          <w:szCs w:val="20"/>
        </w:rPr>
      </w:pPr>
      <w:r w:rsidRPr="00D147AF">
        <w:rPr>
          <w:rFonts w:ascii="Times New Roman" w:hAnsi="Times New Roman" w:cs="Times New Roman"/>
          <w:sz w:val="20"/>
          <w:szCs w:val="20"/>
        </w:rPr>
        <w:t>V</w:t>
      </w:r>
      <w:r w:rsidRPr="00D147AF">
        <w:rPr>
          <w:rFonts w:ascii="Times New Roman" w:hAnsi="Times New Roman" w:cs="Times New Roman"/>
          <w:sz w:val="20"/>
          <w:szCs w:val="20"/>
        </w:rPr>
        <w:tab/>
        <w:t>= tegangan fasa (volt)</w:t>
      </w:r>
    </w:p>
    <w:p w14:paraId="253BAF98" w14:textId="77777777" w:rsidR="004A3CC0" w:rsidRPr="00D147AF" w:rsidRDefault="004A3CC0" w:rsidP="004A3CC0">
      <w:pPr>
        <w:pStyle w:val="ListParagraph"/>
        <w:ind w:left="0"/>
        <w:rPr>
          <w:rFonts w:ascii="Times New Roman" w:hAnsi="Times New Roman" w:cs="Times New Roman"/>
          <w:sz w:val="20"/>
          <w:szCs w:val="20"/>
        </w:rPr>
      </w:pPr>
      <w:r w:rsidRPr="00D147AF">
        <w:rPr>
          <w:rFonts w:ascii="Times New Roman" w:hAnsi="Times New Roman" w:cs="Times New Roman"/>
          <w:sz w:val="20"/>
          <w:szCs w:val="20"/>
        </w:rPr>
        <w:t>Cos φ</w:t>
      </w:r>
      <w:r w:rsidRPr="00D147AF">
        <w:rPr>
          <w:rFonts w:ascii="Times New Roman" w:hAnsi="Times New Roman" w:cs="Times New Roman"/>
          <w:sz w:val="20"/>
          <w:szCs w:val="20"/>
        </w:rPr>
        <w:tab/>
        <w:t>= factor daya beban Tegangan juga sangat berpengaruh terhadap rugi.</w:t>
      </w:r>
    </w:p>
    <w:p w14:paraId="197E54DD" w14:textId="77777777" w:rsidR="00617088" w:rsidRPr="00D147AF" w:rsidRDefault="00617088" w:rsidP="00617088">
      <w:pPr>
        <w:rPr>
          <w:rFonts w:ascii="Times New Roman" w:hAnsi="Times New Roman" w:cs="Times New Roman"/>
          <w:sz w:val="20"/>
          <w:szCs w:val="20"/>
        </w:rPr>
      </w:pPr>
    </w:p>
    <w:p w14:paraId="1E8A5683" w14:textId="0835EA8B" w:rsidR="00617088" w:rsidRPr="00D147AF" w:rsidRDefault="00617088" w:rsidP="00617088">
      <w:pPr>
        <w:pStyle w:val="bab2Heading"/>
        <w:rPr>
          <w:rFonts w:cs="Times New Roman"/>
          <w:szCs w:val="20"/>
        </w:rPr>
      </w:pPr>
      <w:r w:rsidRPr="00D147AF">
        <w:rPr>
          <w:rFonts w:cs="Times New Roman"/>
          <w:szCs w:val="20"/>
        </w:rPr>
        <w:t>Jatuh Tegangan (Voltage Drop)</w:t>
      </w:r>
    </w:p>
    <w:p w14:paraId="3C25AA38" w14:textId="77777777" w:rsidR="00617088" w:rsidRPr="00D147AF" w:rsidRDefault="00617088" w:rsidP="00F65EA8">
      <w:pPr>
        <w:ind w:firstLine="425"/>
        <w:rPr>
          <w:rFonts w:ascii="Times New Roman" w:hAnsi="Times New Roman" w:cs="Times New Roman"/>
          <w:sz w:val="20"/>
          <w:szCs w:val="20"/>
        </w:rPr>
      </w:pPr>
      <w:r w:rsidRPr="00D147AF">
        <w:rPr>
          <w:rFonts w:ascii="Times New Roman" w:hAnsi="Times New Roman" w:cs="Times New Roman"/>
          <w:sz w:val="20"/>
          <w:szCs w:val="20"/>
        </w:rPr>
        <w:t>Terjadinya jatuh tegangan pada saluran disuatu lokasi adalah disebabkan oleh bagian yang berbeda tegangan didalam suatu sistem daya tersebut dan juga dipengaruhi oleh resistansi, reaktansi, dan impedansi pada saluran. Jatuh tegangan pada saluran adalah selisih antara tegangan pada pangkal pengiriman dengan tegangan pada ujung penerimaan tenaga listrik.</w:t>
      </w:r>
    </w:p>
    <w:p w14:paraId="0BFFFCE4" w14:textId="77777777" w:rsidR="00617088" w:rsidRPr="00D147AF" w:rsidRDefault="00617088" w:rsidP="00617088">
      <w:pPr>
        <w:rPr>
          <w:rFonts w:ascii="Times New Roman" w:hAnsi="Times New Roman" w:cs="Times New Roman"/>
          <w:sz w:val="20"/>
          <w:szCs w:val="20"/>
        </w:rPr>
      </w:pPr>
      <w:r w:rsidRPr="00D147AF">
        <w:rPr>
          <w:rFonts w:ascii="Times New Roman" w:hAnsi="Times New Roman" w:cs="Times New Roman"/>
          <w:sz w:val="20"/>
          <w:szCs w:val="20"/>
        </w:rPr>
        <w:t xml:space="preserve">Penurunan tegangan terdiri dari dua komponen : </w:t>
      </w:r>
    </w:p>
    <w:p w14:paraId="7695626F" w14:textId="77777777" w:rsidR="00617088" w:rsidRPr="00D147AF" w:rsidRDefault="00617088" w:rsidP="00617088">
      <w:pPr>
        <w:rPr>
          <w:rFonts w:ascii="Times New Roman" w:hAnsi="Times New Roman" w:cs="Times New Roman"/>
          <w:sz w:val="20"/>
          <w:szCs w:val="20"/>
        </w:rPr>
      </w:pPr>
      <w:r w:rsidRPr="00D147AF">
        <w:rPr>
          <w:rFonts w:ascii="Times New Roman" w:hAnsi="Times New Roman" w:cs="Times New Roman"/>
          <w:sz w:val="20"/>
          <w:szCs w:val="20"/>
        </w:rPr>
        <w:t xml:space="preserve">1. I.Rs   yaitu rugi-rugi tegangan akibat tahanan saluran </w:t>
      </w:r>
    </w:p>
    <w:p w14:paraId="5BEE3196" w14:textId="77777777" w:rsidR="00617088" w:rsidRPr="00D147AF" w:rsidRDefault="00617088" w:rsidP="00617088">
      <w:pPr>
        <w:rPr>
          <w:rFonts w:ascii="Times New Roman" w:hAnsi="Times New Roman" w:cs="Times New Roman"/>
          <w:sz w:val="20"/>
          <w:szCs w:val="20"/>
        </w:rPr>
      </w:pPr>
      <w:r w:rsidRPr="00D147AF">
        <w:rPr>
          <w:rFonts w:ascii="Times New Roman" w:hAnsi="Times New Roman" w:cs="Times New Roman"/>
          <w:sz w:val="20"/>
          <w:szCs w:val="20"/>
        </w:rPr>
        <w:t>2. I.X1 yaitu rugi-rugi tegangan akibat reaktansi induktif saluran Besarnya rugi tegangan dapat dinyatakan sebagai berikut</w:t>
      </w:r>
    </w:p>
    <w:p w14:paraId="0210366F" w14:textId="77777777" w:rsidR="004A3CC0" w:rsidRPr="004A3CC0" w:rsidRDefault="004A3CC0" w:rsidP="004A3CC0">
      <w:pPr>
        <w:ind w:firstLine="220"/>
        <w:rPr>
          <w:rFonts w:ascii="Times New Roman" w:hAnsi="Times New Roman" w:cs="Times New Roman"/>
          <w:sz w:val="20"/>
          <w:szCs w:val="20"/>
        </w:rPr>
      </w:pPr>
      <w:r w:rsidRPr="004A3CC0">
        <w:rPr>
          <w:rFonts w:ascii="Times New Roman" w:hAnsi="Times New Roman" w:cs="Times New Roman"/>
          <w:position w:val="-10"/>
          <w:sz w:val="20"/>
          <w:szCs w:val="20"/>
        </w:rPr>
        <w:object w:dxaOrig="3260" w:dyaOrig="320" w14:anchorId="05F61A7D">
          <v:shape id="_x0000_i1029" type="#_x0000_t75" style="width:121.55pt;height:11.8pt" o:ole="">
            <v:imagedata r:id="rId24" o:title=""/>
          </v:shape>
          <o:OLEObject Type="Embed" ProgID="Equation.3" ShapeID="_x0000_i1029" DrawAspect="Content" ObjectID="_1721540326" r:id="rId25"/>
        </w:object>
      </w:r>
      <w:r w:rsidRPr="004A3CC0">
        <w:rPr>
          <w:rFonts w:ascii="Times New Roman" w:hAnsi="Times New Roman" w:cs="Times New Roman"/>
          <w:sz w:val="20"/>
          <w:szCs w:val="20"/>
        </w:rPr>
        <w:t>..................................................(2.5)</w:t>
      </w:r>
    </w:p>
    <w:p w14:paraId="4304F839" w14:textId="77777777" w:rsidR="004A3CC0" w:rsidRPr="004A3CC0" w:rsidRDefault="004A3CC0" w:rsidP="004A3CC0">
      <w:pPr>
        <w:ind w:firstLine="220"/>
        <w:rPr>
          <w:rFonts w:ascii="Times New Roman" w:hAnsi="Times New Roman" w:cs="Times New Roman"/>
          <w:sz w:val="20"/>
          <w:szCs w:val="20"/>
        </w:rPr>
      </w:pPr>
      <w:r w:rsidRPr="004A3CC0">
        <w:rPr>
          <w:rFonts w:ascii="Times New Roman" w:hAnsi="Times New Roman" w:cs="Times New Roman"/>
          <w:position w:val="-10"/>
          <w:sz w:val="20"/>
          <w:szCs w:val="20"/>
        </w:rPr>
        <w:object w:dxaOrig="1180" w:dyaOrig="320" w14:anchorId="4D62E635">
          <v:shape id="_x0000_i1030" type="#_x0000_t75" style="width:41.3pt;height:11.8pt" o:ole="">
            <v:imagedata r:id="rId26" o:title=""/>
          </v:shape>
          <o:OLEObject Type="Embed" ProgID="Equation.3" ShapeID="_x0000_i1030" DrawAspect="Content" ObjectID="_1721540327" r:id="rId27"/>
        </w:object>
      </w:r>
      <w:r w:rsidRPr="004A3CC0">
        <w:rPr>
          <w:rFonts w:ascii="Times New Roman" w:hAnsi="Times New Roman" w:cs="Times New Roman"/>
          <w:sz w:val="20"/>
          <w:szCs w:val="20"/>
        </w:rPr>
        <w:t>..................................................................................(2.6)</w:t>
      </w:r>
      <w:r w:rsidRPr="004A3CC0">
        <w:rPr>
          <w:rFonts w:ascii="Times New Roman" w:hAnsi="Times New Roman" w:cs="Times New Roman"/>
          <w:position w:val="-10"/>
          <w:sz w:val="20"/>
          <w:szCs w:val="20"/>
        </w:rPr>
        <w:t xml:space="preserve"> </w:t>
      </w:r>
    </w:p>
    <w:p w14:paraId="30B36985" w14:textId="77777777" w:rsidR="004A3CC0" w:rsidRPr="004A3CC0" w:rsidRDefault="004A3CC0" w:rsidP="00F65EA8">
      <w:pPr>
        <w:contextualSpacing/>
        <w:rPr>
          <w:rFonts w:ascii="Times New Roman" w:hAnsi="Times New Roman" w:cs="Times New Roman"/>
          <w:sz w:val="20"/>
          <w:szCs w:val="20"/>
        </w:rPr>
      </w:pPr>
      <w:r w:rsidRPr="004A3CC0">
        <w:rPr>
          <w:rFonts w:ascii="Times New Roman" w:hAnsi="Times New Roman" w:cs="Times New Roman"/>
          <w:sz w:val="20"/>
          <w:szCs w:val="20"/>
        </w:rPr>
        <w:t xml:space="preserve">Keterangan : </w:t>
      </w:r>
    </w:p>
    <w:p w14:paraId="6DE3D061" w14:textId="77777777" w:rsidR="004A3CC0" w:rsidRPr="004A3CC0" w:rsidRDefault="004A3CC0" w:rsidP="00F65EA8">
      <w:pPr>
        <w:contextualSpacing/>
        <w:rPr>
          <w:rFonts w:ascii="Times New Roman" w:hAnsi="Times New Roman" w:cs="Times New Roman"/>
          <w:sz w:val="20"/>
          <w:szCs w:val="20"/>
        </w:rPr>
      </w:pPr>
      <w:r w:rsidRPr="004A3CC0">
        <w:rPr>
          <w:rFonts w:ascii="Times New Roman" w:hAnsi="Times New Roman" w:cs="Times New Roman"/>
          <w:sz w:val="20"/>
          <w:szCs w:val="20"/>
        </w:rPr>
        <w:t>ΔV</w:t>
      </w:r>
      <w:r w:rsidRPr="004A3CC0">
        <w:rPr>
          <w:rFonts w:ascii="Times New Roman" w:hAnsi="Times New Roman" w:cs="Times New Roman"/>
          <w:sz w:val="20"/>
          <w:szCs w:val="20"/>
        </w:rPr>
        <w:tab/>
        <w:t xml:space="preserve">= Jatuh tegangan (Volt) </w:t>
      </w:r>
    </w:p>
    <w:p w14:paraId="57BE1ADD" w14:textId="77777777" w:rsidR="004A3CC0" w:rsidRPr="004A3CC0" w:rsidRDefault="004A3CC0" w:rsidP="00F65EA8">
      <w:pPr>
        <w:contextualSpacing/>
        <w:rPr>
          <w:rFonts w:ascii="Times New Roman" w:hAnsi="Times New Roman" w:cs="Times New Roman"/>
          <w:sz w:val="20"/>
          <w:szCs w:val="20"/>
        </w:rPr>
      </w:pPr>
      <w:r w:rsidRPr="004A3CC0">
        <w:rPr>
          <w:rFonts w:ascii="Times New Roman" w:hAnsi="Times New Roman" w:cs="Times New Roman"/>
          <w:sz w:val="20"/>
          <w:szCs w:val="20"/>
        </w:rPr>
        <w:t xml:space="preserve">I </w:t>
      </w:r>
      <w:r w:rsidRPr="004A3CC0">
        <w:rPr>
          <w:rFonts w:ascii="Times New Roman" w:hAnsi="Times New Roman" w:cs="Times New Roman"/>
          <w:sz w:val="20"/>
          <w:szCs w:val="20"/>
        </w:rPr>
        <w:tab/>
        <w:t xml:space="preserve">= Arus yang mengalir (Amper) </w:t>
      </w:r>
    </w:p>
    <w:p w14:paraId="3319736B" w14:textId="77777777" w:rsidR="004A3CC0" w:rsidRPr="004A3CC0" w:rsidRDefault="004A3CC0" w:rsidP="00F65EA8">
      <w:pPr>
        <w:contextualSpacing/>
        <w:rPr>
          <w:rFonts w:ascii="Times New Roman" w:hAnsi="Times New Roman" w:cs="Times New Roman"/>
          <w:sz w:val="20"/>
          <w:szCs w:val="20"/>
        </w:rPr>
      </w:pPr>
      <w:r w:rsidRPr="004A3CC0">
        <w:rPr>
          <w:rFonts w:ascii="Times New Roman" w:hAnsi="Times New Roman" w:cs="Times New Roman"/>
          <w:sz w:val="20"/>
          <w:szCs w:val="20"/>
        </w:rPr>
        <w:t xml:space="preserve">R </w:t>
      </w:r>
      <w:r w:rsidRPr="004A3CC0">
        <w:rPr>
          <w:rFonts w:ascii="Times New Roman" w:hAnsi="Times New Roman" w:cs="Times New Roman"/>
          <w:sz w:val="20"/>
          <w:szCs w:val="20"/>
        </w:rPr>
        <w:tab/>
        <w:t xml:space="preserve">= Tahanan saluran (Ohm) </w:t>
      </w:r>
    </w:p>
    <w:p w14:paraId="726D8F42" w14:textId="77777777" w:rsidR="004A3CC0" w:rsidRPr="004A3CC0" w:rsidRDefault="004A3CC0" w:rsidP="00F65EA8">
      <w:pPr>
        <w:contextualSpacing/>
        <w:rPr>
          <w:rFonts w:ascii="Times New Roman" w:hAnsi="Times New Roman" w:cs="Times New Roman"/>
          <w:sz w:val="20"/>
          <w:szCs w:val="20"/>
        </w:rPr>
      </w:pPr>
      <w:r w:rsidRPr="004A3CC0">
        <w:rPr>
          <w:rFonts w:ascii="Times New Roman" w:hAnsi="Times New Roman" w:cs="Times New Roman"/>
          <w:sz w:val="20"/>
          <w:szCs w:val="20"/>
        </w:rPr>
        <w:t>X</w:t>
      </w:r>
      <w:r w:rsidRPr="004A3CC0">
        <w:rPr>
          <w:rFonts w:ascii="Times New Roman" w:hAnsi="Times New Roman" w:cs="Times New Roman"/>
          <w:sz w:val="20"/>
          <w:szCs w:val="20"/>
        </w:rPr>
        <w:tab/>
        <w:t>= Reaktansi (Ohm)</w:t>
      </w:r>
    </w:p>
    <w:p w14:paraId="701DCA70" w14:textId="77777777" w:rsidR="004A3CC0" w:rsidRPr="004A3CC0" w:rsidRDefault="004A3CC0" w:rsidP="00F65EA8">
      <w:pPr>
        <w:contextualSpacing/>
        <w:rPr>
          <w:rFonts w:ascii="Times New Roman" w:hAnsi="Times New Roman" w:cs="Times New Roman"/>
          <w:sz w:val="20"/>
          <w:szCs w:val="20"/>
        </w:rPr>
      </w:pPr>
      <w:r w:rsidRPr="004A3CC0">
        <w:rPr>
          <w:rFonts w:ascii="Times New Roman" w:hAnsi="Times New Roman" w:cs="Times New Roman"/>
          <w:sz w:val="20"/>
          <w:szCs w:val="20"/>
        </w:rPr>
        <w:sym w:font="Symbol" w:char="F06A"/>
      </w:r>
      <w:r w:rsidRPr="004A3CC0">
        <w:rPr>
          <w:rFonts w:ascii="Times New Roman" w:hAnsi="Times New Roman" w:cs="Times New Roman"/>
          <w:sz w:val="20"/>
          <w:szCs w:val="20"/>
        </w:rPr>
        <w:t xml:space="preserve"> </w:t>
      </w:r>
      <w:r w:rsidRPr="004A3CC0">
        <w:rPr>
          <w:rFonts w:ascii="Times New Roman" w:hAnsi="Times New Roman" w:cs="Times New Roman"/>
          <w:sz w:val="20"/>
          <w:szCs w:val="20"/>
        </w:rPr>
        <w:tab/>
        <w:t xml:space="preserve">= Sudut dari faktor daya beban </w:t>
      </w:r>
    </w:p>
    <w:p w14:paraId="41EC2771" w14:textId="77777777" w:rsidR="004A3CC0" w:rsidRPr="004A3CC0" w:rsidRDefault="004A3CC0" w:rsidP="00F65EA8">
      <w:pPr>
        <w:spacing w:line="360" w:lineRule="auto"/>
        <w:contextualSpacing/>
        <w:rPr>
          <w:rFonts w:ascii="Times New Roman" w:hAnsi="Times New Roman" w:cs="Times New Roman"/>
          <w:sz w:val="20"/>
          <w:szCs w:val="20"/>
        </w:rPr>
      </w:pPr>
      <w:r w:rsidRPr="004A3CC0">
        <w:rPr>
          <w:rFonts w:ascii="Times New Roman" w:hAnsi="Times New Roman" w:cs="Times New Roman"/>
          <w:sz w:val="20"/>
          <w:szCs w:val="20"/>
        </w:rPr>
        <w:t xml:space="preserve">Z </w:t>
      </w:r>
      <w:r w:rsidRPr="004A3CC0">
        <w:rPr>
          <w:rFonts w:ascii="Times New Roman" w:hAnsi="Times New Roman" w:cs="Times New Roman"/>
          <w:sz w:val="20"/>
          <w:szCs w:val="20"/>
        </w:rPr>
        <w:tab/>
        <w:t>= R + jX = impedansi saluran</w:t>
      </w:r>
    </w:p>
    <w:p w14:paraId="1BB20487" w14:textId="77777777" w:rsidR="004A3CC0" w:rsidRPr="004A3CC0" w:rsidRDefault="004A3CC0" w:rsidP="004A3CC0">
      <w:pPr>
        <w:ind w:firstLine="425"/>
        <w:rPr>
          <w:rFonts w:ascii="Times New Roman" w:hAnsi="Times New Roman" w:cs="Times New Roman"/>
          <w:sz w:val="20"/>
          <w:szCs w:val="20"/>
        </w:rPr>
      </w:pPr>
      <w:r w:rsidRPr="004A3CC0">
        <w:rPr>
          <w:rFonts w:ascii="Times New Roman" w:hAnsi="Times New Roman" w:cs="Times New Roman"/>
          <w:sz w:val="20"/>
          <w:szCs w:val="20"/>
        </w:rPr>
        <w:t>Pada saluran arus bolak-balik besarnya jatuh tegangan tergantung dari impedansi saluran serta beban dan faktor daya. Untuk jarak yang dekat jatuh tegangan tidak begitu berarti. Perhitungan jatuh tegangan yang diperlukan tidak hanya untuk peralatan sistem saja namun juga untuk dapat menjamin tegangan terpasang yang dapat dipertahankan dalam batas-batas yang layak. Oleh karena itu, perlu diketahui hubungan fasor antar tegangan dan arus serta reaktansi dan resistansi pada perhitungan yang akurat.</w:t>
      </w:r>
    </w:p>
    <w:p w14:paraId="176466CB" w14:textId="77777777" w:rsidR="004A3CC0" w:rsidRPr="004A3CC0" w:rsidRDefault="004A3CC0" w:rsidP="00EB23B5">
      <w:pPr>
        <w:jc w:val="center"/>
        <w:rPr>
          <w:rFonts w:ascii="Times New Roman" w:hAnsi="Times New Roman" w:cs="Times New Roman"/>
          <w:sz w:val="20"/>
          <w:szCs w:val="20"/>
          <w:lang w:val="en-GB"/>
        </w:rPr>
      </w:pPr>
      <w:r w:rsidRPr="004A3CC0">
        <w:rPr>
          <w:rFonts w:ascii="Times New Roman" w:hAnsi="Times New Roman" w:cs="Times New Roman"/>
          <w:noProof/>
          <w:sz w:val="20"/>
          <w:szCs w:val="20"/>
          <w:lang w:eastAsia="en-ID"/>
        </w:rPr>
        <w:drawing>
          <wp:inline distT="0" distB="0" distL="0" distR="0" wp14:anchorId="1A97CA92" wp14:editId="3D847957">
            <wp:extent cx="2053418" cy="116586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2995" cy="1176975"/>
                    </a:xfrm>
                    <a:prstGeom prst="rect">
                      <a:avLst/>
                    </a:prstGeom>
                    <a:noFill/>
                  </pic:spPr>
                </pic:pic>
              </a:graphicData>
            </a:graphic>
          </wp:inline>
        </w:drawing>
      </w:r>
    </w:p>
    <w:p w14:paraId="01C8329F" w14:textId="77777777" w:rsidR="004A3CC0" w:rsidRPr="004A3CC0" w:rsidRDefault="004A3CC0" w:rsidP="00EB23B5">
      <w:pPr>
        <w:spacing w:after="200"/>
        <w:jc w:val="center"/>
        <w:rPr>
          <w:rFonts w:ascii="Times New Roman" w:hAnsi="Times New Roman" w:cs="Times New Roman"/>
          <w:sz w:val="20"/>
          <w:szCs w:val="20"/>
          <w:lang w:val="en-GB"/>
        </w:rPr>
      </w:pPr>
      <w:bookmarkStart w:id="25" w:name="_Toc109320460"/>
      <w:bookmarkStart w:id="26" w:name="_Toc109320683"/>
      <w:bookmarkStart w:id="27" w:name="_Toc109321629"/>
      <w:bookmarkStart w:id="28" w:name="_Toc109321992"/>
      <w:r w:rsidRPr="004A3CC0">
        <w:rPr>
          <w:rFonts w:ascii="Times New Roman" w:hAnsi="Times New Roman" w:cs="Times New Roman"/>
          <w:sz w:val="20"/>
          <w:szCs w:val="20"/>
        </w:rPr>
        <w:t xml:space="preserve">Gambar 2. </w:t>
      </w:r>
      <w:r w:rsidRPr="004A3CC0">
        <w:rPr>
          <w:rFonts w:ascii="Times New Roman" w:hAnsi="Times New Roman" w:cs="Times New Roman"/>
          <w:sz w:val="20"/>
          <w:szCs w:val="20"/>
        </w:rPr>
        <w:fldChar w:fldCharType="begin"/>
      </w:r>
      <w:r w:rsidRPr="004A3CC0">
        <w:rPr>
          <w:rFonts w:ascii="Times New Roman" w:hAnsi="Times New Roman" w:cs="Times New Roman"/>
          <w:sz w:val="20"/>
          <w:szCs w:val="20"/>
        </w:rPr>
        <w:instrText xml:space="preserve"> SEQ Gambar_2. \* ARABIC </w:instrText>
      </w:r>
      <w:r w:rsidRPr="004A3CC0">
        <w:rPr>
          <w:rFonts w:ascii="Times New Roman" w:hAnsi="Times New Roman" w:cs="Times New Roman"/>
          <w:sz w:val="20"/>
          <w:szCs w:val="20"/>
        </w:rPr>
        <w:fldChar w:fldCharType="separate"/>
      </w:r>
      <w:r w:rsidRPr="004A3CC0">
        <w:rPr>
          <w:rFonts w:ascii="Times New Roman" w:hAnsi="Times New Roman" w:cs="Times New Roman"/>
          <w:noProof/>
          <w:sz w:val="20"/>
          <w:szCs w:val="20"/>
        </w:rPr>
        <w:t>7</w:t>
      </w:r>
      <w:r w:rsidRPr="004A3CC0">
        <w:rPr>
          <w:rFonts w:ascii="Times New Roman" w:hAnsi="Times New Roman" w:cs="Times New Roman"/>
          <w:sz w:val="20"/>
          <w:szCs w:val="20"/>
        </w:rPr>
        <w:fldChar w:fldCharType="end"/>
      </w:r>
      <w:r w:rsidRPr="004A3CC0">
        <w:rPr>
          <w:rFonts w:ascii="Times New Roman" w:hAnsi="Times New Roman" w:cs="Times New Roman"/>
          <w:sz w:val="20"/>
          <w:szCs w:val="20"/>
        </w:rPr>
        <w:t xml:space="preserve"> Diagram Fasor Hubungan Tegangan dengan Tegangan R dan X</w:t>
      </w:r>
      <w:bookmarkEnd w:id="25"/>
      <w:bookmarkEnd w:id="26"/>
      <w:bookmarkEnd w:id="27"/>
      <w:bookmarkEnd w:id="28"/>
    </w:p>
    <w:p w14:paraId="784AAC10" w14:textId="77777777" w:rsidR="004A3CC0" w:rsidRPr="004A3CC0" w:rsidRDefault="004A3CC0" w:rsidP="004A3CC0">
      <w:pPr>
        <w:rPr>
          <w:rFonts w:ascii="Times New Roman" w:hAnsi="Times New Roman" w:cs="Times New Roman"/>
          <w:sz w:val="20"/>
          <w:szCs w:val="20"/>
        </w:rPr>
      </w:pPr>
      <w:r w:rsidRPr="004A3CC0">
        <w:rPr>
          <w:rFonts w:ascii="Times New Roman" w:hAnsi="Times New Roman" w:cs="Times New Roman"/>
          <w:sz w:val="20"/>
          <w:szCs w:val="20"/>
        </w:rPr>
        <w:tab/>
        <w:t>Selanjutnya rumus jatuh tegangan dan rumus tegangan pada sisi pengiriman (Vs) adalah sebagai berikut:</w:t>
      </w:r>
    </w:p>
    <w:p w14:paraId="63B7EBC2" w14:textId="77777777" w:rsidR="004A3CC0" w:rsidRPr="004A3CC0" w:rsidRDefault="004A3CC0" w:rsidP="004A3CC0">
      <w:pPr>
        <w:ind w:firstLine="440"/>
        <w:rPr>
          <w:rFonts w:ascii="Times New Roman" w:hAnsi="Times New Roman" w:cs="Times New Roman"/>
          <w:sz w:val="20"/>
          <w:szCs w:val="20"/>
        </w:rPr>
      </w:pPr>
      <w:r w:rsidRPr="004A3CC0">
        <w:rPr>
          <w:rFonts w:ascii="Times New Roman" w:hAnsi="Times New Roman" w:cs="Times New Roman"/>
          <w:sz w:val="20"/>
          <w:szCs w:val="20"/>
        </w:rPr>
        <w:object w:dxaOrig="3500" w:dyaOrig="360" w14:anchorId="66264CF4">
          <v:shape id="_x0000_i1031" type="#_x0000_t75" style="width:166.45pt;height:15.35pt" o:ole="">
            <v:imagedata r:id="rId29" o:title=""/>
          </v:shape>
          <o:OLEObject Type="Embed" ProgID="Equation.3" ShapeID="_x0000_i1031" DrawAspect="Content" ObjectID="_1721540328" r:id="rId30"/>
        </w:object>
      </w:r>
    </w:p>
    <w:p w14:paraId="21DC4B51" w14:textId="77777777" w:rsidR="004A3CC0" w:rsidRPr="004A3CC0" w:rsidRDefault="004A3CC0" w:rsidP="004A3CC0">
      <w:pPr>
        <w:ind w:firstLine="440"/>
        <w:rPr>
          <w:rFonts w:ascii="Times New Roman" w:hAnsi="Times New Roman" w:cs="Times New Roman"/>
          <w:sz w:val="20"/>
          <w:szCs w:val="20"/>
        </w:rPr>
      </w:pPr>
      <w:r w:rsidRPr="004A3CC0">
        <w:rPr>
          <w:rFonts w:ascii="Times New Roman" w:hAnsi="Times New Roman" w:cs="Times New Roman"/>
          <w:position w:val="-14"/>
          <w:sz w:val="20"/>
          <w:szCs w:val="20"/>
        </w:rPr>
        <w:object w:dxaOrig="1340" w:dyaOrig="380" w14:anchorId="66631457">
          <v:shape id="_x0000_i1032" type="#_x0000_t75" style="width:48.4pt;height:15.35pt" o:ole="">
            <v:imagedata r:id="rId31" o:title=""/>
          </v:shape>
          <o:OLEObject Type="Embed" ProgID="Equation.3" ShapeID="_x0000_i1032" DrawAspect="Content" ObjectID="_1721540329" r:id="rId32"/>
        </w:object>
      </w:r>
      <w:r w:rsidRPr="004A3CC0">
        <w:rPr>
          <w:rFonts w:ascii="Times New Roman" w:hAnsi="Times New Roman" w:cs="Times New Roman"/>
          <w:sz w:val="20"/>
          <w:szCs w:val="20"/>
        </w:rPr>
        <w:t>...........................................................................(2.7)</w:t>
      </w:r>
    </w:p>
    <w:p w14:paraId="1B42341A" w14:textId="77777777" w:rsidR="004A3CC0" w:rsidRPr="004A3CC0" w:rsidRDefault="004A3CC0" w:rsidP="004A3CC0">
      <w:pPr>
        <w:ind w:firstLine="440"/>
        <w:rPr>
          <w:rFonts w:ascii="Times New Roman" w:hAnsi="Times New Roman" w:cs="Times New Roman"/>
          <w:sz w:val="20"/>
          <w:szCs w:val="20"/>
        </w:rPr>
      </w:pPr>
      <w:r w:rsidRPr="004A3CC0">
        <w:rPr>
          <w:rFonts w:ascii="Times New Roman" w:hAnsi="Times New Roman" w:cs="Times New Roman"/>
          <w:sz w:val="20"/>
          <w:szCs w:val="20"/>
        </w:rPr>
        <w:t xml:space="preserve">Keterangan : </w:t>
      </w:r>
    </w:p>
    <w:p w14:paraId="55D57C78" w14:textId="77777777" w:rsidR="004A3CC0" w:rsidRPr="004A3CC0" w:rsidRDefault="004A3CC0" w:rsidP="004A3CC0">
      <w:pPr>
        <w:ind w:firstLine="440"/>
        <w:rPr>
          <w:rFonts w:ascii="Times New Roman" w:hAnsi="Times New Roman" w:cs="Times New Roman"/>
          <w:sz w:val="20"/>
          <w:szCs w:val="20"/>
        </w:rPr>
      </w:pPr>
      <w:r w:rsidRPr="004A3CC0">
        <w:rPr>
          <w:rFonts w:ascii="Times New Roman" w:hAnsi="Times New Roman" w:cs="Times New Roman"/>
          <w:sz w:val="20"/>
          <w:szCs w:val="20"/>
        </w:rPr>
        <w:t>Vs</w:t>
      </w:r>
      <w:r w:rsidRPr="004A3CC0">
        <w:rPr>
          <w:rFonts w:ascii="Times New Roman" w:hAnsi="Times New Roman" w:cs="Times New Roman"/>
          <w:sz w:val="20"/>
          <w:szCs w:val="20"/>
        </w:rPr>
        <w:tab/>
        <w:t xml:space="preserve">= Tegangan kirim (Volt) </w:t>
      </w:r>
    </w:p>
    <w:p w14:paraId="7A14FC2E" w14:textId="77777777" w:rsidR="004A3CC0" w:rsidRPr="004A3CC0" w:rsidRDefault="004A3CC0" w:rsidP="004A3CC0">
      <w:pPr>
        <w:ind w:firstLine="440"/>
        <w:rPr>
          <w:rFonts w:ascii="Times New Roman" w:hAnsi="Times New Roman" w:cs="Times New Roman"/>
          <w:sz w:val="20"/>
          <w:szCs w:val="20"/>
        </w:rPr>
      </w:pPr>
      <w:r w:rsidRPr="004A3CC0">
        <w:rPr>
          <w:rFonts w:ascii="Times New Roman" w:hAnsi="Times New Roman" w:cs="Times New Roman"/>
          <w:sz w:val="20"/>
          <w:szCs w:val="20"/>
        </w:rPr>
        <w:t>Vr</w:t>
      </w:r>
      <w:r w:rsidRPr="004A3CC0">
        <w:rPr>
          <w:rFonts w:ascii="Times New Roman" w:hAnsi="Times New Roman" w:cs="Times New Roman"/>
          <w:sz w:val="20"/>
          <w:szCs w:val="20"/>
        </w:rPr>
        <w:tab/>
        <w:t xml:space="preserve">= Tegangan terima (Volt) </w:t>
      </w:r>
    </w:p>
    <w:p w14:paraId="121B62D4" w14:textId="77777777" w:rsidR="004A3CC0" w:rsidRPr="004A3CC0" w:rsidRDefault="004A3CC0" w:rsidP="004A3CC0">
      <w:pPr>
        <w:ind w:firstLine="440"/>
        <w:rPr>
          <w:rFonts w:ascii="Times New Roman" w:hAnsi="Times New Roman" w:cs="Times New Roman"/>
          <w:sz w:val="20"/>
          <w:szCs w:val="20"/>
        </w:rPr>
      </w:pPr>
      <w:r w:rsidRPr="004A3CC0">
        <w:rPr>
          <w:rFonts w:ascii="Times New Roman" w:hAnsi="Times New Roman" w:cs="Times New Roman"/>
          <w:sz w:val="20"/>
          <w:szCs w:val="20"/>
        </w:rPr>
        <w:t xml:space="preserve">I </w:t>
      </w:r>
      <w:r w:rsidRPr="004A3CC0">
        <w:rPr>
          <w:rFonts w:ascii="Times New Roman" w:hAnsi="Times New Roman" w:cs="Times New Roman"/>
          <w:sz w:val="20"/>
          <w:szCs w:val="20"/>
        </w:rPr>
        <w:tab/>
        <w:t xml:space="preserve">= Arus yang mengalir ( Amper ) </w:t>
      </w:r>
    </w:p>
    <w:p w14:paraId="3FAB2B11" w14:textId="77777777" w:rsidR="004A3CC0" w:rsidRPr="004A3CC0" w:rsidRDefault="004A3CC0" w:rsidP="004A3CC0">
      <w:pPr>
        <w:ind w:firstLine="440"/>
        <w:rPr>
          <w:rFonts w:ascii="Times New Roman" w:hAnsi="Times New Roman" w:cs="Times New Roman"/>
          <w:sz w:val="20"/>
          <w:szCs w:val="20"/>
        </w:rPr>
      </w:pPr>
      <w:r w:rsidRPr="004A3CC0">
        <w:rPr>
          <w:rFonts w:ascii="Times New Roman" w:hAnsi="Times New Roman" w:cs="Times New Roman"/>
          <w:sz w:val="20"/>
          <w:szCs w:val="20"/>
        </w:rPr>
        <w:t>R</w:t>
      </w:r>
      <w:r w:rsidRPr="004A3CC0">
        <w:rPr>
          <w:rFonts w:ascii="Times New Roman" w:hAnsi="Times New Roman" w:cs="Times New Roman"/>
          <w:sz w:val="20"/>
          <w:szCs w:val="20"/>
        </w:rPr>
        <w:tab/>
        <w:t xml:space="preserve">= Tahanan saluran (Ohm) </w:t>
      </w:r>
    </w:p>
    <w:p w14:paraId="24A01307" w14:textId="77777777" w:rsidR="004A3CC0" w:rsidRPr="004A3CC0" w:rsidRDefault="004A3CC0" w:rsidP="004A3CC0">
      <w:pPr>
        <w:ind w:firstLine="440"/>
        <w:rPr>
          <w:rFonts w:ascii="Times New Roman" w:hAnsi="Times New Roman" w:cs="Times New Roman"/>
          <w:sz w:val="20"/>
          <w:szCs w:val="20"/>
        </w:rPr>
      </w:pPr>
      <w:r w:rsidRPr="004A3CC0">
        <w:rPr>
          <w:rFonts w:ascii="Times New Roman" w:hAnsi="Times New Roman" w:cs="Times New Roman"/>
          <w:sz w:val="20"/>
          <w:szCs w:val="20"/>
        </w:rPr>
        <w:t>X</w:t>
      </w:r>
      <w:r w:rsidRPr="004A3CC0">
        <w:rPr>
          <w:rFonts w:ascii="Times New Roman" w:hAnsi="Times New Roman" w:cs="Times New Roman"/>
          <w:sz w:val="20"/>
          <w:szCs w:val="20"/>
        </w:rPr>
        <w:tab/>
        <w:t xml:space="preserve">= Reaktansi saluran (Ohm) </w:t>
      </w:r>
    </w:p>
    <w:p w14:paraId="2C06C3F1" w14:textId="1AE7DA87" w:rsidR="004A3CC0" w:rsidRPr="00D147AF" w:rsidRDefault="004A3CC0" w:rsidP="004A3CC0">
      <w:pPr>
        <w:ind w:firstLine="440"/>
        <w:rPr>
          <w:rFonts w:ascii="Times New Roman" w:hAnsi="Times New Roman" w:cs="Times New Roman"/>
          <w:sz w:val="20"/>
          <w:szCs w:val="20"/>
        </w:rPr>
      </w:pPr>
      <w:r w:rsidRPr="004A3CC0">
        <w:rPr>
          <w:rFonts w:ascii="Times New Roman" w:hAnsi="Times New Roman" w:cs="Times New Roman"/>
          <w:sz w:val="20"/>
          <w:szCs w:val="20"/>
        </w:rPr>
        <w:t>Φ</w:t>
      </w:r>
      <w:r w:rsidRPr="004A3CC0">
        <w:rPr>
          <w:rFonts w:ascii="Times New Roman" w:hAnsi="Times New Roman" w:cs="Times New Roman"/>
          <w:sz w:val="20"/>
          <w:szCs w:val="20"/>
        </w:rPr>
        <w:tab/>
        <w:t>= Sudut dari faktor daya beban</w:t>
      </w:r>
    </w:p>
    <w:p w14:paraId="4BB71A99" w14:textId="4A844A34" w:rsidR="00F65EA8" w:rsidRPr="00D147AF" w:rsidRDefault="00F65EA8" w:rsidP="004A3CC0">
      <w:pPr>
        <w:ind w:firstLine="440"/>
        <w:rPr>
          <w:rFonts w:ascii="Times New Roman" w:hAnsi="Times New Roman" w:cs="Times New Roman"/>
          <w:sz w:val="20"/>
          <w:szCs w:val="20"/>
        </w:rPr>
      </w:pPr>
    </w:p>
    <w:p w14:paraId="501F98F0" w14:textId="0D282EA3" w:rsidR="00F65EA8" w:rsidRPr="00D147AF" w:rsidRDefault="00F65EA8" w:rsidP="00F65EA8">
      <w:pPr>
        <w:pStyle w:val="bab2Heading"/>
        <w:rPr>
          <w:rFonts w:cs="Times New Roman"/>
          <w:szCs w:val="20"/>
        </w:rPr>
      </w:pPr>
      <w:r w:rsidRPr="00D147AF">
        <w:rPr>
          <w:rFonts w:cs="Times New Roman"/>
          <w:szCs w:val="20"/>
        </w:rPr>
        <w:t>Klarifikasi Bus</w:t>
      </w:r>
    </w:p>
    <w:p w14:paraId="7239FA28" w14:textId="77777777" w:rsidR="00F65EA8" w:rsidRPr="00D147AF" w:rsidRDefault="00F65EA8" w:rsidP="00F65EA8">
      <w:pPr>
        <w:ind w:firstLine="425"/>
        <w:rPr>
          <w:rFonts w:ascii="Times New Roman" w:hAnsi="Times New Roman" w:cs="Times New Roman"/>
          <w:sz w:val="20"/>
          <w:szCs w:val="20"/>
          <w:lang w:val="en-GB"/>
        </w:rPr>
      </w:pPr>
      <w:r w:rsidRPr="00D147AF">
        <w:rPr>
          <w:rFonts w:ascii="Times New Roman" w:hAnsi="Times New Roman" w:cs="Times New Roman"/>
          <w:sz w:val="20"/>
          <w:szCs w:val="20"/>
          <w:lang w:val="en-GB"/>
        </w:rPr>
        <w:t>Pada setiap simpul (rel atau bus) terdapat parameter – parameter sebagai berikut :</w:t>
      </w:r>
    </w:p>
    <w:p w14:paraId="353ECD70" w14:textId="77777777" w:rsidR="00F65EA8" w:rsidRPr="00D147AF" w:rsidRDefault="00F65EA8" w:rsidP="00F65EA8">
      <w:pPr>
        <w:pStyle w:val="ListParagraph"/>
        <w:numPr>
          <w:ilvl w:val="0"/>
          <w:numId w:val="10"/>
        </w:numPr>
        <w:rPr>
          <w:rFonts w:ascii="Times New Roman" w:hAnsi="Times New Roman" w:cs="Times New Roman"/>
          <w:sz w:val="20"/>
          <w:szCs w:val="20"/>
          <w:lang w:val="en-GB"/>
        </w:rPr>
      </w:pPr>
      <w:r w:rsidRPr="00D147AF">
        <w:rPr>
          <w:rFonts w:ascii="Times New Roman" w:hAnsi="Times New Roman" w:cs="Times New Roman"/>
          <w:sz w:val="20"/>
          <w:szCs w:val="20"/>
          <w:lang w:val="en-GB"/>
        </w:rPr>
        <w:t>Bus Genertor (PV bus)</w:t>
      </w:r>
    </w:p>
    <w:p w14:paraId="455C13BC" w14:textId="77777777" w:rsidR="00F65EA8" w:rsidRPr="00D147AF" w:rsidRDefault="00F65EA8" w:rsidP="00F65EA8">
      <w:pPr>
        <w:ind w:left="709"/>
        <w:rPr>
          <w:rFonts w:ascii="Times New Roman" w:hAnsi="Times New Roman" w:cs="Times New Roman"/>
          <w:sz w:val="20"/>
          <w:szCs w:val="20"/>
          <w:lang w:val="en-GB"/>
        </w:rPr>
      </w:pPr>
      <w:r w:rsidRPr="00D147AF">
        <w:rPr>
          <w:rFonts w:ascii="Times New Roman" w:hAnsi="Times New Roman" w:cs="Times New Roman"/>
          <w:sz w:val="20"/>
          <w:szCs w:val="20"/>
          <w:lang w:val="en-GB"/>
        </w:rPr>
        <w:t>Pada bus ini hanya terdapat daya pembangkit dimana |v| diatur menggunakan regulator tegangan dan P diatur dengan gorvenor, sehingga untuk bus ini P dan |v| diketahui.Sementara Q (daya reaktif) dan δ (sudut fasa) dicari.</w:t>
      </w:r>
    </w:p>
    <w:p w14:paraId="786DE929" w14:textId="77777777" w:rsidR="00F65EA8" w:rsidRPr="00D147AF" w:rsidRDefault="00F65EA8" w:rsidP="00F65EA8">
      <w:pPr>
        <w:pStyle w:val="ListParagraph"/>
        <w:numPr>
          <w:ilvl w:val="0"/>
          <w:numId w:val="10"/>
        </w:numPr>
        <w:rPr>
          <w:rFonts w:ascii="Times New Roman" w:hAnsi="Times New Roman" w:cs="Times New Roman"/>
          <w:sz w:val="20"/>
          <w:szCs w:val="20"/>
          <w:lang w:val="en-GB"/>
        </w:rPr>
      </w:pPr>
      <w:r w:rsidRPr="00D147AF">
        <w:rPr>
          <w:rFonts w:ascii="Times New Roman" w:hAnsi="Times New Roman" w:cs="Times New Roman"/>
          <w:sz w:val="20"/>
          <w:szCs w:val="20"/>
          <w:lang w:val="en-GB"/>
        </w:rPr>
        <w:t>Bus beban (</w:t>
      </w:r>
      <w:r w:rsidRPr="00D147AF">
        <w:rPr>
          <w:rFonts w:ascii="Times New Roman" w:hAnsi="Times New Roman" w:cs="Times New Roman"/>
          <w:i/>
          <w:sz w:val="20"/>
          <w:szCs w:val="20"/>
          <w:lang w:val="en-GB"/>
        </w:rPr>
        <w:t>Load bus</w:t>
      </w:r>
      <w:r w:rsidRPr="00D147AF">
        <w:rPr>
          <w:rFonts w:ascii="Times New Roman" w:hAnsi="Times New Roman" w:cs="Times New Roman"/>
          <w:sz w:val="20"/>
          <w:szCs w:val="20"/>
          <w:lang w:val="en-GB"/>
        </w:rPr>
        <w:t>)(PQ)</w:t>
      </w:r>
    </w:p>
    <w:p w14:paraId="2B96D03E" w14:textId="77777777" w:rsidR="00F65EA8" w:rsidRPr="00D147AF" w:rsidRDefault="00F65EA8" w:rsidP="00F65EA8">
      <w:pPr>
        <w:ind w:left="709"/>
        <w:rPr>
          <w:rFonts w:ascii="Times New Roman" w:hAnsi="Times New Roman" w:cs="Times New Roman"/>
          <w:sz w:val="20"/>
          <w:szCs w:val="20"/>
          <w:lang w:val="en-GB"/>
        </w:rPr>
      </w:pPr>
      <w:r w:rsidRPr="00D147AF">
        <w:rPr>
          <w:rFonts w:ascii="Times New Roman" w:hAnsi="Times New Roman" w:cs="Times New Roman"/>
          <w:sz w:val="20"/>
          <w:szCs w:val="20"/>
          <w:lang w:val="en-GB"/>
        </w:rPr>
        <w:lastRenderedPageBreak/>
        <w:t>Pada bus ini hanya terdapat kebutuhan daya untuk memenuhi kebutuhan beban dimana P (daya aktif) dan Q (daya reaktif) diketahui, sementara |v| dan δ harus ditentukan (dicari).</w:t>
      </w:r>
    </w:p>
    <w:p w14:paraId="53BFA839" w14:textId="77777777" w:rsidR="00F65EA8" w:rsidRPr="00D147AF" w:rsidRDefault="00F65EA8" w:rsidP="00F65EA8">
      <w:pPr>
        <w:pStyle w:val="ListParagraph"/>
        <w:numPr>
          <w:ilvl w:val="0"/>
          <w:numId w:val="10"/>
        </w:numPr>
        <w:rPr>
          <w:rFonts w:ascii="Times New Roman" w:hAnsi="Times New Roman" w:cs="Times New Roman"/>
          <w:i/>
          <w:iCs/>
          <w:sz w:val="20"/>
          <w:szCs w:val="20"/>
          <w:lang w:val="en-GB"/>
        </w:rPr>
      </w:pPr>
      <w:r w:rsidRPr="00D147AF">
        <w:rPr>
          <w:rFonts w:ascii="Times New Roman" w:hAnsi="Times New Roman" w:cs="Times New Roman"/>
          <w:i/>
          <w:iCs/>
          <w:sz w:val="20"/>
          <w:szCs w:val="20"/>
          <w:lang w:val="en-GB"/>
        </w:rPr>
        <w:t>Bus Slack</w:t>
      </w:r>
    </w:p>
    <w:p w14:paraId="7AA57A68" w14:textId="7F286EB3" w:rsidR="00F65EA8" w:rsidRPr="00D147AF" w:rsidRDefault="00F65EA8" w:rsidP="00F65EA8">
      <w:pPr>
        <w:ind w:left="709"/>
        <w:rPr>
          <w:rFonts w:ascii="Times New Roman" w:hAnsi="Times New Roman" w:cs="Times New Roman"/>
          <w:sz w:val="20"/>
          <w:szCs w:val="20"/>
          <w:lang w:val="en-GB"/>
        </w:rPr>
      </w:pPr>
      <w:r w:rsidRPr="00D147AF">
        <w:rPr>
          <w:rFonts w:ascii="Times New Roman" w:hAnsi="Times New Roman" w:cs="Times New Roman"/>
          <w:sz w:val="20"/>
          <w:szCs w:val="20"/>
          <w:lang w:val="en-GB"/>
        </w:rPr>
        <w:t>Pada bus ini |v| dan δ sudah ditentukan besarnya sementara P dan Q dihitung. Biasanya nilai |v| adalah 1 pu, sedangkan sudut fasa tegangan δ berharga nol, karena fasor tegangan dari bus dipakai sebagai referensi</w:t>
      </w:r>
      <w:r w:rsidR="00B41A0B" w:rsidRPr="00D147AF">
        <w:rPr>
          <w:rFonts w:ascii="Times New Roman" w:hAnsi="Times New Roman" w:cs="Times New Roman"/>
          <w:sz w:val="20"/>
          <w:szCs w:val="20"/>
          <w:lang w:val="en-GB"/>
        </w:rPr>
        <w:t>.</w:t>
      </w:r>
    </w:p>
    <w:p w14:paraId="594E0AB7" w14:textId="77777777" w:rsidR="00A72C0F" w:rsidRPr="00D147AF" w:rsidRDefault="00A72C0F" w:rsidP="00CA229A">
      <w:pPr>
        <w:rPr>
          <w:rFonts w:ascii="Times New Roman" w:hAnsi="Times New Roman" w:cs="Times New Roman"/>
          <w:sz w:val="20"/>
          <w:szCs w:val="20"/>
        </w:rPr>
      </w:pPr>
    </w:p>
    <w:p w14:paraId="68BA2581" w14:textId="00D07CBD" w:rsidR="0029489B" w:rsidRPr="00D147AF" w:rsidRDefault="0029489B" w:rsidP="00A72C0F">
      <w:pPr>
        <w:pStyle w:val="bab2Heading"/>
        <w:numPr>
          <w:ilvl w:val="0"/>
          <w:numId w:val="0"/>
        </w:numPr>
        <w:ind w:left="360" w:hanging="360"/>
        <w:rPr>
          <w:rFonts w:cs="Times New Roman"/>
          <w:i w:val="0"/>
          <w:iCs/>
          <w:szCs w:val="20"/>
        </w:rPr>
        <w:sectPr w:rsidR="0029489B" w:rsidRPr="00D147AF" w:rsidSect="00F5185C">
          <w:type w:val="continuous"/>
          <w:pgSz w:w="11907" w:h="16840" w:code="9"/>
          <w:pgMar w:top="1077" w:right="731" w:bottom="2376" w:left="731" w:header="709" w:footer="709" w:gutter="0"/>
          <w:cols w:num="2" w:space="352"/>
          <w:docGrid w:linePitch="360"/>
        </w:sectPr>
      </w:pPr>
    </w:p>
    <w:p w14:paraId="6E3B325C" w14:textId="21FE0731" w:rsidR="008D4A43" w:rsidRPr="00D147AF" w:rsidRDefault="008D4A43" w:rsidP="00912AB4">
      <w:pPr>
        <w:pStyle w:val="Heading1"/>
        <w:rPr>
          <w:rFonts w:cs="Times New Roman"/>
          <w:szCs w:val="20"/>
        </w:rPr>
      </w:pPr>
      <w:r w:rsidRPr="00D147AF">
        <w:rPr>
          <w:rFonts w:cs="Times New Roman"/>
          <w:szCs w:val="20"/>
        </w:rPr>
        <w:t>III METODOLOGI PENELITIAN</w:t>
      </w:r>
    </w:p>
    <w:p w14:paraId="6DC390E4" w14:textId="77777777" w:rsidR="0029489B" w:rsidRPr="00D147AF" w:rsidRDefault="0029489B" w:rsidP="0029489B">
      <w:pPr>
        <w:pStyle w:val="bab2Heading"/>
        <w:numPr>
          <w:ilvl w:val="0"/>
          <w:numId w:val="16"/>
        </w:numPr>
        <w:rPr>
          <w:rFonts w:cs="Times New Roman"/>
          <w:szCs w:val="20"/>
        </w:rPr>
      </w:pPr>
      <w:bookmarkStart w:id="29" w:name="_Toc109320327"/>
      <w:r w:rsidRPr="00D147AF">
        <w:rPr>
          <w:rFonts w:cs="Times New Roman"/>
          <w:szCs w:val="20"/>
        </w:rPr>
        <w:t>ETAP (Electric Transient Analysis Program)</w:t>
      </w:r>
      <w:bookmarkEnd w:id="29"/>
    </w:p>
    <w:p w14:paraId="029A6348" w14:textId="77777777" w:rsidR="0029489B" w:rsidRPr="00D147AF" w:rsidRDefault="0029489B" w:rsidP="0029489B">
      <w:pPr>
        <w:ind w:firstLine="425"/>
        <w:rPr>
          <w:rFonts w:ascii="Times New Roman" w:hAnsi="Times New Roman" w:cs="Times New Roman"/>
          <w:sz w:val="20"/>
          <w:szCs w:val="20"/>
          <w:lang w:val="en-GB"/>
        </w:rPr>
      </w:pPr>
      <w:r w:rsidRPr="00D147AF">
        <w:rPr>
          <w:rFonts w:ascii="Times New Roman" w:hAnsi="Times New Roman" w:cs="Times New Roman"/>
          <w:sz w:val="20"/>
          <w:szCs w:val="20"/>
          <w:lang w:val="en-GB"/>
        </w:rPr>
        <w:t>ETAP (</w:t>
      </w:r>
      <w:r w:rsidRPr="00D147AF">
        <w:rPr>
          <w:rFonts w:ascii="Times New Roman" w:hAnsi="Times New Roman" w:cs="Times New Roman"/>
          <w:i/>
          <w:iCs/>
          <w:sz w:val="20"/>
          <w:szCs w:val="20"/>
          <w:lang w:val="en-GB"/>
        </w:rPr>
        <w:t>Electric Transient Analysis Program</w:t>
      </w:r>
      <w:r w:rsidRPr="00D147AF">
        <w:rPr>
          <w:rFonts w:ascii="Times New Roman" w:hAnsi="Times New Roman" w:cs="Times New Roman"/>
          <w:sz w:val="20"/>
          <w:szCs w:val="20"/>
          <w:lang w:val="en-GB"/>
        </w:rPr>
        <w:t xml:space="preserve">) merupakan suatu </w:t>
      </w:r>
      <w:r w:rsidRPr="00D147AF">
        <w:rPr>
          <w:rFonts w:ascii="Times New Roman" w:hAnsi="Times New Roman" w:cs="Times New Roman"/>
          <w:i/>
          <w:iCs/>
          <w:sz w:val="20"/>
          <w:szCs w:val="20"/>
          <w:lang w:val="en-GB"/>
        </w:rPr>
        <w:t xml:space="preserve">software </w:t>
      </w:r>
      <w:r w:rsidRPr="00D147AF">
        <w:rPr>
          <w:rFonts w:ascii="Times New Roman" w:hAnsi="Times New Roman" w:cs="Times New Roman"/>
          <w:sz w:val="20"/>
          <w:szCs w:val="20"/>
          <w:lang w:val="en-GB"/>
        </w:rPr>
        <w:t xml:space="preserve">(perangkat lunak) yang digunakan suatu sistem tenaga listrik.Perangkat ini dapat bekerja dalam keadaan </w:t>
      </w:r>
      <w:r w:rsidRPr="00D147AF">
        <w:rPr>
          <w:rFonts w:ascii="Times New Roman" w:hAnsi="Times New Roman" w:cs="Times New Roman"/>
          <w:i/>
          <w:iCs/>
          <w:sz w:val="20"/>
          <w:szCs w:val="20"/>
          <w:lang w:val="en-GB"/>
        </w:rPr>
        <w:t xml:space="preserve">offline </w:t>
      </w:r>
      <w:r w:rsidRPr="00D147AF">
        <w:rPr>
          <w:rFonts w:ascii="Times New Roman" w:hAnsi="Times New Roman" w:cs="Times New Roman"/>
          <w:sz w:val="20"/>
          <w:szCs w:val="20"/>
          <w:lang w:val="en-GB"/>
        </w:rPr>
        <w:t xml:space="preserve">yaitu untuk simulasi tenaga listrik, dan juga dalam keadaan </w:t>
      </w:r>
      <w:r w:rsidRPr="00D147AF">
        <w:rPr>
          <w:rFonts w:ascii="Times New Roman" w:hAnsi="Times New Roman" w:cs="Times New Roman"/>
          <w:i/>
          <w:iCs/>
          <w:sz w:val="20"/>
          <w:szCs w:val="20"/>
          <w:lang w:val="en-GB"/>
        </w:rPr>
        <w:t>online</w:t>
      </w:r>
      <w:r w:rsidRPr="00D147AF">
        <w:rPr>
          <w:rFonts w:ascii="Times New Roman" w:hAnsi="Times New Roman" w:cs="Times New Roman"/>
          <w:sz w:val="20"/>
          <w:szCs w:val="20"/>
          <w:lang w:val="en-GB"/>
        </w:rPr>
        <w:t xml:space="preserve"> untuk pengelolaan data </w:t>
      </w:r>
      <w:r w:rsidRPr="00D147AF">
        <w:rPr>
          <w:rFonts w:ascii="Times New Roman" w:hAnsi="Times New Roman" w:cs="Times New Roman"/>
          <w:i/>
          <w:iCs/>
          <w:sz w:val="20"/>
          <w:szCs w:val="20"/>
          <w:lang w:val="en-GB"/>
        </w:rPr>
        <w:t>real time</w:t>
      </w:r>
      <w:r w:rsidRPr="00D147AF">
        <w:rPr>
          <w:rFonts w:ascii="Times New Roman" w:hAnsi="Times New Roman" w:cs="Times New Roman"/>
          <w:sz w:val="20"/>
          <w:szCs w:val="20"/>
          <w:lang w:val="en-GB"/>
        </w:rPr>
        <w:t xml:space="preserve">. Analisa tenaga listrik yang dapat dilakukan dengan menggunakan ETAP antara lain: </w:t>
      </w:r>
    </w:p>
    <w:p w14:paraId="77DF7CB9" w14:textId="77777777" w:rsidR="0029489B" w:rsidRPr="00D147AF" w:rsidRDefault="0029489B" w:rsidP="0029489B">
      <w:pPr>
        <w:pStyle w:val="ListParagraph"/>
        <w:numPr>
          <w:ilvl w:val="0"/>
          <w:numId w:val="12"/>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Membuat aliran daya (</w:t>
      </w:r>
      <w:r w:rsidRPr="00D147AF">
        <w:rPr>
          <w:rFonts w:ascii="Times New Roman" w:hAnsi="Times New Roman" w:cs="Times New Roman"/>
          <w:i/>
          <w:iCs/>
          <w:sz w:val="20"/>
          <w:szCs w:val="20"/>
          <w:lang w:val="en-GB"/>
        </w:rPr>
        <w:t>Load Flow</w:t>
      </w:r>
      <w:r w:rsidRPr="00D147AF">
        <w:rPr>
          <w:rFonts w:ascii="Times New Roman" w:hAnsi="Times New Roman" w:cs="Times New Roman"/>
          <w:sz w:val="20"/>
          <w:szCs w:val="20"/>
          <w:lang w:val="en-GB"/>
        </w:rPr>
        <w:t>)</w:t>
      </w:r>
    </w:p>
    <w:p w14:paraId="53C0AE8F" w14:textId="77777777" w:rsidR="0029489B" w:rsidRPr="00D147AF" w:rsidRDefault="0029489B" w:rsidP="0029489B">
      <w:pPr>
        <w:pStyle w:val="ListParagraph"/>
        <w:numPr>
          <w:ilvl w:val="0"/>
          <w:numId w:val="12"/>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Hubung singkat (</w:t>
      </w:r>
      <w:r w:rsidRPr="00D147AF">
        <w:rPr>
          <w:rFonts w:ascii="Times New Roman" w:hAnsi="Times New Roman" w:cs="Times New Roman"/>
          <w:i/>
          <w:iCs/>
          <w:sz w:val="20"/>
          <w:szCs w:val="20"/>
          <w:lang w:val="en-GB"/>
        </w:rPr>
        <w:t>Short Circuit</w:t>
      </w:r>
      <w:r w:rsidRPr="00D147AF">
        <w:rPr>
          <w:rFonts w:ascii="Times New Roman" w:hAnsi="Times New Roman" w:cs="Times New Roman"/>
          <w:sz w:val="20"/>
          <w:szCs w:val="20"/>
          <w:lang w:val="en-GB"/>
        </w:rPr>
        <w:t>)</w:t>
      </w:r>
    </w:p>
    <w:p w14:paraId="21F57D57" w14:textId="77777777" w:rsidR="0029489B" w:rsidRPr="00D147AF" w:rsidRDefault="0029489B" w:rsidP="0029489B">
      <w:pPr>
        <w:pStyle w:val="ListParagraph"/>
        <w:numPr>
          <w:ilvl w:val="0"/>
          <w:numId w:val="12"/>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Drop tegangan (</w:t>
      </w:r>
      <w:r w:rsidRPr="00D147AF">
        <w:rPr>
          <w:rFonts w:ascii="Times New Roman" w:hAnsi="Times New Roman" w:cs="Times New Roman"/>
          <w:i/>
          <w:iCs/>
          <w:sz w:val="20"/>
          <w:szCs w:val="20"/>
          <w:lang w:val="en-GB"/>
        </w:rPr>
        <w:t>Voltage Drop</w:t>
      </w:r>
      <w:r w:rsidRPr="00D147AF">
        <w:rPr>
          <w:rFonts w:ascii="Times New Roman" w:hAnsi="Times New Roman" w:cs="Times New Roman"/>
          <w:sz w:val="20"/>
          <w:szCs w:val="20"/>
          <w:lang w:val="en-GB"/>
        </w:rPr>
        <w:t>)</w:t>
      </w:r>
    </w:p>
    <w:p w14:paraId="61D640D4" w14:textId="77777777" w:rsidR="0029489B" w:rsidRPr="00D147AF" w:rsidRDefault="0029489B" w:rsidP="0029489B">
      <w:pPr>
        <w:pStyle w:val="ListParagraph"/>
        <w:numPr>
          <w:ilvl w:val="0"/>
          <w:numId w:val="12"/>
        </w:numPr>
        <w:ind w:left="426" w:hanging="426"/>
        <w:rPr>
          <w:rFonts w:ascii="Times New Roman" w:hAnsi="Times New Roman" w:cs="Times New Roman"/>
          <w:i/>
          <w:iCs/>
          <w:sz w:val="20"/>
          <w:szCs w:val="20"/>
          <w:lang w:val="en-GB"/>
        </w:rPr>
      </w:pPr>
      <w:r w:rsidRPr="00D147AF">
        <w:rPr>
          <w:rFonts w:ascii="Times New Roman" w:hAnsi="Times New Roman" w:cs="Times New Roman"/>
          <w:i/>
          <w:iCs/>
          <w:sz w:val="20"/>
          <w:szCs w:val="20"/>
          <w:lang w:val="en-GB"/>
        </w:rPr>
        <w:t>Motor Starting</w:t>
      </w:r>
    </w:p>
    <w:p w14:paraId="7381F721" w14:textId="77777777" w:rsidR="0029489B" w:rsidRPr="00D147AF" w:rsidRDefault="0029489B" w:rsidP="0029489B">
      <w:pPr>
        <w:pStyle w:val="ListParagraph"/>
        <w:numPr>
          <w:ilvl w:val="0"/>
          <w:numId w:val="12"/>
        </w:numPr>
        <w:ind w:left="426" w:hanging="426"/>
        <w:rPr>
          <w:rFonts w:ascii="Times New Roman" w:hAnsi="Times New Roman" w:cs="Times New Roman"/>
          <w:i/>
          <w:iCs/>
          <w:sz w:val="20"/>
          <w:szCs w:val="20"/>
          <w:lang w:val="en-GB"/>
        </w:rPr>
      </w:pPr>
      <w:r w:rsidRPr="00D147AF">
        <w:rPr>
          <w:rFonts w:ascii="Times New Roman" w:hAnsi="Times New Roman" w:cs="Times New Roman"/>
          <w:i/>
          <w:iCs/>
          <w:sz w:val="20"/>
          <w:szCs w:val="20"/>
          <w:lang w:val="en-GB"/>
        </w:rPr>
        <w:t>Arc Flash</w:t>
      </w:r>
    </w:p>
    <w:p w14:paraId="5BF29F54" w14:textId="77777777" w:rsidR="0029489B" w:rsidRPr="00D147AF" w:rsidRDefault="0029489B" w:rsidP="0029489B">
      <w:pPr>
        <w:pStyle w:val="ListParagraph"/>
        <w:numPr>
          <w:ilvl w:val="0"/>
          <w:numId w:val="12"/>
        </w:numPr>
        <w:ind w:left="426" w:hanging="426"/>
        <w:rPr>
          <w:rFonts w:ascii="Times New Roman" w:hAnsi="Times New Roman" w:cs="Times New Roman"/>
          <w:i/>
          <w:iCs/>
          <w:sz w:val="20"/>
          <w:szCs w:val="20"/>
          <w:lang w:val="en-GB"/>
        </w:rPr>
      </w:pPr>
      <w:r w:rsidRPr="00D147AF">
        <w:rPr>
          <w:rFonts w:ascii="Times New Roman" w:hAnsi="Times New Roman" w:cs="Times New Roman"/>
          <w:i/>
          <w:iCs/>
          <w:sz w:val="20"/>
          <w:szCs w:val="20"/>
          <w:lang w:val="en-GB"/>
        </w:rPr>
        <w:t>Harmonics Power System</w:t>
      </w:r>
    </w:p>
    <w:p w14:paraId="05D73A8D" w14:textId="77777777" w:rsidR="0029489B" w:rsidRPr="00D147AF" w:rsidRDefault="0029489B" w:rsidP="0029489B">
      <w:pPr>
        <w:pStyle w:val="ListParagraph"/>
        <w:numPr>
          <w:ilvl w:val="0"/>
          <w:numId w:val="12"/>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Kesetabilan Transien (</w:t>
      </w:r>
      <w:r w:rsidRPr="00D147AF">
        <w:rPr>
          <w:rFonts w:ascii="Times New Roman" w:hAnsi="Times New Roman" w:cs="Times New Roman"/>
          <w:i/>
          <w:iCs/>
          <w:sz w:val="20"/>
          <w:szCs w:val="20"/>
          <w:lang w:val="en-GB"/>
        </w:rPr>
        <w:t>Transient Stability</w:t>
      </w:r>
      <w:r w:rsidRPr="00D147AF">
        <w:rPr>
          <w:rFonts w:ascii="Times New Roman" w:hAnsi="Times New Roman" w:cs="Times New Roman"/>
          <w:sz w:val="20"/>
          <w:szCs w:val="20"/>
          <w:lang w:val="en-GB"/>
        </w:rPr>
        <w:t>)</w:t>
      </w:r>
    </w:p>
    <w:p w14:paraId="2CEDEF51" w14:textId="77777777" w:rsidR="0029489B" w:rsidRPr="00D147AF" w:rsidRDefault="0029489B" w:rsidP="0029489B">
      <w:p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Data-data yang diperlukan untuk melakukan perhitungan L</w:t>
      </w:r>
      <w:r w:rsidRPr="00D147AF">
        <w:rPr>
          <w:rFonts w:ascii="Times New Roman" w:hAnsi="Times New Roman" w:cs="Times New Roman"/>
          <w:i/>
          <w:iCs/>
          <w:sz w:val="20"/>
          <w:szCs w:val="20"/>
          <w:lang w:val="en-GB"/>
        </w:rPr>
        <w:t>oad Flow</w:t>
      </w:r>
      <w:r w:rsidRPr="00D147AF">
        <w:rPr>
          <w:rFonts w:ascii="Times New Roman" w:hAnsi="Times New Roman" w:cs="Times New Roman"/>
          <w:sz w:val="20"/>
          <w:szCs w:val="20"/>
          <w:lang w:val="en-GB"/>
        </w:rPr>
        <w:t xml:space="preserve"> adalah sebagai berikut :</w:t>
      </w:r>
    </w:p>
    <w:p w14:paraId="3F02C3D4" w14:textId="77777777" w:rsidR="0029489B" w:rsidRPr="00D147AF" w:rsidRDefault="0029489B" w:rsidP="0029489B">
      <w:pPr>
        <w:pStyle w:val="ListParagraph"/>
        <w:numPr>
          <w:ilvl w:val="0"/>
          <w:numId w:val="13"/>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Data Bus (nominal kV, % V dan sudut teggangan)</w:t>
      </w:r>
    </w:p>
    <w:p w14:paraId="681F67D7" w14:textId="77777777" w:rsidR="0029489B" w:rsidRPr="00D147AF" w:rsidRDefault="0029489B" w:rsidP="0029489B">
      <w:pPr>
        <w:pStyle w:val="ListParagraph"/>
        <w:numPr>
          <w:ilvl w:val="0"/>
          <w:numId w:val="13"/>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 xml:space="preserve">Data </w:t>
      </w:r>
      <w:r w:rsidRPr="00D147AF">
        <w:rPr>
          <w:rFonts w:ascii="Times New Roman" w:hAnsi="Times New Roman" w:cs="Times New Roman"/>
          <w:i/>
          <w:iCs/>
          <w:sz w:val="20"/>
          <w:szCs w:val="20"/>
          <w:lang w:val="en-GB"/>
        </w:rPr>
        <w:t>Branch</w:t>
      </w:r>
      <w:r w:rsidRPr="00D147AF">
        <w:rPr>
          <w:rFonts w:ascii="Times New Roman" w:hAnsi="Times New Roman" w:cs="Times New Roman"/>
          <w:sz w:val="20"/>
          <w:szCs w:val="20"/>
          <w:lang w:val="en-GB"/>
        </w:rPr>
        <w:t xml:space="preserve"> (trnsfomator,jaringan transmisi,kabel dan impedansi)</w:t>
      </w:r>
    </w:p>
    <w:p w14:paraId="17DF9C6B" w14:textId="77777777" w:rsidR="0029489B" w:rsidRPr="00D147AF" w:rsidRDefault="0029489B" w:rsidP="0029489B">
      <w:pPr>
        <w:pStyle w:val="ListParagraph"/>
        <w:numPr>
          <w:ilvl w:val="0"/>
          <w:numId w:val="13"/>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Data Generator</w:t>
      </w:r>
    </w:p>
    <w:p w14:paraId="78806B44" w14:textId="77777777" w:rsidR="0029489B" w:rsidRPr="00D147AF" w:rsidRDefault="0029489B" w:rsidP="0029489B">
      <w:pPr>
        <w:pStyle w:val="ListParagraph"/>
        <w:numPr>
          <w:ilvl w:val="0"/>
          <w:numId w:val="13"/>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Data Beban</w:t>
      </w:r>
    </w:p>
    <w:p w14:paraId="71A00AF5" w14:textId="77777777" w:rsidR="0029489B" w:rsidRPr="00D147AF" w:rsidRDefault="0029489B" w:rsidP="0029489B">
      <w:p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 xml:space="preserve">Dari perhitungan </w:t>
      </w:r>
      <w:r w:rsidRPr="00D147AF">
        <w:rPr>
          <w:rFonts w:ascii="Times New Roman" w:hAnsi="Times New Roman" w:cs="Times New Roman"/>
          <w:i/>
          <w:iCs/>
          <w:sz w:val="20"/>
          <w:szCs w:val="20"/>
          <w:lang w:val="en-GB"/>
        </w:rPr>
        <w:t>Load Flow</w:t>
      </w:r>
      <w:r w:rsidRPr="00D147AF">
        <w:rPr>
          <w:rFonts w:ascii="Times New Roman" w:hAnsi="Times New Roman" w:cs="Times New Roman"/>
          <w:sz w:val="20"/>
          <w:szCs w:val="20"/>
          <w:lang w:val="en-GB"/>
        </w:rPr>
        <w:t xml:space="preserve"> maka ajkan menghasilkan :</w:t>
      </w:r>
    </w:p>
    <w:p w14:paraId="23D15191" w14:textId="77777777" w:rsidR="0029489B" w:rsidRPr="00D147AF" w:rsidRDefault="0029489B" w:rsidP="0029489B">
      <w:pPr>
        <w:pStyle w:val="ListParagraph"/>
        <w:numPr>
          <w:ilvl w:val="0"/>
          <w:numId w:val="14"/>
        </w:numPr>
        <w:ind w:left="426" w:hanging="426"/>
        <w:rPr>
          <w:rFonts w:ascii="Times New Roman" w:hAnsi="Times New Roman" w:cs="Times New Roman"/>
          <w:sz w:val="20"/>
          <w:szCs w:val="20"/>
          <w:lang w:val="en-GB"/>
        </w:rPr>
      </w:pPr>
      <w:r w:rsidRPr="00D147AF">
        <w:rPr>
          <w:rFonts w:ascii="Times New Roman" w:hAnsi="Times New Roman" w:cs="Times New Roman"/>
          <w:i/>
          <w:iCs/>
          <w:sz w:val="20"/>
          <w:szCs w:val="20"/>
          <w:lang w:val="en-GB"/>
        </w:rPr>
        <w:t>Power Flow</w:t>
      </w:r>
      <w:r w:rsidRPr="00D147AF">
        <w:rPr>
          <w:rFonts w:ascii="Times New Roman" w:hAnsi="Times New Roman" w:cs="Times New Roman"/>
          <w:sz w:val="20"/>
          <w:szCs w:val="20"/>
          <w:lang w:val="en-GB"/>
        </w:rPr>
        <w:t xml:space="preserve"> dan Power Factor</w:t>
      </w:r>
    </w:p>
    <w:p w14:paraId="3032E531" w14:textId="77777777" w:rsidR="0029489B" w:rsidRPr="00D147AF" w:rsidRDefault="0029489B" w:rsidP="0029489B">
      <w:pPr>
        <w:pStyle w:val="ListParagraph"/>
        <w:numPr>
          <w:ilvl w:val="0"/>
          <w:numId w:val="14"/>
        </w:numPr>
        <w:ind w:left="426" w:hanging="426"/>
        <w:rPr>
          <w:rFonts w:ascii="Times New Roman" w:hAnsi="Times New Roman" w:cs="Times New Roman"/>
          <w:i/>
          <w:iCs/>
          <w:sz w:val="20"/>
          <w:szCs w:val="20"/>
          <w:lang w:val="en-GB"/>
        </w:rPr>
      </w:pPr>
      <w:r w:rsidRPr="00D147AF">
        <w:rPr>
          <w:rFonts w:ascii="Times New Roman" w:hAnsi="Times New Roman" w:cs="Times New Roman"/>
          <w:i/>
          <w:iCs/>
          <w:sz w:val="20"/>
          <w:szCs w:val="20"/>
          <w:lang w:val="en-GB"/>
        </w:rPr>
        <w:t>Bus Voltage</w:t>
      </w:r>
    </w:p>
    <w:p w14:paraId="2B8F6783" w14:textId="77777777" w:rsidR="0029489B" w:rsidRPr="00D147AF" w:rsidRDefault="0029489B" w:rsidP="0029489B">
      <w:pPr>
        <w:pStyle w:val="ListParagraph"/>
        <w:numPr>
          <w:ilvl w:val="0"/>
          <w:numId w:val="14"/>
        </w:numPr>
        <w:ind w:left="426" w:hanging="426"/>
        <w:rPr>
          <w:rFonts w:ascii="Times New Roman" w:hAnsi="Times New Roman" w:cs="Times New Roman"/>
          <w:i/>
          <w:iCs/>
          <w:sz w:val="20"/>
          <w:szCs w:val="20"/>
          <w:lang w:val="en-GB"/>
        </w:rPr>
      </w:pPr>
      <w:r w:rsidRPr="00D147AF">
        <w:rPr>
          <w:rFonts w:ascii="Times New Roman" w:hAnsi="Times New Roman" w:cs="Times New Roman"/>
          <w:i/>
          <w:iCs/>
          <w:sz w:val="20"/>
          <w:szCs w:val="20"/>
          <w:lang w:val="en-GB"/>
        </w:rPr>
        <w:t>Bus loading</w:t>
      </w:r>
    </w:p>
    <w:p w14:paraId="3782D6D8" w14:textId="77777777" w:rsidR="0029489B" w:rsidRPr="00D147AF" w:rsidRDefault="0029489B" w:rsidP="0029489B">
      <w:pPr>
        <w:pStyle w:val="ListParagraph"/>
        <w:numPr>
          <w:ilvl w:val="0"/>
          <w:numId w:val="14"/>
        </w:numPr>
        <w:ind w:left="426" w:hanging="426"/>
        <w:rPr>
          <w:rFonts w:ascii="Times New Roman" w:hAnsi="Times New Roman" w:cs="Times New Roman"/>
          <w:sz w:val="20"/>
          <w:szCs w:val="20"/>
          <w:lang w:val="en-GB"/>
        </w:rPr>
      </w:pPr>
      <w:r w:rsidRPr="00D147AF">
        <w:rPr>
          <w:rFonts w:ascii="Times New Roman" w:hAnsi="Times New Roman" w:cs="Times New Roman"/>
          <w:i/>
          <w:iCs/>
          <w:sz w:val="20"/>
          <w:szCs w:val="20"/>
          <w:lang w:val="en-GB"/>
        </w:rPr>
        <w:t>Tap</w:t>
      </w:r>
      <w:r w:rsidRPr="00D147AF">
        <w:rPr>
          <w:rFonts w:ascii="Times New Roman" w:hAnsi="Times New Roman" w:cs="Times New Roman"/>
          <w:sz w:val="20"/>
          <w:szCs w:val="20"/>
          <w:lang w:val="en-GB"/>
        </w:rPr>
        <w:t xml:space="preserve"> Transformator</w:t>
      </w:r>
    </w:p>
    <w:p w14:paraId="3178F689" w14:textId="77777777" w:rsidR="0029489B" w:rsidRPr="00D147AF" w:rsidRDefault="0029489B" w:rsidP="0029489B">
      <w:pPr>
        <w:pStyle w:val="ListParagraph"/>
        <w:numPr>
          <w:ilvl w:val="0"/>
          <w:numId w:val="14"/>
        </w:numPr>
        <w:ind w:left="426" w:hanging="426"/>
        <w:rPr>
          <w:rFonts w:ascii="Times New Roman" w:hAnsi="Times New Roman" w:cs="Times New Roman"/>
          <w:i/>
          <w:iCs/>
          <w:sz w:val="20"/>
          <w:szCs w:val="20"/>
          <w:lang w:val="en-GB"/>
        </w:rPr>
      </w:pPr>
      <w:r w:rsidRPr="00D147AF">
        <w:rPr>
          <w:rFonts w:ascii="Times New Roman" w:hAnsi="Times New Roman" w:cs="Times New Roman"/>
          <w:i/>
          <w:iCs/>
          <w:sz w:val="20"/>
          <w:szCs w:val="20"/>
          <w:lang w:val="en-GB"/>
        </w:rPr>
        <w:t>Losses</w:t>
      </w:r>
    </w:p>
    <w:p w14:paraId="0896A5FD" w14:textId="77777777" w:rsidR="0029489B" w:rsidRPr="00D147AF" w:rsidRDefault="0029489B" w:rsidP="0029489B">
      <w:pPr>
        <w:pStyle w:val="ListParagraph"/>
        <w:numPr>
          <w:ilvl w:val="0"/>
          <w:numId w:val="14"/>
        </w:numPr>
        <w:ind w:left="426" w:hanging="426"/>
        <w:rPr>
          <w:rFonts w:ascii="Times New Roman" w:hAnsi="Times New Roman" w:cs="Times New Roman"/>
          <w:i/>
          <w:iCs/>
          <w:sz w:val="20"/>
          <w:szCs w:val="20"/>
          <w:lang w:val="en-GB"/>
        </w:rPr>
      </w:pPr>
      <w:r w:rsidRPr="00D147AF">
        <w:rPr>
          <w:rFonts w:ascii="Times New Roman" w:hAnsi="Times New Roman" w:cs="Times New Roman"/>
          <w:i/>
          <w:iCs/>
          <w:sz w:val="20"/>
          <w:szCs w:val="20"/>
          <w:lang w:val="en-GB"/>
        </w:rPr>
        <w:t>Voltage Drops</w:t>
      </w:r>
    </w:p>
    <w:p w14:paraId="166A8193" w14:textId="77777777" w:rsidR="0029489B" w:rsidRPr="00D147AF" w:rsidRDefault="0029489B" w:rsidP="0029489B">
      <w:pPr>
        <w:pStyle w:val="ListParagraph"/>
        <w:numPr>
          <w:ilvl w:val="0"/>
          <w:numId w:val="14"/>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Konsumsi daya beban</w:t>
      </w:r>
    </w:p>
    <w:p w14:paraId="0EF9B3C1" w14:textId="77777777" w:rsidR="0029489B" w:rsidRPr="00D147AF" w:rsidRDefault="0029489B" w:rsidP="0029489B">
      <w:pPr>
        <w:rPr>
          <w:rFonts w:ascii="Times New Roman" w:hAnsi="Times New Roman" w:cs="Times New Roman"/>
          <w:sz w:val="20"/>
          <w:szCs w:val="20"/>
          <w:lang w:val="en-GB"/>
        </w:rPr>
      </w:pPr>
    </w:p>
    <w:p w14:paraId="6C8DC9A7" w14:textId="77777777" w:rsidR="0029489B" w:rsidRPr="00D147AF" w:rsidRDefault="0029489B" w:rsidP="0029489B">
      <w:pPr>
        <w:pStyle w:val="bab2Heading"/>
        <w:rPr>
          <w:rFonts w:cs="Times New Roman"/>
          <w:iCs/>
          <w:szCs w:val="20"/>
        </w:rPr>
      </w:pPr>
      <w:bookmarkStart w:id="30" w:name="_Toc109320328"/>
      <w:r w:rsidRPr="00D147AF">
        <w:rPr>
          <w:rFonts w:cs="Times New Roman"/>
          <w:szCs w:val="20"/>
        </w:rPr>
        <w:t xml:space="preserve">Proses </w:t>
      </w:r>
      <w:r w:rsidRPr="00D147AF">
        <w:rPr>
          <w:rFonts w:cs="Times New Roman"/>
          <w:iCs/>
          <w:szCs w:val="20"/>
        </w:rPr>
        <w:t>Loadflow</w:t>
      </w:r>
      <w:r w:rsidRPr="00D147AF">
        <w:rPr>
          <w:rFonts w:cs="Times New Roman"/>
          <w:szCs w:val="20"/>
        </w:rPr>
        <w:t xml:space="preserve"> dengan menggunakan metode</w:t>
      </w:r>
      <w:r w:rsidRPr="00D147AF">
        <w:rPr>
          <w:rFonts w:cs="Times New Roman"/>
          <w:iCs/>
          <w:szCs w:val="20"/>
        </w:rPr>
        <w:t xml:space="preserve"> Newton Rhapson</w:t>
      </w:r>
      <w:bookmarkEnd w:id="30"/>
    </w:p>
    <w:p w14:paraId="167E0581" w14:textId="77777777" w:rsidR="0029489B" w:rsidRPr="00D147AF" w:rsidRDefault="0029489B" w:rsidP="0029489B">
      <w:pPr>
        <w:pStyle w:val="ListParagraph"/>
        <w:numPr>
          <w:ilvl w:val="0"/>
          <w:numId w:val="15"/>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Data dipakai data pada PLTD Waibalun (2 PLN + 6 sewa) dan PLTD Lokea (3 PLN) pada kondisi beban puncak prioritaskan PLTD milik pln bekerja semua dengan 5 penyulang.</w:t>
      </w:r>
    </w:p>
    <w:p w14:paraId="7BA5E6D3" w14:textId="77777777" w:rsidR="0029489B" w:rsidRPr="00D147AF" w:rsidRDefault="0029489B" w:rsidP="0029489B">
      <w:pPr>
        <w:pStyle w:val="ListParagraph"/>
        <w:numPr>
          <w:ilvl w:val="0"/>
          <w:numId w:val="15"/>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 xml:space="preserve">Jakankan </w:t>
      </w:r>
      <w:r w:rsidRPr="00D147AF">
        <w:rPr>
          <w:rFonts w:ascii="Times New Roman" w:hAnsi="Times New Roman" w:cs="Times New Roman"/>
          <w:i/>
          <w:iCs/>
          <w:sz w:val="20"/>
          <w:szCs w:val="20"/>
          <w:lang w:val="en-GB"/>
        </w:rPr>
        <w:t>Load Flow</w:t>
      </w:r>
      <w:r w:rsidRPr="00D147AF">
        <w:rPr>
          <w:rFonts w:ascii="Times New Roman" w:hAnsi="Times New Roman" w:cs="Times New Roman"/>
          <w:sz w:val="20"/>
          <w:szCs w:val="20"/>
          <w:lang w:val="en-GB"/>
        </w:rPr>
        <w:t xml:space="preserve"> pada kondisi dasar </w:t>
      </w:r>
      <w:r w:rsidRPr="00D147AF">
        <w:rPr>
          <w:rFonts w:ascii="Times New Roman" w:hAnsi="Times New Roman" w:cs="Times New Roman"/>
          <w:i/>
          <w:iCs/>
          <w:sz w:val="20"/>
          <w:szCs w:val="20"/>
          <w:lang w:val="en-GB"/>
        </w:rPr>
        <w:t>(basecase).</w:t>
      </w:r>
    </w:p>
    <w:p w14:paraId="26951900" w14:textId="77777777" w:rsidR="0029489B" w:rsidRPr="00D147AF" w:rsidRDefault="0029489B" w:rsidP="0029489B">
      <w:pPr>
        <w:pStyle w:val="ListParagraph"/>
        <w:numPr>
          <w:ilvl w:val="0"/>
          <w:numId w:val="15"/>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Check, adakah ada  penyulang yang mengalami pelanggaran profil tegangan.</w:t>
      </w:r>
    </w:p>
    <w:p w14:paraId="40ECE1A7" w14:textId="77777777" w:rsidR="0029489B" w:rsidRPr="00D147AF" w:rsidRDefault="0029489B" w:rsidP="0029489B">
      <w:pPr>
        <w:pStyle w:val="ListParagraph"/>
        <w:numPr>
          <w:ilvl w:val="0"/>
          <w:numId w:val="15"/>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Jia YA, coba lakukan maksimalisasi setting trafo daya.</w:t>
      </w:r>
    </w:p>
    <w:p w14:paraId="5A99968A" w14:textId="77777777" w:rsidR="0029489B" w:rsidRPr="00D147AF" w:rsidRDefault="0029489B" w:rsidP="0029489B">
      <w:pPr>
        <w:pStyle w:val="ListParagraph"/>
        <w:numPr>
          <w:ilvl w:val="0"/>
          <w:numId w:val="15"/>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Apabila langkah 4. di atas tidak menyelesaikan masalah (masih ada pelanggaran profile tegangan) lakukan langkah 5.</w:t>
      </w:r>
    </w:p>
    <w:p w14:paraId="513101ED" w14:textId="77777777" w:rsidR="0029489B" w:rsidRPr="00D147AF" w:rsidRDefault="0029489B" w:rsidP="0029489B">
      <w:pPr>
        <w:pStyle w:val="ListParagraph"/>
        <w:numPr>
          <w:ilvl w:val="0"/>
          <w:numId w:val="15"/>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Lakukan rekonfigurasi menggunakan program pada ETAP, samapai profil tegangan tidak ada pelanggaran.</w:t>
      </w:r>
    </w:p>
    <w:p w14:paraId="6023BA1C" w14:textId="77777777" w:rsidR="0029489B" w:rsidRPr="00D147AF" w:rsidRDefault="0029489B" w:rsidP="0029489B">
      <w:pPr>
        <w:pStyle w:val="ListParagraph"/>
        <w:numPr>
          <w:ilvl w:val="0"/>
          <w:numId w:val="15"/>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 xml:space="preserve">Hitung rugi daya bandingkan peningkatannya dengan kondisi </w:t>
      </w:r>
      <w:r w:rsidRPr="00D147AF">
        <w:rPr>
          <w:rFonts w:ascii="Times New Roman" w:hAnsi="Times New Roman" w:cs="Times New Roman"/>
          <w:i/>
          <w:iCs/>
          <w:sz w:val="20"/>
          <w:szCs w:val="20"/>
          <w:lang w:val="en-GB"/>
        </w:rPr>
        <w:t>basecase</w:t>
      </w:r>
      <w:r w:rsidRPr="00D147AF">
        <w:rPr>
          <w:rFonts w:ascii="Times New Roman" w:hAnsi="Times New Roman" w:cs="Times New Roman"/>
          <w:sz w:val="20"/>
          <w:szCs w:val="20"/>
          <w:lang w:val="en-GB"/>
        </w:rPr>
        <w:t>.</w:t>
      </w:r>
    </w:p>
    <w:p w14:paraId="55A7BC48" w14:textId="77777777" w:rsidR="0029489B" w:rsidRPr="00D147AF" w:rsidRDefault="0029489B" w:rsidP="0029489B">
      <w:pPr>
        <w:pStyle w:val="ListParagraph"/>
        <w:numPr>
          <w:ilvl w:val="0"/>
          <w:numId w:val="15"/>
        </w:numPr>
        <w:ind w:left="426" w:hanging="426"/>
        <w:rPr>
          <w:rFonts w:ascii="Times New Roman" w:hAnsi="Times New Roman" w:cs="Times New Roman"/>
          <w:sz w:val="20"/>
          <w:szCs w:val="20"/>
          <w:lang w:val="en-GB"/>
        </w:rPr>
      </w:pPr>
      <w:r w:rsidRPr="00D147AF">
        <w:rPr>
          <w:rFonts w:ascii="Times New Roman" w:hAnsi="Times New Roman" w:cs="Times New Roman"/>
          <w:sz w:val="20"/>
          <w:szCs w:val="20"/>
          <w:lang w:val="en-GB"/>
        </w:rPr>
        <w:t>Selesai</w:t>
      </w:r>
    </w:p>
    <w:p w14:paraId="1EEEF684" w14:textId="77777777" w:rsidR="0029489B" w:rsidRPr="00D147AF" w:rsidRDefault="0029489B" w:rsidP="0029489B">
      <w:pPr>
        <w:pStyle w:val="ListParagraph"/>
        <w:ind w:left="426" w:hanging="426"/>
        <w:rPr>
          <w:rFonts w:ascii="Times New Roman" w:hAnsi="Times New Roman" w:cs="Times New Roman"/>
          <w:sz w:val="20"/>
          <w:szCs w:val="20"/>
          <w:lang w:val="en-GB"/>
        </w:rPr>
      </w:pPr>
    </w:p>
    <w:p w14:paraId="5073F00E" w14:textId="1508EB5D" w:rsidR="0029489B" w:rsidRPr="00D147AF" w:rsidRDefault="0029489B" w:rsidP="0029489B">
      <w:pPr>
        <w:pStyle w:val="bab2Heading"/>
        <w:rPr>
          <w:rFonts w:cs="Times New Roman"/>
          <w:szCs w:val="20"/>
        </w:rPr>
      </w:pPr>
      <w:r w:rsidRPr="00D147AF">
        <w:rPr>
          <w:rFonts w:cs="Times New Roman"/>
          <w:szCs w:val="20"/>
        </w:rPr>
        <w:br w:type="column"/>
      </w:r>
      <w:bookmarkStart w:id="31" w:name="_Toc109320329"/>
      <w:r w:rsidRPr="00D147AF">
        <w:rPr>
          <w:rFonts w:cs="Times New Roman"/>
          <w:iCs/>
          <w:szCs w:val="20"/>
        </w:rPr>
        <w:t>Flowchart</w:t>
      </w:r>
      <w:r w:rsidRPr="00D147AF">
        <w:rPr>
          <w:rFonts w:cs="Times New Roman"/>
          <w:szCs w:val="20"/>
        </w:rPr>
        <w:t xml:space="preserve"> Penyelesaian</w:t>
      </w:r>
      <w:bookmarkEnd w:id="31"/>
    </w:p>
    <w:p w14:paraId="0ACD3B94" w14:textId="77777777" w:rsidR="0029489B" w:rsidRPr="00D147AF" w:rsidRDefault="0029489B" w:rsidP="00EB23B5">
      <w:pPr>
        <w:jc w:val="center"/>
        <w:rPr>
          <w:rFonts w:ascii="Times New Roman" w:hAnsi="Times New Roman" w:cs="Times New Roman"/>
          <w:sz w:val="20"/>
          <w:szCs w:val="20"/>
          <w:lang w:val="en-GB"/>
        </w:rPr>
      </w:pPr>
      <w:r w:rsidRPr="00D147AF">
        <w:rPr>
          <w:rFonts w:ascii="Times New Roman" w:hAnsi="Times New Roman" w:cs="Times New Roman"/>
          <w:noProof/>
          <w:sz w:val="20"/>
          <w:szCs w:val="20"/>
          <w:lang w:eastAsia="en-ID"/>
        </w:rPr>
        <w:drawing>
          <wp:inline distT="0" distB="0" distL="0" distR="0" wp14:anchorId="0BB5B555" wp14:editId="54FA2690">
            <wp:extent cx="3489930" cy="4562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2337" cy="4617895"/>
                    </a:xfrm>
                    <a:prstGeom prst="rect">
                      <a:avLst/>
                    </a:prstGeom>
                    <a:noFill/>
                  </pic:spPr>
                </pic:pic>
              </a:graphicData>
            </a:graphic>
          </wp:inline>
        </w:drawing>
      </w:r>
    </w:p>
    <w:p w14:paraId="2BFF07FC" w14:textId="77777777" w:rsidR="0029489B" w:rsidRPr="00D147AF" w:rsidRDefault="0029489B" w:rsidP="00EB23B5">
      <w:pPr>
        <w:jc w:val="center"/>
        <w:rPr>
          <w:rFonts w:ascii="Times New Roman" w:hAnsi="Times New Roman" w:cs="Times New Roman"/>
          <w:sz w:val="20"/>
          <w:szCs w:val="20"/>
          <w:lang w:val="en-GB"/>
        </w:rPr>
      </w:pPr>
    </w:p>
    <w:p w14:paraId="2966B9A5" w14:textId="289110D7" w:rsidR="0029489B" w:rsidRPr="00D147AF" w:rsidRDefault="0029489B" w:rsidP="00EB23B5">
      <w:pPr>
        <w:jc w:val="center"/>
        <w:rPr>
          <w:rFonts w:ascii="Times New Roman" w:hAnsi="Times New Roman" w:cs="Times New Roman"/>
          <w:sz w:val="20"/>
          <w:szCs w:val="20"/>
        </w:rPr>
      </w:pPr>
      <w:bookmarkStart w:id="32" w:name="_Toc109321630"/>
      <w:bookmarkStart w:id="33" w:name="_Toc109323033"/>
      <w:r w:rsidRPr="00D147AF">
        <w:rPr>
          <w:rFonts w:ascii="Times New Roman" w:hAnsi="Times New Roman" w:cs="Times New Roman"/>
          <w:sz w:val="20"/>
          <w:szCs w:val="20"/>
        </w:rPr>
        <w:t xml:space="preserve">Gambar 3. </w:t>
      </w:r>
      <w:r w:rsidRPr="00D147AF">
        <w:rPr>
          <w:rFonts w:ascii="Times New Roman" w:hAnsi="Times New Roman" w:cs="Times New Roman"/>
          <w:i/>
          <w:iCs/>
          <w:sz w:val="20"/>
          <w:szCs w:val="20"/>
        </w:rPr>
        <w:fldChar w:fldCharType="begin"/>
      </w:r>
      <w:r w:rsidRPr="00D147AF">
        <w:rPr>
          <w:rFonts w:ascii="Times New Roman" w:hAnsi="Times New Roman" w:cs="Times New Roman"/>
          <w:sz w:val="20"/>
          <w:szCs w:val="20"/>
        </w:rPr>
        <w:instrText xml:space="preserve"> SEQ Gambar_3. \* ARABIC </w:instrText>
      </w:r>
      <w:r w:rsidRPr="00D147AF">
        <w:rPr>
          <w:rFonts w:ascii="Times New Roman" w:hAnsi="Times New Roman" w:cs="Times New Roman"/>
          <w:i/>
          <w:iCs/>
          <w:sz w:val="20"/>
          <w:szCs w:val="20"/>
        </w:rPr>
        <w:fldChar w:fldCharType="separate"/>
      </w:r>
      <w:r w:rsidRPr="00D147AF">
        <w:rPr>
          <w:rFonts w:ascii="Times New Roman" w:hAnsi="Times New Roman" w:cs="Times New Roman"/>
          <w:noProof/>
          <w:sz w:val="20"/>
          <w:szCs w:val="20"/>
        </w:rPr>
        <w:t>1</w:t>
      </w:r>
      <w:r w:rsidRPr="00D147AF">
        <w:rPr>
          <w:rFonts w:ascii="Times New Roman" w:hAnsi="Times New Roman" w:cs="Times New Roman"/>
          <w:i/>
          <w:iCs/>
          <w:sz w:val="20"/>
          <w:szCs w:val="20"/>
        </w:rPr>
        <w:fldChar w:fldCharType="end"/>
      </w:r>
      <w:r w:rsidRPr="00D147AF">
        <w:rPr>
          <w:rFonts w:ascii="Times New Roman" w:hAnsi="Times New Roman" w:cs="Times New Roman"/>
          <w:sz w:val="20"/>
          <w:szCs w:val="20"/>
        </w:rPr>
        <w:t xml:space="preserve"> Flowchart Penyelesaian</w:t>
      </w:r>
      <w:bookmarkEnd w:id="32"/>
      <w:bookmarkEnd w:id="33"/>
    </w:p>
    <w:p w14:paraId="603FC159" w14:textId="77777777" w:rsidR="00CA229A" w:rsidRPr="00D147AF" w:rsidRDefault="00CA229A" w:rsidP="0029489B">
      <w:pPr>
        <w:rPr>
          <w:rFonts w:ascii="Times New Roman" w:hAnsi="Times New Roman" w:cs="Times New Roman"/>
          <w:sz w:val="20"/>
          <w:szCs w:val="20"/>
        </w:rPr>
      </w:pPr>
    </w:p>
    <w:p w14:paraId="5B39EB9D" w14:textId="447F7542" w:rsidR="008D4A43" w:rsidRPr="00D147AF" w:rsidRDefault="008D4A43" w:rsidP="00912AB4">
      <w:pPr>
        <w:pStyle w:val="Heading1"/>
        <w:rPr>
          <w:rFonts w:cs="Times New Roman"/>
          <w:szCs w:val="20"/>
        </w:rPr>
      </w:pPr>
      <w:r w:rsidRPr="00D147AF">
        <w:rPr>
          <w:rFonts w:cs="Times New Roman"/>
          <w:szCs w:val="20"/>
        </w:rPr>
        <w:t>IV SIMULASI DAN ANALISA</w:t>
      </w:r>
    </w:p>
    <w:p w14:paraId="063754F8" w14:textId="77777777" w:rsidR="00EB23B5" w:rsidRPr="00D147AF" w:rsidRDefault="00EB23B5" w:rsidP="00EB23B5">
      <w:pPr>
        <w:pStyle w:val="bab2Heading"/>
        <w:numPr>
          <w:ilvl w:val="0"/>
          <w:numId w:val="17"/>
        </w:numPr>
        <w:rPr>
          <w:rFonts w:cs="Times New Roman"/>
          <w:szCs w:val="20"/>
          <w:lang w:val="en-GB"/>
        </w:rPr>
      </w:pPr>
      <w:bookmarkStart w:id="34" w:name="_Toc109320332"/>
      <w:r w:rsidRPr="00D147AF">
        <w:rPr>
          <w:rFonts w:cs="Times New Roman"/>
          <w:szCs w:val="20"/>
          <w:lang w:val="en-GB"/>
        </w:rPr>
        <w:t>Data-Data Untuk Simulasi</w:t>
      </w:r>
      <w:bookmarkEnd w:id="34"/>
    </w:p>
    <w:p w14:paraId="13C373DB" w14:textId="77777777" w:rsidR="00EB23B5" w:rsidRPr="00EB23B5" w:rsidRDefault="00EB23B5" w:rsidP="00EB23B5">
      <w:pPr>
        <w:ind w:firstLine="425"/>
        <w:rPr>
          <w:rFonts w:ascii="Times New Roman" w:hAnsi="Times New Roman" w:cs="Times New Roman"/>
          <w:sz w:val="20"/>
          <w:szCs w:val="20"/>
          <w:lang w:val="en-GB"/>
        </w:rPr>
      </w:pPr>
      <w:r w:rsidRPr="00EB23B5">
        <w:rPr>
          <w:rFonts w:ascii="Times New Roman" w:hAnsi="Times New Roman" w:cs="Times New Roman"/>
          <w:sz w:val="20"/>
          <w:szCs w:val="20"/>
          <w:lang w:val="en-GB"/>
        </w:rPr>
        <w:t xml:space="preserve">Dalam analisis untuk memperbaiki profil teggangan dan penurunan Rugi-rugi daya, pada penelitian ini menggunakan data dari 5 Pnyulang  yaitu : Penyulang Kota,Penyulang Aulia,Penyulang Waibalun,Penyulang Oka dan Penyulang Boru dimana keLima penyulang ini mendapat suplai daya dari PLTD Waibalun dan PLTD Lokea. PT. PLN (Persero) ULP Larantuka Flores Timur ini merupakan jaringan system distribusi Radial 20 KV. Untuk menganalisa Aliran Daya terlebih dahulu ditetapkan </w:t>
      </w:r>
      <w:r w:rsidRPr="00EB23B5">
        <w:rPr>
          <w:rFonts w:ascii="Times New Roman" w:hAnsi="Times New Roman" w:cs="Times New Roman"/>
          <w:i/>
          <w:iCs/>
          <w:sz w:val="20"/>
          <w:szCs w:val="20"/>
          <w:lang w:val="en-GB"/>
        </w:rPr>
        <w:t>Single Line Diagram</w:t>
      </w:r>
      <w:r w:rsidRPr="00EB23B5">
        <w:rPr>
          <w:rFonts w:ascii="Times New Roman" w:hAnsi="Times New Roman" w:cs="Times New Roman"/>
          <w:sz w:val="20"/>
          <w:szCs w:val="20"/>
          <w:lang w:val="en-GB"/>
        </w:rPr>
        <w:t xml:space="preserve"> sesuai dengan gambar dibawah. Kemudian dianalisa dengan menggunakan </w:t>
      </w:r>
      <w:r w:rsidRPr="00EB23B5">
        <w:rPr>
          <w:rFonts w:ascii="Times New Roman" w:hAnsi="Times New Roman" w:cs="Times New Roman"/>
          <w:i/>
          <w:iCs/>
          <w:sz w:val="20"/>
          <w:szCs w:val="20"/>
          <w:lang w:val="en-GB"/>
        </w:rPr>
        <w:t>software</w:t>
      </w:r>
      <w:r w:rsidRPr="00EB23B5">
        <w:rPr>
          <w:rFonts w:ascii="Times New Roman" w:hAnsi="Times New Roman" w:cs="Times New Roman"/>
          <w:sz w:val="20"/>
          <w:szCs w:val="20"/>
          <w:lang w:val="en-GB"/>
        </w:rPr>
        <w:t xml:space="preserve"> ETAP </w:t>
      </w:r>
      <w:r w:rsidRPr="00EB23B5">
        <w:rPr>
          <w:rFonts w:ascii="Times New Roman" w:hAnsi="Times New Roman" w:cs="Times New Roman"/>
          <w:i/>
          <w:iCs/>
          <w:sz w:val="20"/>
          <w:szCs w:val="20"/>
          <w:lang w:val="en-GB"/>
        </w:rPr>
        <w:t>Power Station</w:t>
      </w:r>
      <w:r w:rsidRPr="00EB23B5">
        <w:rPr>
          <w:rFonts w:ascii="Times New Roman" w:hAnsi="Times New Roman" w:cs="Times New Roman"/>
          <w:sz w:val="20"/>
          <w:szCs w:val="20"/>
          <w:lang w:val="en-GB"/>
        </w:rPr>
        <w:t xml:space="preserve"> 12.6.0. Dengan tujuan untuk mengethui keadaan system atau karakter pada masing-masing bus.</w:t>
      </w:r>
    </w:p>
    <w:p w14:paraId="4C405028" w14:textId="77777777" w:rsidR="00EB23B5" w:rsidRPr="00EB23B5" w:rsidRDefault="00EB23B5" w:rsidP="00EB23B5">
      <w:pPr>
        <w:ind w:firstLine="425"/>
        <w:rPr>
          <w:rFonts w:ascii="Times New Roman" w:hAnsi="Times New Roman" w:cs="Times New Roman"/>
          <w:sz w:val="20"/>
          <w:szCs w:val="20"/>
          <w:lang w:val="en-GB"/>
        </w:rPr>
      </w:pPr>
    </w:p>
    <w:p w14:paraId="5A4FDFD4" w14:textId="77777777" w:rsidR="00EB23B5" w:rsidRPr="00EB23B5" w:rsidRDefault="00EB23B5" w:rsidP="00EB23B5">
      <w:pPr>
        <w:jc w:val="center"/>
        <w:rPr>
          <w:rFonts w:ascii="Times New Roman" w:hAnsi="Times New Roman" w:cs="Times New Roman"/>
          <w:sz w:val="20"/>
          <w:szCs w:val="20"/>
          <w:lang w:val="en-GB"/>
        </w:rPr>
      </w:pPr>
      <w:r w:rsidRPr="00EB23B5">
        <w:rPr>
          <w:rFonts w:ascii="Times New Roman" w:hAnsi="Times New Roman" w:cs="Times New Roman"/>
          <w:noProof/>
          <w:sz w:val="20"/>
          <w:szCs w:val="20"/>
          <w:lang w:eastAsia="en-ID"/>
        </w:rPr>
        <w:lastRenderedPageBreak/>
        <w:drawing>
          <wp:inline distT="0" distB="0" distL="0" distR="0" wp14:anchorId="5BA5FAED" wp14:editId="691FD459">
            <wp:extent cx="3092413" cy="17443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3243" cy="1750454"/>
                    </a:xfrm>
                    <a:prstGeom prst="rect">
                      <a:avLst/>
                    </a:prstGeom>
                    <a:noFill/>
                  </pic:spPr>
                </pic:pic>
              </a:graphicData>
            </a:graphic>
          </wp:inline>
        </w:drawing>
      </w:r>
    </w:p>
    <w:p w14:paraId="0BA34D7B" w14:textId="12E018D7" w:rsidR="00DD3E88" w:rsidRPr="00D147AF" w:rsidRDefault="00EB23B5" w:rsidP="00EB23B5">
      <w:pPr>
        <w:spacing w:after="200"/>
        <w:jc w:val="center"/>
        <w:rPr>
          <w:rFonts w:ascii="Times New Roman" w:hAnsi="Times New Roman" w:cs="Times New Roman"/>
          <w:sz w:val="20"/>
          <w:szCs w:val="20"/>
        </w:rPr>
      </w:pPr>
      <w:bookmarkStart w:id="35" w:name="_Toc109321631"/>
      <w:bookmarkStart w:id="36" w:name="_Toc109322044"/>
      <w:r w:rsidRPr="00EB23B5">
        <w:rPr>
          <w:rFonts w:ascii="Times New Roman" w:hAnsi="Times New Roman" w:cs="Times New Roman"/>
          <w:sz w:val="20"/>
          <w:szCs w:val="20"/>
        </w:rPr>
        <w:t xml:space="preserve">Gambar 4. </w:t>
      </w:r>
      <w:r w:rsidRPr="00EB23B5">
        <w:rPr>
          <w:rFonts w:ascii="Times New Roman" w:hAnsi="Times New Roman" w:cs="Times New Roman"/>
          <w:sz w:val="20"/>
          <w:szCs w:val="20"/>
        </w:rPr>
        <w:fldChar w:fldCharType="begin"/>
      </w:r>
      <w:r w:rsidRPr="00EB23B5">
        <w:rPr>
          <w:rFonts w:ascii="Times New Roman" w:hAnsi="Times New Roman" w:cs="Times New Roman"/>
          <w:sz w:val="20"/>
          <w:szCs w:val="20"/>
        </w:rPr>
        <w:instrText xml:space="preserve"> SEQ Gambar_4. \* ARABIC </w:instrText>
      </w:r>
      <w:r w:rsidRPr="00EB23B5">
        <w:rPr>
          <w:rFonts w:ascii="Times New Roman" w:hAnsi="Times New Roman" w:cs="Times New Roman"/>
          <w:sz w:val="20"/>
          <w:szCs w:val="20"/>
        </w:rPr>
        <w:fldChar w:fldCharType="separate"/>
      </w:r>
      <w:r w:rsidRPr="00EB23B5">
        <w:rPr>
          <w:rFonts w:ascii="Times New Roman" w:hAnsi="Times New Roman" w:cs="Times New Roman"/>
          <w:noProof/>
          <w:sz w:val="20"/>
          <w:szCs w:val="20"/>
        </w:rPr>
        <w:t>1</w:t>
      </w:r>
      <w:r w:rsidRPr="00EB23B5">
        <w:rPr>
          <w:rFonts w:ascii="Times New Roman" w:hAnsi="Times New Roman" w:cs="Times New Roman"/>
          <w:sz w:val="20"/>
          <w:szCs w:val="20"/>
        </w:rPr>
        <w:fldChar w:fldCharType="end"/>
      </w:r>
      <w:r w:rsidRPr="00EB23B5">
        <w:rPr>
          <w:rFonts w:ascii="Times New Roman" w:hAnsi="Times New Roman" w:cs="Times New Roman"/>
          <w:sz w:val="20"/>
          <w:szCs w:val="20"/>
        </w:rPr>
        <w:t xml:space="preserve"> </w:t>
      </w:r>
      <w:r w:rsidRPr="00EB23B5">
        <w:rPr>
          <w:rFonts w:ascii="Times New Roman" w:hAnsi="Times New Roman" w:cs="Times New Roman"/>
          <w:i/>
          <w:iCs/>
          <w:sz w:val="20"/>
          <w:szCs w:val="20"/>
        </w:rPr>
        <w:t>Single Line</w:t>
      </w:r>
      <w:r w:rsidRPr="00EB23B5">
        <w:rPr>
          <w:rFonts w:ascii="Times New Roman" w:hAnsi="Times New Roman" w:cs="Times New Roman"/>
          <w:sz w:val="20"/>
          <w:szCs w:val="20"/>
        </w:rPr>
        <w:t xml:space="preserve"> ULP Larantuka</w:t>
      </w:r>
      <w:bookmarkEnd w:id="35"/>
      <w:bookmarkEnd w:id="36"/>
    </w:p>
    <w:p w14:paraId="6269243F" w14:textId="3A25A993" w:rsidR="00DD3E88" w:rsidRPr="00D147AF" w:rsidRDefault="00DD3E88" w:rsidP="00DD3E88">
      <w:pPr>
        <w:spacing w:after="200"/>
        <w:jc w:val="center"/>
        <w:rPr>
          <w:rFonts w:ascii="Times New Roman" w:hAnsi="Times New Roman" w:cs="Times New Roman"/>
          <w:sz w:val="20"/>
          <w:szCs w:val="20"/>
          <w:lang w:val="en-GB"/>
        </w:rPr>
      </w:pPr>
      <w:r w:rsidRPr="00D147AF">
        <w:rPr>
          <w:rFonts w:ascii="Times New Roman" w:hAnsi="Times New Roman" w:cs="Times New Roman"/>
          <w:noProof/>
          <w:sz w:val="20"/>
          <w:szCs w:val="20"/>
          <w:lang w:eastAsia="en-ID"/>
        </w:rPr>
        <w:drawing>
          <wp:inline distT="0" distB="0" distL="0" distR="0" wp14:anchorId="105CE42F" wp14:editId="310A9B19">
            <wp:extent cx="3021106" cy="1974129"/>
            <wp:effectExtent l="0" t="0" r="825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8179" cy="1985285"/>
                    </a:xfrm>
                    <a:prstGeom prst="rect">
                      <a:avLst/>
                    </a:prstGeom>
                    <a:noFill/>
                  </pic:spPr>
                </pic:pic>
              </a:graphicData>
            </a:graphic>
          </wp:inline>
        </w:drawing>
      </w:r>
    </w:p>
    <w:p w14:paraId="36BDBCBE" w14:textId="0F80ABF0" w:rsidR="00DD3E88" w:rsidRPr="00D147AF" w:rsidRDefault="00DD3E88" w:rsidP="00DD3E88">
      <w:pPr>
        <w:spacing w:after="200"/>
        <w:jc w:val="center"/>
        <w:rPr>
          <w:rFonts w:ascii="Times New Roman" w:hAnsi="Times New Roman" w:cs="Times New Roman"/>
          <w:i/>
          <w:iCs/>
          <w:sz w:val="20"/>
          <w:szCs w:val="20"/>
        </w:rPr>
      </w:pPr>
      <w:bookmarkStart w:id="37" w:name="_Toc109321632"/>
      <w:bookmarkStart w:id="38" w:name="_Toc109322045"/>
      <w:r w:rsidRPr="00DD3E88">
        <w:rPr>
          <w:rFonts w:ascii="Times New Roman" w:hAnsi="Times New Roman" w:cs="Times New Roman"/>
          <w:sz w:val="20"/>
          <w:szCs w:val="20"/>
        </w:rPr>
        <w:t xml:space="preserve">Gambar 4. </w:t>
      </w:r>
      <w:r w:rsidRPr="00DD3E88">
        <w:rPr>
          <w:rFonts w:ascii="Times New Roman" w:hAnsi="Times New Roman" w:cs="Times New Roman"/>
          <w:sz w:val="20"/>
          <w:szCs w:val="20"/>
        </w:rPr>
        <w:fldChar w:fldCharType="begin"/>
      </w:r>
      <w:r w:rsidRPr="00DD3E88">
        <w:rPr>
          <w:rFonts w:ascii="Times New Roman" w:hAnsi="Times New Roman" w:cs="Times New Roman"/>
          <w:sz w:val="20"/>
          <w:szCs w:val="20"/>
        </w:rPr>
        <w:instrText xml:space="preserve"> SEQ Gambar_4. \* ARABIC </w:instrText>
      </w:r>
      <w:r w:rsidRPr="00DD3E88">
        <w:rPr>
          <w:rFonts w:ascii="Times New Roman" w:hAnsi="Times New Roman" w:cs="Times New Roman"/>
          <w:sz w:val="20"/>
          <w:szCs w:val="20"/>
        </w:rPr>
        <w:fldChar w:fldCharType="separate"/>
      </w:r>
      <w:r w:rsidRPr="00DD3E88">
        <w:rPr>
          <w:rFonts w:ascii="Times New Roman" w:hAnsi="Times New Roman" w:cs="Times New Roman"/>
          <w:noProof/>
          <w:sz w:val="20"/>
          <w:szCs w:val="20"/>
        </w:rPr>
        <w:t>2</w:t>
      </w:r>
      <w:r w:rsidRPr="00DD3E88">
        <w:rPr>
          <w:rFonts w:ascii="Times New Roman" w:hAnsi="Times New Roman" w:cs="Times New Roman"/>
          <w:sz w:val="20"/>
          <w:szCs w:val="20"/>
        </w:rPr>
        <w:fldChar w:fldCharType="end"/>
      </w:r>
      <w:r w:rsidRPr="00DD3E88">
        <w:rPr>
          <w:rFonts w:ascii="Times New Roman" w:hAnsi="Times New Roman" w:cs="Times New Roman"/>
          <w:sz w:val="20"/>
          <w:szCs w:val="20"/>
        </w:rPr>
        <w:t xml:space="preserve"> </w:t>
      </w:r>
      <w:r w:rsidRPr="00DD3E88">
        <w:rPr>
          <w:rFonts w:ascii="Times New Roman" w:hAnsi="Times New Roman" w:cs="Times New Roman"/>
          <w:i/>
          <w:iCs/>
          <w:sz w:val="20"/>
          <w:szCs w:val="20"/>
        </w:rPr>
        <w:t>Single Line Diagram</w:t>
      </w:r>
      <w:r w:rsidRPr="00DD3E88">
        <w:rPr>
          <w:rFonts w:ascii="Times New Roman" w:hAnsi="Times New Roman" w:cs="Times New Roman"/>
          <w:sz w:val="20"/>
          <w:szCs w:val="20"/>
        </w:rPr>
        <w:t xml:space="preserve"> Jaringan Distribusi dari Penyulang di Flores Timur menggunakan ETAP </w:t>
      </w:r>
      <w:r w:rsidRPr="00DD3E88">
        <w:rPr>
          <w:rFonts w:ascii="Times New Roman" w:hAnsi="Times New Roman" w:cs="Times New Roman"/>
          <w:i/>
          <w:iCs/>
          <w:sz w:val="20"/>
          <w:szCs w:val="20"/>
        </w:rPr>
        <w:t>Power Station 12.6.0</w:t>
      </w:r>
      <w:bookmarkEnd w:id="37"/>
      <w:bookmarkEnd w:id="38"/>
    </w:p>
    <w:p w14:paraId="5FA48E85" w14:textId="203B2508" w:rsidR="00043A90" w:rsidRPr="00D147AF" w:rsidRDefault="00043A90" w:rsidP="00043A90">
      <w:pPr>
        <w:pStyle w:val="bab2Heading"/>
        <w:rPr>
          <w:rFonts w:cs="Times New Roman"/>
          <w:szCs w:val="20"/>
          <w:lang w:val="en-GB"/>
        </w:rPr>
      </w:pPr>
      <w:r w:rsidRPr="00D147AF">
        <w:rPr>
          <w:rFonts w:cs="Times New Roman"/>
          <w:szCs w:val="20"/>
          <w:lang w:val="en-GB"/>
        </w:rPr>
        <w:t xml:space="preserve">Loadflow </w:t>
      </w:r>
      <w:r w:rsidRPr="00D147AF">
        <w:rPr>
          <w:rFonts w:cs="Times New Roman"/>
          <w:i w:val="0"/>
          <w:iCs/>
          <w:szCs w:val="20"/>
          <w:lang w:val="en-GB"/>
        </w:rPr>
        <w:t>Sebelum Rekonfigurasi</w:t>
      </w:r>
    </w:p>
    <w:p w14:paraId="5650C0D2" w14:textId="0F1ABAA7" w:rsidR="00DD3E88" w:rsidRPr="00D147AF" w:rsidRDefault="00043A90" w:rsidP="00043A90">
      <w:pPr>
        <w:ind w:firstLine="425"/>
        <w:rPr>
          <w:rFonts w:ascii="Times New Roman" w:hAnsi="Times New Roman" w:cs="Times New Roman"/>
          <w:sz w:val="20"/>
          <w:szCs w:val="20"/>
          <w:lang w:val="en-GB"/>
        </w:rPr>
      </w:pPr>
      <w:r w:rsidRPr="00D147AF">
        <w:rPr>
          <w:rFonts w:ascii="Times New Roman" w:hAnsi="Times New Roman" w:cs="Times New Roman"/>
          <w:sz w:val="20"/>
          <w:szCs w:val="20"/>
          <w:lang w:val="en-GB"/>
        </w:rPr>
        <w:t xml:space="preserve">Setelah seluruh proses input data selesai dilakukan, maka proses </w:t>
      </w:r>
      <w:r w:rsidRPr="00D147AF">
        <w:rPr>
          <w:rFonts w:ascii="Times New Roman" w:hAnsi="Times New Roman" w:cs="Times New Roman"/>
          <w:i/>
          <w:iCs/>
          <w:sz w:val="20"/>
          <w:szCs w:val="20"/>
          <w:lang w:val="en-GB"/>
        </w:rPr>
        <w:t>loadflow</w:t>
      </w:r>
      <w:r w:rsidRPr="00D147AF">
        <w:rPr>
          <w:rFonts w:ascii="Times New Roman" w:hAnsi="Times New Roman" w:cs="Times New Roman"/>
          <w:sz w:val="20"/>
          <w:szCs w:val="20"/>
          <w:lang w:val="en-GB"/>
        </w:rPr>
        <w:t xml:space="preserve"> dapat dilakukan. Dibawah ini adalah tampilan gambar hasil proses</w:t>
      </w:r>
      <w:r w:rsidRPr="00D147AF">
        <w:rPr>
          <w:rFonts w:ascii="Times New Roman" w:hAnsi="Times New Roman" w:cs="Times New Roman"/>
          <w:i/>
          <w:iCs/>
          <w:sz w:val="20"/>
          <w:szCs w:val="20"/>
          <w:lang w:val="en-GB"/>
        </w:rPr>
        <w:t xml:space="preserve"> loadflow.</w:t>
      </w:r>
      <w:r w:rsidRPr="00D147AF">
        <w:rPr>
          <w:rFonts w:ascii="Times New Roman" w:hAnsi="Times New Roman" w:cs="Times New Roman"/>
          <w:sz w:val="20"/>
          <w:szCs w:val="20"/>
          <w:lang w:val="en-GB"/>
        </w:rPr>
        <w:t>Sebelum Rekonfigurasi.</w:t>
      </w:r>
    </w:p>
    <w:p w14:paraId="0F775D9B" w14:textId="2BFAF5FD" w:rsidR="00043A90" w:rsidRPr="00DD3E88" w:rsidRDefault="00043A90" w:rsidP="00B85E9F">
      <w:pPr>
        <w:jc w:val="center"/>
        <w:rPr>
          <w:rFonts w:ascii="Times New Roman" w:hAnsi="Times New Roman" w:cs="Times New Roman"/>
          <w:sz w:val="20"/>
          <w:szCs w:val="20"/>
          <w:lang w:val="en-GB"/>
        </w:rPr>
      </w:pPr>
      <w:r w:rsidRPr="00D147AF">
        <w:rPr>
          <w:rFonts w:ascii="Times New Roman" w:hAnsi="Times New Roman" w:cs="Times New Roman"/>
          <w:noProof/>
          <w:sz w:val="20"/>
          <w:szCs w:val="20"/>
          <w:lang w:eastAsia="en-ID"/>
        </w:rPr>
        <w:drawing>
          <wp:inline distT="0" distB="0" distL="0" distR="0" wp14:anchorId="55BBA8E0" wp14:editId="38EDB154">
            <wp:extent cx="3651419" cy="223870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1419" cy="2238704"/>
                    </a:xfrm>
                    <a:prstGeom prst="rect">
                      <a:avLst/>
                    </a:prstGeom>
                    <a:noFill/>
                  </pic:spPr>
                </pic:pic>
              </a:graphicData>
            </a:graphic>
          </wp:inline>
        </w:drawing>
      </w:r>
    </w:p>
    <w:p w14:paraId="25D90EEC" w14:textId="1EDD10AA" w:rsidR="00043A90" w:rsidRPr="00D147AF" w:rsidRDefault="00043A90" w:rsidP="00043A90">
      <w:pPr>
        <w:pStyle w:val="Caption"/>
        <w:jc w:val="center"/>
        <w:rPr>
          <w:rFonts w:cs="Times New Roman"/>
          <w:i w:val="0"/>
          <w:iCs w:val="0"/>
          <w:color w:val="auto"/>
          <w:sz w:val="20"/>
          <w:szCs w:val="20"/>
        </w:rPr>
      </w:pPr>
      <w:bookmarkStart w:id="39" w:name="_Toc109321637"/>
      <w:bookmarkStart w:id="40" w:name="_Toc109322050"/>
      <w:r w:rsidRPr="00D147AF">
        <w:rPr>
          <w:rFonts w:cs="Times New Roman"/>
          <w:i w:val="0"/>
          <w:iCs w:val="0"/>
          <w:color w:val="auto"/>
          <w:sz w:val="20"/>
          <w:szCs w:val="20"/>
        </w:rPr>
        <w:t xml:space="preserve">Gambar 4. </w:t>
      </w:r>
      <w:r w:rsidRPr="00D147AF">
        <w:rPr>
          <w:rFonts w:cs="Times New Roman"/>
          <w:i w:val="0"/>
          <w:iCs w:val="0"/>
          <w:color w:val="auto"/>
          <w:sz w:val="20"/>
          <w:szCs w:val="20"/>
        </w:rPr>
        <w:fldChar w:fldCharType="begin"/>
      </w:r>
      <w:r w:rsidRPr="00D147AF">
        <w:rPr>
          <w:rFonts w:cs="Times New Roman"/>
          <w:i w:val="0"/>
          <w:iCs w:val="0"/>
          <w:color w:val="auto"/>
          <w:sz w:val="20"/>
          <w:szCs w:val="20"/>
        </w:rPr>
        <w:instrText xml:space="preserve"> SEQ Gambar_4. \* ARABIC </w:instrText>
      </w:r>
      <w:r w:rsidRPr="00D147AF">
        <w:rPr>
          <w:rFonts w:cs="Times New Roman"/>
          <w:i w:val="0"/>
          <w:iCs w:val="0"/>
          <w:color w:val="auto"/>
          <w:sz w:val="20"/>
          <w:szCs w:val="20"/>
        </w:rPr>
        <w:fldChar w:fldCharType="separate"/>
      </w:r>
      <w:r w:rsidRPr="00D147AF">
        <w:rPr>
          <w:rFonts w:cs="Times New Roman"/>
          <w:i w:val="0"/>
          <w:iCs w:val="0"/>
          <w:noProof/>
          <w:color w:val="auto"/>
          <w:sz w:val="20"/>
          <w:szCs w:val="20"/>
        </w:rPr>
        <w:t>7</w:t>
      </w:r>
      <w:r w:rsidRPr="00D147AF">
        <w:rPr>
          <w:rFonts w:cs="Times New Roman"/>
          <w:i w:val="0"/>
          <w:iCs w:val="0"/>
          <w:color w:val="auto"/>
          <w:sz w:val="20"/>
          <w:szCs w:val="20"/>
        </w:rPr>
        <w:fldChar w:fldCharType="end"/>
      </w:r>
      <w:r w:rsidRPr="00D147AF">
        <w:rPr>
          <w:rFonts w:cs="Times New Roman"/>
          <w:i w:val="0"/>
          <w:iCs w:val="0"/>
          <w:color w:val="auto"/>
          <w:sz w:val="20"/>
          <w:szCs w:val="20"/>
        </w:rPr>
        <w:t xml:space="preserve"> Tampilan</w:t>
      </w:r>
      <w:r w:rsidRPr="00D147AF">
        <w:rPr>
          <w:rFonts w:cs="Times New Roman"/>
          <w:color w:val="auto"/>
          <w:sz w:val="20"/>
          <w:szCs w:val="20"/>
        </w:rPr>
        <w:t xml:space="preserve"> Loadflow </w:t>
      </w:r>
      <w:r w:rsidRPr="00D147AF">
        <w:rPr>
          <w:rFonts w:cs="Times New Roman"/>
          <w:i w:val="0"/>
          <w:iCs w:val="0"/>
          <w:color w:val="auto"/>
          <w:sz w:val="20"/>
          <w:szCs w:val="20"/>
        </w:rPr>
        <w:t>Sebelum Rekonfigurasi</w:t>
      </w:r>
      <w:bookmarkEnd w:id="39"/>
      <w:bookmarkEnd w:id="40"/>
    </w:p>
    <w:p w14:paraId="6B91C83F" w14:textId="77777777" w:rsidR="00330DDE" w:rsidRPr="00D147AF" w:rsidRDefault="00330DDE" w:rsidP="00330DDE">
      <w:pPr>
        <w:pStyle w:val="bab2Heading"/>
        <w:rPr>
          <w:rFonts w:cs="Times New Roman"/>
          <w:szCs w:val="20"/>
        </w:rPr>
      </w:pPr>
      <w:bookmarkStart w:id="41" w:name="_Toc109320339"/>
      <w:r w:rsidRPr="00D147AF">
        <w:rPr>
          <w:rFonts w:cs="Times New Roman"/>
          <w:szCs w:val="20"/>
        </w:rPr>
        <w:t xml:space="preserve">Analisis Hasil </w:t>
      </w:r>
      <w:r w:rsidRPr="00D147AF">
        <w:rPr>
          <w:rFonts w:cs="Times New Roman"/>
          <w:iCs/>
          <w:szCs w:val="20"/>
        </w:rPr>
        <w:t>Losses</w:t>
      </w:r>
      <w:r w:rsidRPr="00D147AF">
        <w:rPr>
          <w:rFonts w:cs="Times New Roman"/>
          <w:szCs w:val="20"/>
        </w:rPr>
        <w:t xml:space="preserve"> Sesudah Rekonfigurasi</w:t>
      </w:r>
      <w:bookmarkEnd w:id="41"/>
    </w:p>
    <w:p w14:paraId="52BC0A54" w14:textId="77777777" w:rsidR="00330DDE" w:rsidRPr="00D147AF" w:rsidRDefault="00330DDE" w:rsidP="006A50B0">
      <w:pPr>
        <w:ind w:firstLine="425"/>
        <w:rPr>
          <w:rFonts w:ascii="Times New Roman" w:eastAsiaTheme="minorEastAsia" w:hAnsi="Times New Roman" w:cs="Times New Roman"/>
          <w:sz w:val="20"/>
          <w:szCs w:val="20"/>
        </w:rPr>
      </w:pPr>
      <w:r w:rsidRPr="00D147AF">
        <w:rPr>
          <w:rFonts w:ascii="Times New Roman" w:eastAsiaTheme="minorEastAsia" w:hAnsi="Times New Roman" w:cs="Times New Roman"/>
          <w:sz w:val="20"/>
          <w:szCs w:val="20"/>
        </w:rPr>
        <w:t xml:space="preserve">Dari hasil </w:t>
      </w:r>
      <w:r w:rsidRPr="00D147AF">
        <w:rPr>
          <w:rFonts w:ascii="Times New Roman" w:eastAsiaTheme="minorEastAsia" w:hAnsi="Times New Roman" w:cs="Times New Roman"/>
          <w:i/>
          <w:iCs/>
          <w:sz w:val="20"/>
          <w:szCs w:val="20"/>
        </w:rPr>
        <w:t>Load Flow</w:t>
      </w:r>
      <w:r w:rsidRPr="00D147AF">
        <w:rPr>
          <w:rFonts w:ascii="Times New Roman" w:eastAsiaTheme="minorEastAsia" w:hAnsi="Times New Roman" w:cs="Times New Roman"/>
          <w:sz w:val="20"/>
          <w:szCs w:val="20"/>
        </w:rPr>
        <w:t xml:space="preserve"> menggunakan </w:t>
      </w:r>
      <w:r w:rsidRPr="00D147AF">
        <w:rPr>
          <w:rFonts w:ascii="Times New Roman" w:eastAsiaTheme="minorEastAsia" w:hAnsi="Times New Roman" w:cs="Times New Roman"/>
          <w:i/>
          <w:sz w:val="20"/>
          <w:szCs w:val="20"/>
        </w:rPr>
        <w:t xml:space="preserve">Software ETAP Power Stations </w:t>
      </w:r>
      <w:r w:rsidRPr="00D147AF">
        <w:rPr>
          <w:rFonts w:ascii="Times New Roman" w:eastAsiaTheme="minorEastAsia" w:hAnsi="Times New Roman" w:cs="Times New Roman"/>
          <w:sz w:val="20"/>
          <w:szCs w:val="20"/>
        </w:rPr>
        <w:t>sesudah rekonfigurasi  dapat dilihat pada gambar dibawah ini.</w:t>
      </w:r>
    </w:p>
    <w:p w14:paraId="21D50148" w14:textId="77777777" w:rsidR="00330DDE" w:rsidRPr="00D147AF" w:rsidRDefault="00330DDE" w:rsidP="00330DDE">
      <w:pPr>
        <w:rPr>
          <w:rFonts w:ascii="Times New Roman" w:hAnsi="Times New Roman" w:cs="Times New Roman"/>
          <w:sz w:val="20"/>
          <w:szCs w:val="20"/>
        </w:rPr>
      </w:pPr>
    </w:p>
    <w:p w14:paraId="51E75274" w14:textId="7C07BB9D" w:rsidR="00DD3E88" w:rsidRPr="00EB23B5" w:rsidRDefault="00413A05" w:rsidP="00043A90">
      <w:pPr>
        <w:spacing w:after="200"/>
        <w:jc w:val="center"/>
        <w:rPr>
          <w:rFonts w:ascii="Times New Roman" w:hAnsi="Times New Roman" w:cs="Times New Roman"/>
          <w:sz w:val="20"/>
          <w:szCs w:val="20"/>
          <w:lang w:val="en-GB"/>
        </w:rPr>
      </w:pPr>
      <w:r w:rsidRPr="00D147AF">
        <w:rPr>
          <w:rFonts w:ascii="Times New Roman" w:hAnsi="Times New Roman" w:cs="Times New Roman"/>
          <w:noProof/>
          <w:sz w:val="20"/>
          <w:szCs w:val="20"/>
          <w:lang w:eastAsia="en-ID"/>
        </w:rPr>
        <w:drawing>
          <wp:inline distT="0" distB="0" distL="0" distR="0" wp14:anchorId="4FB56394" wp14:editId="4C27FD79">
            <wp:extent cx="3183031" cy="2254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27642" cy="2285813"/>
                    </a:xfrm>
                    <a:prstGeom prst="rect">
                      <a:avLst/>
                    </a:prstGeom>
                  </pic:spPr>
                </pic:pic>
              </a:graphicData>
            </a:graphic>
          </wp:inline>
        </w:drawing>
      </w:r>
    </w:p>
    <w:p w14:paraId="1D898353" w14:textId="03A30315" w:rsidR="00B85E9F" w:rsidRPr="00D147AF" w:rsidRDefault="00B85E9F" w:rsidP="00B85E9F">
      <w:pPr>
        <w:pStyle w:val="Caption"/>
        <w:jc w:val="center"/>
        <w:rPr>
          <w:rFonts w:cs="Times New Roman"/>
          <w:color w:val="auto"/>
          <w:sz w:val="20"/>
          <w:szCs w:val="20"/>
        </w:rPr>
      </w:pPr>
      <w:bookmarkStart w:id="42" w:name="_Toc109321649"/>
      <w:bookmarkStart w:id="43" w:name="_Toc109322062"/>
      <w:r w:rsidRPr="00D147AF">
        <w:rPr>
          <w:rFonts w:cs="Times New Roman"/>
          <w:i w:val="0"/>
          <w:iCs w:val="0"/>
          <w:color w:val="auto"/>
          <w:sz w:val="20"/>
          <w:szCs w:val="20"/>
        </w:rPr>
        <w:t xml:space="preserve">Gambar 4. </w:t>
      </w:r>
      <w:r w:rsidRPr="00D147AF">
        <w:rPr>
          <w:rFonts w:cs="Times New Roman"/>
          <w:i w:val="0"/>
          <w:iCs w:val="0"/>
          <w:color w:val="auto"/>
          <w:sz w:val="20"/>
          <w:szCs w:val="20"/>
        </w:rPr>
        <w:fldChar w:fldCharType="begin"/>
      </w:r>
      <w:r w:rsidRPr="00D147AF">
        <w:rPr>
          <w:rFonts w:cs="Times New Roman"/>
          <w:i w:val="0"/>
          <w:iCs w:val="0"/>
          <w:color w:val="auto"/>
          <w:sz w:val="20"/>
          <w:szCs w:val="20"/>
        </w:rPr>
        <w:instrText xml:space="preserve"> SEQ Gambar_4. \* ARABIC </w:instrText>
      </w:r>
      <w:r w:rsidRPr="00D147AF">
        <w:rPr>
          <w:rFonts w:cs="Times New Roman"/>
          <w:i w:val="0"/>
          <w:iCs w:val="0"/>
          <w:color w:val="auto"/>
          <w:sz w:val="20"/>
          <w:szCs w:val="20"/>
        </w:rPr>
        <w:fldChar w:fldCharType="separate"/>
      </w:r>
      <w:r w:rsidRPr="00D147AF">
        <w:rPr>
          <w:rFonts w:cs="Times New Roman"/>
          <w:i w:val="0"/>
          <w:iCs w:val="0"/>
          <w:noProof/>
          <w:color w:val="auto"/>
          <w:sz w:val="20"/>
          <w:szCs w:val="20"/>
        </w:rPr>
        <w:t>19</w:t>
      </w:r>
      <w:r w:rsidRPr="00D147AF">
        <w:rPr>
          <w:rFonts w:cs="Times New Roman"/>
          <w:i w:val="0"/>
          <w:iCs w:val="0"/>
          <w:color w:val="auto"/>
          <w:sz w:val="20"/>
          <w:szCs w:val="20"/>
        </w:rPr>
        <w:fldChar w:fldCharType="end"/>
      </w:r>
      <w:r w:rsidRPr="00D147AF">
        <w:rPr>
          <w:rFonts w:cs="Times New Roman"/>
          <w:i w:val="0"/>
          <w:iCs w:val="0"/>
          <w:color w:val="auto"/>
          <w:sz w:val="20"/>
          <w:szCs w:val="20"/>
        </w:rPr>
        <w:t xml:space="preserve"> Tampilan Hasil </w:t>
      </w:r>
      <w:r w:rsidRPr="00D147AF">
        <w:rPr>
          <w:rFonts w:cs="Times New Roman"/>
          <w:color w:val="auto"/>
          <w:sz w:val="20"/>
          <w:szCs w:val="20"/>
        </w:rPr>
        <w:t>Loadflow</w:t>
      </w:r>
      <w:r w:rsidRPr="00D147AF">
        <w:rPr>
          <w:rFonts w:cs="Times New Roman"/>
          <w:i w:val="0"/>
          <w:iCs w:val="0"/>
          <w:color w:val="auto"/>
          <w:sz w:val="20"/>
          <w:szCs w:val="20"/>
        </w:rPr>
        <w:t xml:space="preserve"> sesudah rekonfigurasi menggunakan </w:t>
      </w:r>
      <w:r w:rsidRPr="00D147AF">
        <w:rPr>
          <w:rFonts w:cs="Times New Roman"/>
          <w:color w:val="auto"/>
          <w:sz w:val="20"/>
          <w:szCs w:val="20"/>
        </w:rPr>
        <w:t>Software ETAP Power Station 12.6.0</w:t>
      </w:r>
      <w:bookmarkEnd w:id="42"/>
      <w:bookmarkEnd w:id="43"/>
    </w:p>
    <w:p w14:paraId="1FB9F8B9" w14:textId="1D01F01C" w:rsidR="00330DDE" w:rsidRPr="00D147AF" w:rsidRDefault="00330DDE" w:rsidP="00330DDE">
      <w:pPr>
        <w:rPr>
          <w:rFonts w:ascii="Times New Roman" w:eastAsiaTheme="minorEastAsia" w:hAnsi="Times New Roman" w:cs="Times New Roman"/>
          <w:i/>
          <w:sz w:val="20"/>
          <w:szCs w:val="20"/>
        </w:rPr>
      </w:pPr>
      <w:r w:rsidRPr="00D147AF">
        <w:rPr>
          <w:rFonts w:ascii="Times New Roman" w:eastAsiaTheme="minorEastAsia" w:hAnsi="Times New Roman" w:cs="Times New Roman"/>
          <w:sz w:val="20"/>
          <w:szCs w:val="20"/>
        </w:rPr>
        <w:t xml:space="preserve">Dari hasil </w:t>
      </w:r>
      <w:r w:rsidRPr="00D147AF">
        <w:rPr>
          <w:rFonts w:ascii="Times New Roman" w:eastAsiaTheme="minorEastAsia" w:hAnsi="Times New Roman" w:cs="Times New Roman"/>
          <w:i/>
          <w:iCs/>
          <w:sz w:val="20"/>
          <w:szCs w:val="20"/>
        </w:rPr>
        <w:t>Load Flow</w:t>
      </w:r>
      <w:r w:rsidRPr="00D147AF">
        <w:rPr>
          <w:rFonts w:ascii="Times New Roman" w:eastAsiaTheme="minorEastAsia" w:hAnsi="Times New Roman" w:cs="Times New Roman"/>
          <w:sz w:val="20"/>
          <w:szCs w:val="20"/>
        </w:rPr>
        <w:t xml:space="preserve"> setelah rekonfigurasi pada jaringan distribusi menggunakan </w:t>
      </w:r>
      <w:r w:rsidRPr="00D147AF">
        <w:rPr>
          <w:rFonts w:ascii="Times New Roman" w:eastAsiaTheme="minorEastAsia" w:hAnsi="Times New Roman" w:cs="Times New Roman"/>
          <w:i/>
          <w:sz w:val="20"/>
          <w:szCs w:val="20"/>
        </w:rPr>
        <w:t>Software ETAP Power Station</w:t>
      </w:r>
      <w:r w:rsidRPr="00D147AF">
        <w:rPr>
          <w:rFonts w:ascii="Times New Roman" w:eastAsiaTheme="minorEastAsia" w:hAnsi="Times New Roman" w:cs="Times New Roman"/>
          <w:sz w:val="20"/>
          <w:szCs w:val="20"/>
        </w:rPr>
        <w:t xml:space="preserve">, menujukan bahwa </w:t>
      </w:r>
      <w:r w:rsidRPr="00D147AF">
        <w:rPr>
          <w:rFonts w:ascii="Times New Roman" w:eastAsiaTheme="minorEastAsia" w:hAnsi="Times New Roman" w:cs="Times New Roman"/>
          <w:iCs/>
          <w:sz w:val="20"/>
          <w:szCs w:val="20"/>
        </w:rPr>
        <w:t xml:space="preserve">pada penyulang Boru dan penyulang Oka sudah tidak lagi mengalami </w:t>
      </w:r>
      <w:r w:rsidRPr="00D147AF">
        <w:rPr>
          <w:rFonts w:ascii="Times New Roman" w:eastAsiaTheme="minorEastAsia" w:hAnsi="Times New Roman" w:cs="Times New Roman"/>
          <w:i/>
          <w:sz w:val="20"/>
          <w:szCs w:val="20"/>
        </w:rPr>
        <w:t>Under Voltage</w:t>
      </w:r>
    </w:p>
    <w:p w14:paraId="6E65338B" w14:textId="3A765B50" w:rsidR="00D91F2C" w:rsidRPr="00D147AF" w:rsidRDefault="00D91F2C" w:rsidP="00330DDE">
      <w:pPr>
        <w:rPr>
          <w:rFonts w:ascii="Times New Roman" w:hAnsi="Times New Roman" w:cs="Times New Roman"/>
          <w:iCs/>
          <w:sz w:val="20"/>
          <w:szCs w:val="20"/>
        </w:rPr>
      </w:pPr>
    </w:p>
    <w:p w14:paraId="6999D557" w14:textId="48858D6B" w:rsidR="00D91F2C" w:rsidRPr="00D147AF" w:rsidRDefault="00D91F2C" w:rsidP="00D91F2C">
      <w:pPr>
        <w:pStyle w:val="bab2Heading"/>
        <w:rPr>
          <w:rFonts w:cs="Times New Roman"/>
          <w:iCs/>
          <w:szCs w:val="20"/>
        </w:rPr>
      </w:pPr>
      <w:r w:rsidRPr="00D147AF">
        <w:rPr>
          <w:rFonts w:cs="Times New Roman"/>
          <w:szCs w:val="20"/>
        </w:rPr>
        <w:t>Hasil perbandingan sebelum dan sesudah Tap Trafo</w:t>
      </w:r>
    </w:p>
    <w:p w14:paraId="468F1950" w14:textId="21950AC8" w:rsidR="00FA6AD9" w:rsidRPr="00D147AF" w:rsidRDefault="00FA6AD9" w:rsidP="00FA6AD9">
      <w:pPr>
        <w:ind w:firstLine="425"/>
        <w:rPr>
          <w:rFonts w:ascii="Times New Roman" w:hAnsi="Times New Roman" w:cs="Times New Roman"/>
          <w:sz w:val="20"/>
          <w:szCs w:val="20"/>
        </w:rPr>
      </w:pPr>
      <w:r w:rsidRPr="00D147AF">
        <w:rPr>
          <w:rFonts w:ascii="Times New Roman" w:hAnsi="Times New Roman" w:cs="Times New Roman"/>
          <w:sz w:val="20"/>
          <w:szCs w:val="20"/>
          <w:lang w:val="en-GB"/>
        </w:rPr>
        <w:t>Profil</w:t>
      </w:r>
      <w:r w:rsidRPr="00D147AF">
        <w:rPr>
          <w:rFonts w:ascii="Times New Roman" w:hAnsi="Times New Roman" w:cs="Times New Roman"/>
          <w:sz w:val="20"/>
          <w:szCs w:val="20"/>
        </w:rPr>
        <w:t xml:space="preserve"> tegangan sesudah di </w:t>
      </w:r>
      <w:r w:rsidRPr="00D147AF">
        <w:rPr>
          <w:rFonts w:ascii="Times New Roman" w:hAnsi="Times New Roman" w:cs="Times New Roman"/>
          <w:i/>
          <w:sz w:val="20"/>
          <w:szCs w:val="20"/>
        </w:rPr>
        <w:t>Tap</w:t>
      </w:r>
      <w:r w:rsidRPr="00D147AF">
        <w:rPr>
          <w:rFonts w:ascii="Times New Roman" w:hAnsi="Times New Roman" w:cs="Times New Roman"/>
          <w:sz w:val="20"/>
          <w:szCs w:val="20"/>
        </w:rPr>
        <w:t xml:space="preserve"> </w:t>
      </w:r>
      <w:r w:rsidRPr="00D147AF">
        <w:rPr>
          <w:rFonts w:ascii="Times New Roman" w:hAnsi="Times New Roman" w:cs="Times New Roman"/>
          <w:i/>
          <w:iCs/>
          <w:sz w:val="20"/>
          <w:szCs w:val="20"/>
        </w:rPr>
        <w:t>Trafo</w:t>
      </w:r>
      <w:r w:rsidRPr="00D147AF">
        <w:rPr>
          <w:rFonts w:ascii="Times New Roman" w:hAnsi="Times New Roman" w:cs="Times New Roman"/>
          <w:sz w:val="20"/>
          <w:szCs w:val="20"/>
        </w:rPr>
        <w:t xml:space="preserve">, telah terjadi tegangan menjadi naik diatas batas standar operasi yaitu 0.95 pu atau dari </w:t>
      </w:r>
      <w:r w:rsidRPr="00D147AF">
        <w:rPr>
          <w:rFonts w:ascii="Times New Roman" w:hAnsi="Times New Roman" w:cs="Times New Roman"/>
          <w:i/>
          <w:sz w:val="20"/>
          <w:szCs w:val="20"/>
        </w:rPr>
        <w:t>Under Voltage</w:t>
      </w:r>
      <w:r w:rsidRPr="00D147AF">
        <w:rPr>
          <w:rFonts w:ascii="Times New Roman" w:hAnsi="Times New Roman" w:cs="Times New Roman"/>
          <w:sz w:val="20"/>
          <w:szCs w:val="20"/>
        </w:rPr>
        <w:t xml:space="preserve"> yang </w:t>
      </w:r>
      <w:r w:rsidRPr="00D147AF">
        <w:rPr>
          <w:rFonts w:ascii="Times New Roman" w:hAnsi="Times New Roman" w:cs="Times New Roman"/>
          <w:i/>
          <w:sz w:val="20"/>
          <w:szCs w:val="20"/>
        </w:rPr>
        <w:t>critical</w:t>
      </w:r>
      <w:r w:rsidRPr="00D147AF">
        <w:rPr>
          <w:rFonts w:ascii="Times New Roman" w:hAnsi="Times New Roman" w:cs="Times New Roman"/>
          <w:sz w:val="20"/>
          <w:szCs w:val="20"/>
        </w:rPr>
        <w:t xml:space="preserve"> dan di naikan pada </w:t>
      </w:r>
      <w:r w:rsidRPr="00D147AF">
        <w:rPr>
          <w:rFonts w:ascii="Times New Roman" w:hAnsi="Times New Roman" w:cs="Times New Roman"/>
          <w:i/>
          <w:iCs/>
          <w:sz w:val="20"/>
          <w:szCs w:val="20"/>
        </w:rPr>
        <w:t>Tap</w:t>
      </w:r>
      <w:r w:rsidRPr="00D147AF">
        <w:rPr>
          <w:rFonts w:ascii="Times New Roman" w:hAnsi="Times New Roman" w:cs="Times New Roman"/>
          <w:sz w:val="20"/>
          <w:szCs w:val="20"/>
        </w:rPr>
        <w:t xml:space="preserve"> </w:t>
      </w:r>
      <w:r w:rsidRPr="00D147AF">
        <w:rPr>
          <w:rFonts w:ascii="Times New Roman" w:hAnsi="Times New Roman" w:cs="Times New Roman"/>
          <w:i/>
          <w:iCs/>
          <w:sz w:val="20"/>
          <w:szCs w:val="20"/>
        </w:rPr>
        <w:t>Trafo</w:t>
      </w:r>
      <w:r w:rsidRPr="00D147AF">
        <w:rPr>
          <w:rFonts w:ascii="Times New Roman" w:hAnsi="Times New Roman" w:cs="Times New Roman"/>
          <w:sz w:val="20"/>
          <w:szCs w:val="20"/>
        </w:rPr>
        <w:t xml:space="preserve"> menjadi </w:t>
      </w:r>
      <w:r w:rsidRPr="00D147AF">
        <w:rPr>
          <w:rFonts w:ascii="Times New Roman" w:hAnsi="Times New Roman" w:cs="Times New Roman"/>
          <w:i/>
          <w:sz w:val="20"/>
          <w:szCs w:val="20"/>
        </w:rPr>
        <w:t>marginal</w:t>
      </w:r>
      <w:r w:rsidRPr="00D147AF">
        <w:rPr>
          <w:rFonts w:ascii="Times New Roman" w:hAnsi="Times New Roman" w:cs="Times New Roman"/>
          <w:sz w:val="20"/>
          <w:szCs w:val="20"/>
        </w:rPr>
        <w:t xml:space="preserve"> atau tegangan yanga masih bisa ditoleransi. Untuk membandingakan profil tegangan sebelum dan sesudah dapat dilihat pada Table 4.9 di bawah ini.</w:t>
      </w:r>
    </w:p>
    <w:p w14:paraId="4D0AF5B3" w14:textId="77777777" w:rsidR="00FA6AD9" w:rsidRPr="00D147AF" w:rsidRDefault="00FA6AD9" w:rsidP="00FA6AD9">
      <w:pPr>
        <w:rPr>
          <w:rFonts w:ascii="Times New Roman" w:hAnsi="Times New Roman" w:cs="Times New Roman"/>
          <w:sz w:val="20"/>
          <w:szCs w:val="20"/>
        </w:rPr>
      </w:pPr>
    </w:p>
    <w:p w14:paraId="5B67A7A8" w14:textId="2BAE8397" w:rsidR="00413A05" w:rsidRPr="00D147AF" w:rsidRDefault="00D91F2C" w:rsidP="00D91F2C">
      <w:pPr>
        <w:pStyle w:val="Caption"/>
        <w:spacing w:after="0"/>
        <w:jc w:val="center"/>
        <w:rPr>
          <w:rFonts w:cs="Times New Roman"/>
          <w:i w:val="0"/>
          <w:iCs w:val="0"/>
          <w:sz w:val="20"/>
          <w:szCs w:val="20"/>
        </w:rPr>
      </w:pPr>
      <w:bookmarkStart w:id="44" w:name="_Toc109322807"/>
      <w:r w:rsidRPr="00D147AF">
        <w:rPr>
          <w:rFonts w:cs="Times New Roman"/>
          <w:i w:val="0"/>
          <w:iCs w:val="0"/>
          <w:color w:val="auto"/>
          <w:sz w:val="20"/>
          <w:szCs w:val="20"/>
        </w:rPr>
        <w:t xml:space="preserve">Tabel 4. </w:t>
      </w:r>
      <w:r w:rsidRPr="00D147AF">
        <w:rPr>
          <w:rFonts w:cs="Times New Roman"/>
          <w:i w:val="0"/>
          <w:iCs w:val="0"/>
          <w:color w:val="auto"/>
          <w:sz w:val="20"/>
          <w:szCs w:val="20"/>
        </w:rPr>
        <w:fldChar w:fldCharType="begin"/>
      </w:r>
      <w:r w:rsidRPr="00D147AF">
        <w:rPr>
          <w:rFonts w:cs="Times New Roman"/>
          <w:i w:val="0"/>
          <w:iCs w:val="0"/>
          <w:color w:val="auto"/>
          <w:sz w:val="20"/>
          <w:szCs w:val="20"/>
        </w:rPr>
        <w:instrText xml:space="preserve"> SEQ Tabel_4. \* ARABIC </w:instrText>
      </w:r>
      <w:r w:rsidRPr="00D147AF">
        <w:rPr>
          <w:rFonts w:cs="Times New Roman"/>
          <w:i w:val="0"/>
          <w:iCs w:val="0"/>
          <w:color w:val="auto"/>
          <w:sz w:val="20"/>
          <w:szCs w:val="20"/>
        </w:rPr>
        <w:fldChar w:fldCharType="separate"/>
      </w:r>
      <w:r w:rsidRPr="00D147AF">
        <w:rPr>
          <w:rFonts w:cs="Times New Roman"/>
          <w:i w:val="0"/>
          <w:iCs w:val="0"/>
          <w:noProof/>
          <w:color w:val="auto"/>
          <w:sz w:val="20"/>
          <w:szCs w:val="20"/>
        </w:rPr>
        <w:t>9</w:t>
      </w:r>
      <w:r w:rsidRPr="00D147AF">
        <w:rPr>
          <w:rFonts w:cs="Times New Roman"/>
          <w:i w:val="0"/>
          <w:iCs w:val="0"/>
          <w:color w:val="auto"/>
          <w:sz w:val="20"/>
          <w:szCs w:val="20"/>
        </w:rPr>
        <w:fldChar w:fldCharType="end"/>
      </w:r>
      <w:r w:rsidRPr="00D147AF">
        <w:rPr>
          <w:rFonts w:cs="Times New Roman"/>
          <w:i w:val="0"/>
          <w:iCs w:val="0"/>
          <w:color w:val="auto"/>
          <w:sz w:val="20"/>
          <w:szCs w:val="20"/>
        </w:rPr>
        <w:t xml:space="preserve"> Hasil perbandingan sebelum dan sesudah</w:t>
      </w:r>
      <w:r w:rsidRPr="00D147AF">
        <w:rPr>
          <w:rFonts w:cs="Times New Roman"/>
          <w:color w:val="auto"/>
          <w:sz w:val="20"/>
          <w:szCs w:val="20"/>
        </w:rPr>
        <w:t xml:space="preserve"> Tap Trafo</w:t>
      </w:r>
      <w:bookmarkEnd w:id="44"/>
    </w:p>
    <w:tbl>
      <w:tblPr>
        <w:tblW w:w="4505" w:type="dxa"/>
        <w:jc w:val="center"/>
        <w:tblLook w:val="04A0" w:firstRow="1" w:lastRow="0" w:firstColumn="1" w:lastColumn="0" w:noHBand="0" w:noVBand="1"/>
      </w:tblPr>
      <w:tblGrid>
        <w:gridCol w:w="461"/>
        <w:gridCol w:w="927"/>
        <w:gridCol w:w="1228"/>
        <w:gridCol w:w="990"/>
        <w:gridCol w:w="990"/>
      </w:tblGrid>
      <w:tr w:rsidR="00D91F2C" w:rsidRPr="00D91F2C" w14:paraId="22E2FB48" w14:textId="77777777" w:rsidTr="00583BE7">
        <w:trPr>
          <w:trHeight w:val="310"/>
          <w:jc w:val="center"/>
        </w:trPr>
        <w:tc>
          <w:tcPr>
            <w:tcW w:w="3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59CE21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No</w:t>
            </w:r>
          </w:p>
        </w:tc>
        <w:tc>
          <w:tcPr>
            <w:tcW w:w="9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E9A840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i/>
                <w:iCs/>
                <w:color w:val="000000"/>
                <w:sz w:val="20"/>
                <w:szCs w:val="20"/>
                <w:lang w:val="en-US"/>
              </w:rPr>
              <w:t>Divice Id</w:t>
            </w:r>
          </w:p>
        </w:tc>
        <w:tc>
          <w:tcPr>
            <w:tcW w:w="12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8C76A5E"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Rating/Limit</w:t>
            </w:r>
          </w:p>
        </w:tc>
        <w:tc>
          <w:tcPr>
            <w:tcW w:w="19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548549D"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Tap Trafo</w:t>
            </w:r>
          </w:p>
        </w:tc>
      </w:tr>
      <w:tr w:rsidR="00D91F2C" w:rsidRPr="00D91F2C" w14:paraId="178DD04E" w14:textId="77777777" w:rsidTr="00583BE7">
        <w:trPr>
          <w:trHeight w:val="310"/>
          <w:jc w:val="center"/>
        </w:trPr>
        <w:tc>
          <w:tcPr>
            <w:tcW w:w="388" w:type="dxa"/>
            <w:vMerge/>
            <w:tcBorders>
              <w:top w:val="single" w:sz="4" w:space="0" w:color="auto"/>
              <w:left w:val="single" w:sz="4" w:space="0" w:color="auto"/>
              <w:bottom w:val="single" w:sz="4" w:space="0" w:color="000000"/>
              <w:right w:val="single" w:sz="4" w:space="0" w:color="auto"/>
            </w:tcBorders>
            <w:vAlign w:val="center"/>
            <w:hideMark/>
          </w:tcPr>
          <w:p w14:paraId="78CEB060" w14:textId="77777777" w:rsidR="00D91F2C" w:rsidRPr="00D91F2C" w:rsidRDefault="00D91F2C" w:rsidP="00D91F2C">
            <w:pPr>
              <w:jc w:val="center"/>
              <w:rPr>
                <w:rFonts w:ascii="Times New Roman" w:eastAsia="Times New Roman" w:hAnsi="Times New Roman" w:cs="Times New Roman"/>
                <w:color w:val="000000"/>
                <w:sz w:val="20"/>
                <w:szCs w:val="20"/>
                <w:lang w:val="en-US"/>
              </w:rPr>
            </w:pPr>
          </w:p>
        </w:tc>
        <w:tc>
          <w:tcPr>
            <w:tcW w:w="927" w:type="dxa"/>
            <w:vMerge/>
            <w:tcBorders>
              <w:top w:val="single" w:sz="4" w:space="0" w:color="auto"/>
              <w:left w:val="single" w:sz="4" w:space="0" w:color="auto"/>
              <w:bottom w:val="single" w:sz="4" w:space="0" w:color="000000"/>
              <w:right w:val="single" w:sz="4" w:space="0" w:color="auto"/>
            </w:tcBorders>
            <w:vAlign w:val="center"/>
            <w:hideMark/>
          </w:tcPr>
          <w:p w14:paraId="2C514E0F" w14:textId="77777777" w:rsidR="00D91F2C" w:rsidRPr="00D91F2C" w:rsidRDefault="00D91F2C" w:rsidP="00D91F2C">
            <w:pPr>
              <w:jc w:val="center"/>
              <w:rPr>
                <w:rFonts w:ascii="Times New Roman" w:eastAsia="Times New Roman" w:hAnsi="Times New Roman" w:cs="Times New Roman"/>
                <w:color w:val="000000"/>
                <w:sz w:val="20"/>
                <w:szCs w:val="20"/>
                <w:lang w:val="en-US"/>
              </w:rPr>
            </w:pPr>
          </w:p>
        </w:tc>
        <w:tc>
          <w:tcPr>
            <w:tcW w:w="1210" w:type="dxa"/>
            <w:vMerge/>
            <w:tcBorders>
              <w:top w:val="single" w:sz="4" w:space="0" w:color="auto"/>
              <w:left w:val="single" w:sz="4" w:space="0" w:color="auto"/>
              <w:bottom w:val="single" w:sz="4" w:space="0" w:color="000000"/>
              <w:right w:val="single" w:sz="4" w:space="0" w:color="auto"/>
            </w:tcBorders>
            <w:vAlign w:val="center"/>
            <w:hideMark/>
          </w:tcPr>
          <w:p w14:paraId="462C609A"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p>
        </w:tc>
        <w:tc>
          <w:tcPr>
            <w:tcW w:w="990" w:type="dxa"/>
            <w:tcBorders>
              <w:top w:val="nil"/>
              <w:left w:val="nil"/>
              <w:bottom w:val="single" w:sz="4" w:space="0" w:color="auto"/>
              <w:right w:val="single" w:sz="4" w:space="0" w:color="auto"/>
            </w:tcBorders>
            <w:shd w:val="clear" w:color="auto" w:fill="auto"/>
            <w:noWrap/>
            <w:vAlign w:val="center"/>
            <w:hideMark/>
          </w:tcPr>
          <w:p w14:paraId="2F82D4E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Sebelum</w:t>
            </w:r>
          </w:p>
        </w:tc>
        <w:tc>
          <w:tcPr>
            <w:tcW w:w="990" w:type="dxa"/>
            <w:tcBorders>
              <w:top w:val="nil"/>
              <w:left w:val="nil"/>
              <w:bottom w:val="single" w:sz="4" w:space="0" w:color="auto"/>
              <w:right w:val="single" w:sz="4" w:space="0" w:color="auto"/>
            </w:tcBorders>
            <w:shd w:val="clear" w:color="auto" w:fill="auto"/>
            <w:noWrap/>
            <w:vAlign w:val="center"/>
            <w:hideMark/>
          </w:tcPr>
          <w:p w14:paraId="492E7D6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Sesudah</w:t>
            </w:r>
          </w:p>
        </w:tc>
      </w:tr>
      <w:tr w:rsidR="00D91F2C" w:rsidRPr="00D91F2C" w14:paraId="07907886"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367D0BC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1</w:t>
            </w:r>
          </w:p>
        </w:tc>
        <w:tc>
          <w:tcPr>
            <w:tcW w:w="927" w:type="dxa"/>
            <w:tcBorders>
              <w:top w:val="nil"/>
              <w:left w:val="nil"/>
              <w:bottom w:val="single" w:sz="4" w:space="0" w:color="auto"/>
              <w:right w:val="single" w:sz="4" w:space="0" w:color="auto"/>
            </w:tcBorders>
            <w:shd w:val="clear" w:color="auto" w:fill="auto"/>
            <w:noWrap/>
            <w:vAlign w:val="center"/>
            <w:hideMark/>
          </w:tcPr>
          <w:p w14:paraId="763A1AD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109</w:t>
            </w:r>
          </w:p>
        </w:tc>
        <w:tc>
          <w:tcPr>
            <w:tcW w:w="1210" w:type="dxa"/>
            <w:tcBorders>
              <w:top w:val="nil"/>
              <w:left w:val="nil"/>
              <w:bottom w:val="single" w:sz="4" w:space="0" w:color="auto"/>
              <w:right w:val="single" w:sz="4" w:space="0" w:color="auto"/>
            </w:tcBorders>
            <w:shd w:val="clear" w:color="auto" w:fill="auto"/>
            <w:noWrap/>
            <w:vAlign w:val="center"/>
            <w:hideMark/>
          </w:tcPr>
          <w:p w14:paraId="2E24E833"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58ECBF9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95.0</w:t>
            </w:r>
          </w:p>
        </w:tc>
        <w:tc>
          <w:tcPr>
            <w:tcW w:w="990" w:type="dxa"/>
            <w:tcBorders>
              <w:top w:val="nil"/>
              <w:left w:val="nil"/>
              <w:bottom w:val="single" w:sz="4" w:space="0" w:color="auto"/>
              <w:right w:val="single" w:sz="4" w:space="0" w:color="auto"/>
            </w:tcBorders>
            <w:shd w:val="clear" w:color="auto" w:fill="auto"/>
            <w:noWrap/>
            <w:vAlign w:val="center"/>
            <w:hideMark/>
          </w:tcPr>
          <w:p w14:paraId="0D80217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97.2</w:t>
            </w:r>
          </w:p>
        </w:tc>
      </w:tr>
      <w:tr w:rsidR="00D91F2C" w:rsidRPr="00D91F2C" w14:paraId="6A580BE2" w14:textId="77777777" w:rsidTr="00583BE7">
        <w:trPr>
          <w:trHeight w:val="310"/>
          <w:jc w:val="center"/>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C593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2</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73A65C3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111</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502D1C73"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DA93986"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010AA0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97,5</w:t>
            </w:r>
          </w:p>
        </w:tc>
      </w:tr>
      <w:tr w:rsidR="00D91F2C" w:rsidRPr="00D91F2C" w14:paraId="55C0E6EF"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4ECCDD8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3</w:t>
            </w:r>
          </w:p>
        </w:tc>
        <w:tc>
          <w:tcPr>
            <w:tcW w:w="927" w:type="dxa"/>
            <w:tcBorders>
              <w:top w:val="nil"/>
              <w:left w:val="nil"/>
              <w:bottom w:val="single" w:sz="4" w:space="0" w:color="auto"/>
              <w:right w:val="single" w:sz="4" w:space="0" w:color="auto"/>
            </w:tcBorders>
            <w:shd w:val="clear" w:color="auto" w:fill="auto"/>
            <w:noWrap/>
            <w:vAlign w:val="center"/>
            <w:hideMark/>
          </w:tcPr>
          <w:p w14:paraId="245B6A9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112</w:t>
            </w:r>
          </w:p>
        </w:tc>
        <w:tc>
          <w:tcPr>
            <w:tcW w:w="1210" w:type="dxa"/>
            <w:tcBorders>
              <w:top w:val="nil"/>
              <w:left w:val="nil"/>
              <w:bottom w:val="single" w:sz="4" w:space="0" w:color="auto"/>
              <w:right w:val="single" w:sz="4" w:space="0" w:color="auto"/>
            </w:tcBorders>
            <w:shd w:val="clear" w:color="auto" w:fill="auto"/>
            <w:noWrap/>
            <w:vAlign w:val="center"/>
            <w:hideMark/>
          </w:tcPr>
          <w:p w14:paraId="621622C9"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06416EB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94.7</w:t>
            </w:r>
          </w:p>
        </w:tc>
        <w:tc>
          <w:tcPr>
            <w:tcW w:w="990" w:type="dxa"/>
            <w:tcBorders>
              <w:top w:val="nil"/>
              <w:left w:val="nil"/>
              <w:bottom w:val="single" w:sz="4" w:space="0" w:color="auto"/>
              <w:right w:val="single" w:sz="4" w:space="0" w:color="auto"/>
            </w:tcBorders>
            <w:shd w:val="clear" w:color="auto" w:fill="auto"/>
            <w:noWrap/>
            <w:vAlign w:val="center"/>
            <w:hideMark/>
          </w:tcPr>
          <w:p w14:paraId="1741E37D"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97.5</w:t>
            </w:r>
          </w:p>
        </w:tc>
      </w:tr>
      <w:tr w:rsidR="00D91F2C" w:rsidRPr="00D91F2C" w14:paraId="54838494"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6468455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4</w:t>
            </w:r>
          </w:p>
        </w:tc>
        <w:tc>
          <w:tcPr>
            <w:tcW w:w="927" w:type="dxa"/>
            <w:tcBorders>
              <w:top w:val="nil"/>
              <w:left w:val="nil"/>
              <w:bottom w:val="single" w:sz="4" w:space="0" w:color="auto"/>
              <w:right w:val="single" w:sz="4" w:space="0" w:color="auto"/>
            </w:tcBorders>
            <w:shd w:val="clear" w:color="auto" w:fill="auto"/>
            <w:noWrap/>
            <w:vAlign w:val="center"/>
            <w:hideMark/>
          </w:tcPr>
          <w:p w14:paraId="0F386D94"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113</w:t>
            </w:r>
          </w:p>
        </w:tc>
        <w:tc>
          <w:tcPr>
            <w:tcW w:w="1210" w:type="dxa"/>
            <w:tcBorders>
              <w:top w:val="nil"/>
              <w:left w:val="nil"/>
              <w:bottom w:val="single" w:sz="4" w:space="0" w:color="auto"/>
              <w:right w:val="single" w:sz="4" w:space="0" w:color="auto"/>
            </w:tcBorders>
            <w:shd w:val="clear" w:color="auto" w:fill="auto"/>
            <w:noWrap/>
            <w:vAlign w:val="center"/>
            <w:hideMark/>
          </w:tcPr>
          <w:p w14:paraId="02D073E0"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11FA193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94.7</w:t>
            </w:r>
          </w:p>
        </w:tc>
        <w:tc>
          <w:tcPr>
            <w:tcW w:w="990" w:type="dxa"/>
            <w:tcBorders>
              <w:top w:val="nil"/>
              <w:left w:val="nil"/>
              <w:bottom w:val="single" w:sz="4" w:space="0" w:color="auto"/>
              <w:right w:val="single" w:sz="4" w:space="0" w:color="auto"/>
            </w:tcBorders>
            <w:shd w:val="clear" w:color="auto" w:fill="auto"/>
            <w:noWrap/>
            <w:vAlign w:val="center"/>
            <w:hideMark/>
          </w:tcPr>
          <w:p w14:paraId="42A524D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97.5</w:t>
            </w:r>
          </w:p>
        </w:tc>
      </w:tr>
      <w:tr w:rsidR="00D91F2C" w:rsidRPr="00D91F2C" w14:paraId="45906008"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5482033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5</w:t>
            </w:r>
          </w:p>
        </w:tc>
        <w:tc>
          <w:tcPr>
            <w:tcW w:w="927" w:type="dxa"/>
            <w:tcBorders>
              <w:top w:val="nil"/>
              <w:left w:val="nil"/>
              <w:bottom w:val="single" w:sz="4" w:space="0" w:color="auto"/>
              <w:right w:val="single" w:sz="4" w:space="0" w:color="auto"/>
            </w:tcBorders>
            <w:shd w:val="clear" w:color="auto" w:fill="auto"/>
            <w:noWrap/>
            <w:vAlign w:val="center"/>
            <w:hideMark/>
          </w:tcPr>
          <w:p w14:paraId="1AC36DC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115</w:t>
            </w:r>
          </w:p>
        </w:tc>
        <w:tc>
          <w:tcPr>
            <w:tcW w:w="1210" w:type="dxa"/>
            <w:tcBorders>
              <w:top w:val="nil"/>
              <w:left w:val="nil"/>
              <w:bottom w:val="single" w:sz="4" w:space="0" w:color="auto"/>
              <w:right w:val="single" w:sz="4" w:space="0" w:color="auto"/>
            </w:tcBorders>
            <w:shd w:val="clear" w:color="auto" w:fill="auto"/>
            <w:noWrap/>
            <w:vAlign w:val="center"/>
            <w:hideMark/>
          </w:tcPr>
          <w:p w14:paraId="5657B96B"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7E71324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94.7</w:t>
            </w:r>
          </w:p>
        </w:tc>
        <w:tc>
          <w:tcPr>
            <w:tcW w:w="990" w:type="dxa"/>
            <w:tcBorders>
              <w:top w:val="nil"/>
              <w:left w:val="nil"/>
              <w:bottom w:val="single" w:sz="4" w:space="0" w:color="auto"/>
              <w:right w:val="single" w:sz="4" w:space="0" w:color="auto"/>
            </w:tcBorders>
            <w:shd w:val="clear" w:color="auto" w:fill="auto"/>
            <w:noWrap/>
            <w:vAlign w:val="center"/>
            <w:hideMark/>
          </w:tcPr>
          <w:p w14:paraId="57A3E4E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97.4</w:t>
            </w:r>
          </w:p>
        </w:tc>
      </w:tr>
      <w:tr w:rsidR="00D91F2C" w:rsidRPr="00D91F2C" w14:paraId="6B59A844"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4EC0FA0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6</w:t>
            </w:r>
          </w:p>
        </w:tc>
        <w:tc>
          <w:tcPr>
            <w:tcW w:w="927" w:type="dxa"/>
            <w:tcBorders>
              <w:top w:val="nil"/>
              <w:left w:val="nil"/>
              <w:bottom w:val="single" w:sz="4" w:space="0" w:color="auto"/>
              <w:right w:val="single" w:sz="4" w:space="0" w:color="auto"/>
            </w:tcBorders>
            <w:shd w:val="clear" w:color="auto" w:fill="auto"/>
            <w:noWrap/>
            <w:vAlign w:val="center"/>
            <w:hideMark/>
          </w:tcPr>
          <w:p w14:paraId="5C43F62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116</w:t>
            </w:r>
          </w:p>
        </w:tc>
        <w:tc>
          <w:tcPr>
            <w:tcW w:w="1210" w:type="dxa"/>
            <w:tcBorders>
              <w:top w:val="nil"/>
              <w:left w:val="nil"/>
              <w:bottom w:val="single" w:sz="4" w:space="0" w:color="auto"/>
              <w:right w:val="single" w:sz="4" w:space="0" w:color="auto"/>
            </w:tcBorders>
            <w:shd w:val="clear" w:color="auto" w:fill="auto"/>
            <w:noWrap/>
            <w:vAlign w:val="center"/>
            <w:hideMark/>
          </w:tcPr>
          <w:p w14:paraId="3647A87D"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7617873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94.7</w:t>
            </w:r>
          </w:p>
        </w:tc>
        <w:tc>
          <w:tcPr>
            <w:tcW w:w="990" w:type="dxa"/>
            <w:tcBorders>
              <w:top w:val="nil"/>
              <w:left w:val="nil"/>
              <w:bottom w:val="single" w:sz="4" w:space="0" w:color="auto"/>
              <w:right w:val="single" w:sz="4" w:space="0" w:color="auto"/>
            </w:tcBorders>
            <w:shd w:val="clear" w:color="auto" w:fill="auto"/>
            <w:noWrap/>
            <w:vAlign w:val="center"/>
            <w:hideMark/>
          </w:tcPr>
          <w:p w14:paraId="7FAB57F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97.4</w:t>
            </w:r>
          </w:p>
        </w:tc>
      </w:tr>
      <w:tr w:rsidR="00D91F2C" w:rsidRPr="00D91F2C" w14:paraId="5F2CBB42"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6999324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7</w:t>
            </w:r>
          </w:p>
        </w:tc>
        <w:tc>
          <w:tcPr>
            <w:tcW w:w="927" w:type="dxa"/>
            <w:tcBorders>
              <w:top w:val="nil"/>
              <w:left w:val="nil"/>
              <w:bottom w:val="single" w:sz="4" w:space="0" w:color="auto"/>
              <w:right w:val="single" w:sz="4" w:space="0" w:color="auto"/>
            </w:tcBorders>
            <w:shd w:val="clear" w:color="auto" w:fill="auto"/>
            <w:noWrap/>
            <w:vAlign w:val="center"/>
            <w:hideMark/>
          </w:tcPr>
          <w:p w14:paraId="352BF96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117</w:t>
            </w:r>
          </w:p>
        </w:tc>
        <w:tc>
          <w:tcPr>
            <w:tcW w:w="1210" w:type="dxa"/>
            <w:tcBorders>
              <w:top w:val="nil"/>
              <w:left w:val="nil"/>
              <w:bottom w:val="single" w:sz="4" w:space="0" w:color="auto"/>
              <w:right w:val="single" w:sz="4" w:space="0" w:color="auto"/>
            </w:tcBorders>
            <w:shd w:val="clear" w:color="auto" w:fill="auto"/>
            <w:noWrap/>
            <w:vAlign w:val="center"/>
            <w:hideMark/>
          </w:tcPr>
          <w:p w14:paraId="730BFC85"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2DE3702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94.7</w:t>
            </w:r>
          </w:p>
        </w:tc>
        <w:tc>
          <w:tcPr>
            <w:tcW w:w="990" w:type="dxa"/>
            <w:tcBorders>
              <w:top w:val="nil"/>
              <w:left w:val="nil"/>
              <w:bottom w:val="single" w:sz="4" w:space="0" w:color="auto"/>
              <w:right w:val="single" w:sz="4" w:space="0" w:color="auto"/>
            </w:tcBorders>
            <w:shd w:val="clear" w:color="auto" w:fill="auto"/>
            <w:noWrap/>
            <w:vAlign w:val="center"/>
            <w:hideMark/>
          </w:tcPr>
          <w:p w14:paraId="095363E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97.4</w:t>
            </w:r>
          </w:p>
        </w:tc>
      </w:tr>
      <w:tr w:rsidR="00D91F2C" w:rsidRPr="00D91F2C" w14:paraId="15B3D6E5"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5218B61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8</w:t>
            </w:r>
          </w:p>
        </w:tc>
        <w:tc>
          <w:tcPr>
            <w:tcW w:w="927" w:type="dxa"/>
            <w:tcBorders>
              <w:top w:val="nil"/>
              <w:left w:val="nil"/>
              <w:bottom w:val="single" w:sz="4" w:space="0" w:color="auto"/>
              <w:right w:val="single" w:sz="4" w:space="0" w:color="auto"/>
            </w:tcBorders>
            <w:shd w:val="clear" w:color="auto" w:fill="auto"/>
            <w:noWrap/>
            <w:vAlign w:val="center"/>
            <w:hideMark/>
          </w:tcPr>
          <w:p w14:paraId="190F0F9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118</w:t>
            </w:r>
          </w:p>
        </w:tc>
        <w:tc>
          <w:tcPr>
            <w:tcW w:w="1210" w:type="dxa"/>
            <w:tcBorders>
              <w:top w:val="nil"/>
              <w:left w:val="nil"/>
              <w:bottom w:val="single" w:sz="4" w:space="0" w:color="auto"/>
              <w:right w:val="single" w:sz="4" w:space="0" w:color="auto"/>
            </w:tcBorders>
            <w:shd w:val="clear" w:color="auto" w:fill="auto"/>
            <w:noWrap/>
            <w:vAlign w:val="center"/>
            <w:hideMark/>
          </w:tcPr>
          <w:p w14:paraId="71D4D469"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0CE5BCD4"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94.7</w:t>
            </w:r>
          </w:p>
        </w:tc>
        <w:tc>
          <w:tcPr>
            <w:tcW w:w="990" w:type="dxa"/>
            <w:tcBorders>
              <w:top w:val="nil"/>
              <w:left w:val="nil"/>
              <w:bottom w:val="single" w:sz="4" w:space="0" w:color="auto"/>
              <w:right w:val="single" w:sz="4" w:space="0" w:color="auto"/>
            </w:tcBorders>
            <w:shd w:val="clear" w:color="auto" w:fill="auto"/>
            <w:noWrap/>
            <w:vAlign w:val="center"/>
            <w:hideMark/>
          </w:tcPr>
          <w:p w14:paraId="6489CE1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97.4</w:t>
            </w:r>
          </w:p>
        </w:tc>
      </w:tr>
      <w:tr w:rsidR="00D91F2C" w:rsidRPr="00D91F2C" w14:paraId="7FFD0DC9"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2F47CBC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w:t>
            </w:r>
          </w:p>
        </w:tc>
        <w:tc>
          <w:tcPr>
            <w:tcW w:w="927" w:type="dxa"/>
            <w:tcBorders>
              <w:top w:val="nil"/>
              <w:left w:val="nil"/>
              <w:bottom w:val="single" w:sz="4" w:space="0" w:color="auto"/>
              <w:right w:val="single" w:sz="4" w:space="0" w:color="auto"/>
            </w:tcBorders>
            <w:shd w:val="clear" w:color="auto" w:fill="auto"/>
            <w:noWrap/>
            <w:vAlign w:val="center"/>
            <w:hideMark/>
          </w:tcPr>
          <w:p w14:paraId="70629C0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119</w:t>
            </w:r>
          </w:p>
        </w:tc>
        <w:tc>
          <w:tcPr>
            <w:tcW w:w="1210" w:type="dxa"/>
            <w:tcBorders>
              <w:top w:val="nil"/>
              <w:left w:val="nil"/>
              <w:bottom w:val="single" w:sz="4" w:space="0" w:color="auto"/>
              <w:right w:val="single" w:sz="4" w:space="0" w:color="auto"/>
            </w:tcBorders>
            <w:shd w:val="clear" w:color="auto" w:fill="auto"/>
            <w:noWrap/>
            <w:vAlign w:val="center"/>
            <w:hideMark/>
          </w:tcPr>
          <w:p w14:paraId="12081ACD"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5BF8D9C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94.6</w:t>
            </w:r>
          </w:p>
        </w:tc>
        <w:tc>
          <w:tcPr>
            <w:tcW w:w="990" w:type="dxa"/>
            <w:tcBorders>
              <w:top w:val="nil"/>
              <w:left w:val="nil"/>
              <w:bottom w:val="single" w:sz="4" w:space="0" w:color="auto"/>
              <w:right w:val="single" w:sz="4" w:space="0" w:color="auto"/>
            </w:tcBorders>
            <w:shd w:val="clear" w:color="auto" w:fill="auto"/>
            <w:noWrap/>
            <w:vAlign w:val="center"/>
            <w:hideMark/>
          </w:tcPr>
          <w:p w14:paraId="74C68C3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97.4</w:t>
            </w:r>
          </w:p>
        </w:tc>
      </w:tr>
      <w:tr w:rsidR="00D91F2C" w:rsidRPr="00D91F2C" w14:paraId="520617B7"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2A06DE1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10</w:t>
            </w:r>
          </w:p>
        </w:tc>
        <w:tc>
          <w:tcPr>
            <w:tcW w:w="927" w:type="dxa"/>
            <w:tcBorders>
              <w:top w:val="nil"/>
              <w:left w:val="nil"/>
              <w:bottom w:val="single" w:sz="4" w:space="0" w:color="auto"/>
              <w:right w:val="single" w:sz="4" w:space="0" w:color="auto"/>
            </w:tcBorders>
            <w:shd w:val="clear" w:color="auto" w:fill="auto"/>
            <w:noWrap/>
            <w:vAlign w:val="center"/>
            <w:hideMark/>
          </w:tcPr>
          <w:p w14:paraId="64820A5D"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120</w:t>
            </w:r>
          </w:p>
        </w:tc>
        <w:tc>
          <w:tcPr>
            <w:tcW w:w="1210" w:type="dxa"/>
            <w:tcBorders>
              <w:top w:val="nil"/>
              <w:left w:val="nil"/>
              <w:bottom w:val="single" w:sz="4" w:space="0" w:color="auto"/>
              <w:right w:val="single" w:sz="4" w:space="0" w:color="auto"/>
            </w:tcBorders>
            <w:shd w:val="clear" w:color="auto" w:fill="auto"/>
            <w:noWrap/>
            <w:vAlign w:val="center"/>
            <w:hideMark/>
          </w:tcPr>
          <w:p w14:paraId="6BD489F8"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53BDD66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94.6</w:t>
            </w:r>
          </w:p>
        </w:tc>
        <w:tc>
          <w:tcPr>
            <w:tcW w:w="990" w:type="dxa"/>
            <w:tcBorders>
              <w:top w:val="nil"/>
              <w:left w:val="nil"/>
              <w:bottom w:val="single" w:sz="4" w:space="0" w:color="auto"/>
              <w:right w:val="single" w:sz="4" w:space="0" w:color="auto"/>
            </w:tcBorders>
            <w:shd w:val="clear" w:color="auto" w:fill="auto"/>
            <w:noWrap/>
            <w:vAlign w:val="center"/>
            <w:hideMark/>
          </w:tcPr>
          <w:p w14:paraId="34D7B34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97.4</w:t>
            </w:r>
          </w:p>
        </w:tc>
      </w:tr>
      <w:tr w:rsidR="00D91F2C" w:rsidRPr="00D91F2C" w14:paraId="726DCB01" w14:textId="77777777" w:rsidTr="00583BE7">
        <w:trPr>
          <w:trHeight w:val="310"/>
          <w:jc w:val="center"/>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8AEA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11</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3E1417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121</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739860CB"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7C6364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94.6</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A1DC07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97.4</w:t>
            </w:r>
          </w:p>
        </w:tc>
      </w:tr>
      <w:tr w:rsidR="00D91F2C" w:rsidRPr="00D91F2C" w14:paraId="457DA618"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7911D886"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12</w:t>
            </w:r>
          </w:p>
        </w:tc>
        <w:tc>
          <w:tcPr>
            <w:tcW w:w="927" w:type="dxa"/>
            <w:tcBorders>
              <w:top w:val="nil"/>
              <w:left w:val="nil"/>
              <w:bottom w:val="single" w:sz="4" w:space="0" w:color="auto"/>
              <w:right w:val="single" w:sz="4" w:space="0" w:color="auto"/>
            </w:tcBorders>
            <w:shd w:val="clear" w:color="auto" w:fill="auto"/>
            <w:noWrap/>
            <w:vAlign w:val="center"/>
            <w:hideMark/>
          </w:tcPr>
          <w:p w14:paraId="3CAC93ED"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122</w:t>
            </w:r>
          </w:p>
        </w:tc>
        <w:tc>
          <w:tcPr>
            <w:tcW w:w="1210" w:type="dxa"/>
            <w:tcBorders>
              <w:top w:val="nil"/>
              <w:left w:val="nil"/>
              <w:bottom w:val="single" w:sz="4" w:space="0" w:color="auto"/>
              <w:right w:val="single" w:sz="4" w:space="0" w:color="auto"/>
            </w:tcBorders>
            <w:shd w:val="clear" w:color="auto" w:fill="auto"/>
            <w:noWrap/>
            <w:vAlign w:val="center"/>
            <w:hideMark/>
          </w:tcPr>
          <w:p w14:paraId="43B3BFB1"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61CDC5E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94.6</w:t>
            </w:r>
          </w:p>
        </w:tc>
        <w:tc>
          <w:tcPr>
            <w:tcW w:w="990" w:type="dxa"/>
            <w:tcBorders>
              <w:top w:val="nil"/>
              <w:left w:val="nil"/>
              <w:bottom w:val="single" w:sz="4" w:space="0" w:color="auto"/>
              <w:right w:val="single" w:sz="4" w:space="0" w:color="auto"/>
            </w:tcBorders>
            <w:shd w:val="clear" w:color="auto" w:fill="auto"/>
            <w:noWrap/>
            <w:vAlign w:val="center"/>
            <w:hideMark/>
          </w:tcPr>
          <w:p w14:paraId="2E2E68F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97.3</w:t>
            </w:r>
          </w:p>
        </w:tc>
      </w:tr>
      <w:tr w:rsidR="00D91F2C" w:rsidRPr="00D91F2C" w14:paraId="5F489D16"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0059C2C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13</w:t>
            </w:r>
          </w:p>
        </w:tc>
        <w:tc>
          <w:tcPr>
            <w:tcW w:w="927" w:type="dxa"/>
            <w:tcBorders>
              <w:top w:val="nil"/>
              <w:left w:val="nil"/>
              <w:bottom w:val="single" w:sz="4" w:space="0" w:color="auto"/>
              <w:right w:val="single" w:sz="4" w:space="0" w:color="auto"/>
            </w:tcBorders>
            <w:shd w:val="clear" w:color="auto" w:fill="auto"/>
            <w:noWrap/>
            <w:vAlign w:val="center"/>
            <w:hideMark/>
          </w:tcPr>
          <w:p w14:paraId="0E933BB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123</w:t>
            </w:r>
          </w:p>
        </w:tc>
        <w:tc>
          <w:tcPr>
            <w:tcW w:w="1210" w:type="dxa"/>
            <w:tcBorders>
              <w:top w:val="nil"/>
              <w:left w:val="nil"/>
              <w:bottom w:val="single" w:sz="4" w:space="0" w:color="auto"/>
              <w:right w:val="single" w:sz="4" w:space="0" w:color="auto"/>
            </w:tcBorders>
            <w:shd w:val="clear" w:color="auto" w:fill="auto"/>
            <w:noWrap/>
            <w:vAlign w:val="center"/>
            <w:hideMark/>
          </w:tcPr>
          <w:p w14:paraId="4167B8DF"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432C2AD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94.6</w:t>
            </w:r>
          </w:p>
        </w:tc>
        <w:tc>
          <w:tcPr>
            <w:tcW w:w="990" w:type="dxa"/>
            <w:tcBorders>
              <w:top w:val="nil"/>
              <w:left w:val="nil"/>
              <w:bottom w:val="single" w:sz="4" w:space="0" w:color="auto"/>
              <w:right w:val="single" w:sz="4" w:space="0" w:color="auto"/>
            </w:tcBorders>
            <w:shd w:val="clear" w:color="auto" w:fill="auto"/>
            <w:noWrap/>
            <w:vAlign w:val="center"/>
            <w:hideMark/>
          </w:tcPr>
          <w:p w14:paraId="107478BD"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97.3</w:t>
            </w:r>
          </w:p>
        </w:tc>
      </w:tr>
      <w:tr w:rsidR="00D91F2C" w:rsidRPr="00D91F2C" w14:paraId="4EBFB7B4"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7FBF383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14</w:t>
            </w:r>
          </w:p>
        </w:tc>
        <w:tc>
          <w:tcPr>
            <w:tcW w:w="927" w:type="dxa"/>
            <w:tcBorders>
              <w:top w:val="nil"/>
              <w:left w:val="nil"/>
              <w:bottom w:val="single" w:sz="4" w:space="0" w:color="auto"/>
              <w:right w:val="single" w:sz="4" w:space="0" w:color="auto"/>
            </w:tcBorders>
            <w:shd w:val="clear" w:color="auto" w:fill="auto"/>
            <w:noWrap/>
            <w:vAlign w:val="center"/>
            <w:hideMark/>
          </w:tcPr>
          <w:p w14:paraId="65DBC2E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124</w:t>
            </w:r>
          </w:p>
        </w:tc>
        <w:tc>
          <w:tcPr>
            <w:tcW w:w="1210" w:type="dxa"/>
            <w:tcBorders>
              <w:top w:val="nil"/>
              <w:left w:val="nil"/>
              <w:bottom w:val="single" w:sz="4" w:space="0" w:color="auto"/>
              <w:right w:val="single" w:sz="4" w:space="0" w:color="auto"/>
            </w:tcBorders>
            <w:shd w:val="clear" w:color="auto" w:fill="auto"/>
            <w:noWrap/>
            <w:vAlign w:val="center"/>
            <w:hideMark/>
          </w:tcPr>
          <w:p w14:paraId="3AD04785"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635496F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94.5</w:t>
            </w:r>
          </w:p>
        </w:tc>
        <w:tc>
          <w:tcPr>
            <w:tcW w:w="990" w:type="dxa"/>
            <w:tcBorders>
              <w:top w:val="nil"/>
              <w:left w:val="nil"/>
              <w:bottom w:val="single" w:sz="4" w:space="0" w:color="auto"/>
              <w:right w:val="single" w:sz="4" w:space="0" w:color="auto"/>
            </w:tcBorders>
            <w:shd w:val="clear" w:color="auto" w:fill="auto"/>
            <w:noWrap/>
            <w:vAlign w:val="center"/>
            <w:hideMark/>
          </w:tcPr>
          <w:p w14:paraId="3F30D09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97.3</w:t>
            </w:r>
          </w:p>
        </w:tc>
      </w:tr>
      <w:tr w:rsidR="00D91F2C" w:rsidRPr="00D91F2C" w14:paraId="1DCED859" w14:textId="77777777" w:rsidTr="00583BE7">
        <w:trPr>
          <w:trHeight w:val="310"/>
          <w:jc w:val="center"/>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755B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15</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4AA0722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125</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0848E545"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F902F0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09690AC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97.2</w:t>
            </w:r>
          </w:p>
        </w:tc>
      </w:tr>
      <w:tr w:rsidR="00D91F2C" w:rsidRPr="00D91F2C" w14:paraId="68CB56C2"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234E8B5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lastRenderedPageBreak/>
              <w:t>16</w:t>
            </w:r>
          </w:p>
        </w:tc>
        <w:tc>
          <w:tcPr>
            <w:tcW w:w="927" w:type="dxa"/>
            <w:tcBorders>
              <w:top w:val="nil"/>
              <w:left w:val="nil"/>
              <w:bottom w:val="single" w:sz="4" w:space="0" w:color="auto"/>
              <w:right w:val="single" w:sz="4" w:space="0" w:color="auto"/>
            </w:tcBorders>
            <w:shd w:val="clear" w:color="auto" w:fill="auto"/>
            <w:noWrap/>
            <w:vAlign w:val="center"/>
            <w:hideMark/>
          </w:tcPr>
          <w:p w14:paraId="1743C37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126</w:t>
            </w:r>
          </w:p>
        </w:tc>
        <w:tc>
          <w:tcPr>
            <w:tcW w:w="1210" w:type="dxa"/>
            <w:tcBorders>
              <w:top w:val="nil"/>
              <w:left w:val="nil"/>
              <w:bottom w:val="single" w:sz="4" w:space="0" w:color="auto"/>
              <w:right w:val="single" w:sz="4" w:space="0" w:color="auto"/>
            </w:tcBorders>
            <w:shd w:val="clear" w:color="auto" w:fill="auto"/>
            <w:noWrap/>
            <w:vAlign w:val="center"/>
            <w:hideMark/>
          </w:tcPr>
          <w:p w14:paraId="1DADD385"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3098466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94.5</w:t>
            </w:r>
          </w:p>
        </w:tc>
        <w:tc>
          <w:tcPr>
            <w:tcW w:w="990" w:type="dxa"/>
            <w:tcBorders>
              <w:top w:val="nil"/>
              <w:left w:val="nil"/>
              <w:bottom w:val="single" w:sz="4" w:space="0" w:color="auto"/>
              <w:right w:val="single" w:sz="4" w:space="0" w:color="auto"/>
            </w:tcBorders>
            <w:shd w:val="clear" w:color="auto" w:fill="auto"/>
            <w:noWrap/>
            <w:vAlign w:val="center"/>
            <w:hideMark/>
          </w:tcPr>
          <w:p w14:paraId="5CD1698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97.2</w:t>
            </w:r>
          </w:p>
        </w:tc>
      </w:tr>
      <w:tr w:rsidR="00D91F2C" w:rsidRPr="00D91F2C" w14:paraId="53321A90"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5BCC391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17</w:t>
            </w:r>
          </w:p>
        </w:tc>
        <w:tc>
          <w:tcPr>
            <w:tcW w:w="927" w:type="dxa"/>
            <w:tcBorders>
              <w:top w:val="nil"/>
              <w:left w:val="nil"/>
              <w:bottom w:val="single" w:sz="4" w:space="0" w:color="auto"/>
              <w:right w:val="single" w:sz="4" w:space="0" w:color="auto"/>
            </w:tcBorders>
            <w:shd w:val="clear" w:color="auto" w:fill="auto"/>
            <w:noWrap/>
            <w:vAlign w:val="center"/>
            <w:hideMark/>
          </w:tcPr>
          <w:p w14:paraId="44B67D9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127</w:t>
            </w:r>
          </w:p>
        </w:tc>
        <w:tc>
          <w:tcPr>
            <w:tcW w:w="1210" w:type="dxa"/>
            <w:tcBorders>
              <w:top w:val="nil"/>
              <w:left w:val="nil"/>
              <w:bottom w:val="single" w:sz="4" w:space="0" w:color="auto"/>
              <w:right w:val="single" w:sz="4" w:space="0" w:color="auto"/>
            </w:tcBorders>
            <w:shd w:val="clear" w:color="auto" w:fill="auto"/>
            <w:noWrap/>
            <w:vAlign w:val="center"/>
            <w:hideMark/>
          </w:tcPr>
          <w:p w14:paraId="27FE0FEF"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58B60F2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95.5</w:t>
            </w:r>
          </w:p>
        </w:tc>
        <w:tc>
          <w:tcPr>
            <w:tcW w:w="990" w:type="dxa"/>
            <w:tcBorders>
              <w:top w:val="nil"/>
              <w:left w:val="nil"/>
              <w:bottom w:val="single" w:sz="4" w:space="0" w:color="auto"/>
              <w:right w:val="single" w:sz="4" w:space="0" w:color="auto"/>
            </w:tcBorders>
            <w:shd w:val="clear" w:color="auto" w:fill="auto"/>
            <w:noWrap/>
            <w:vAlign w:val="center"/>
            <w:hideMark/>
          </w:tcPr>
          <w:p w14:paraId="5B6F2D84"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97.2</w:t>
            </w:r>
          </w:p>
        </w:tc>
      </w:tr>
      <w:tr w:rsidR="00D91F2C" w:rsidRPr="00D91F2C" w14:paraId="514EB78F"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4431D89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18</w:t>
            </w:r>
          </w:p>
        </w:tc>
        <w:tc>
          <w:tcPr>
            <w:tcW w:w="927" w:type="dxa"/>
            <w:tcBorders>
              <w:top w:val="nil"/>
              <w:left w:val="nil"/>
              <w:bottom w:val="single" w:sz="4" w:space="0" w:color="auto"/>
              <w:right w:val="single" w:sz="4" w:space="0" w:color="auto"/>
            </w:tcBorders>
            <w:shd w:val="clear" w:color="auto" w:fill="auto"/>
            <w:noWrap/>
            <w:vAlign w:val="center"/>
            <w:hideMark/>
          </w:tcPr>
          <w:p w14:paraId="474EB6E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128</w:t>
            </w:r>
          </w:p>
        </w:tc>
        <w:tc>
          <w:tcPr>
            <w:tcW w:w="1210" w:type="dxa"/>
            <w:tcBorders>
              <w:top w:val="nil"/>
              <w:left w:val="nil"/>
              <w:bottom w:val="single" w:sz="4" w:space="0" w:color="auto"/>
              <w:right w:val="single" w:sz="4" w:space="0" w:color="auto"/>
            </w:tcBorders>
            <w:shd w:val="clear" w:color="auto" w:fill="auto"/>
            <w:noWrap/>
            <w:vAlign w:val="center"/>
            <w:hideMark/>
          </w:tcPr>
          <w:p w14:paraId="31CB8F8A"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694E6FE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94.4</w:t>
            </w:r>
          </w:p>
        </w:tc>
        <w:tc>
          <w:tcPr>
            <w:tcW w:w="990" w:type="dxa"/>
            <w:tcBorders>
              <w:top w:val="nil"/>
              <w:left w:val="nil"/>
              <w:bottom w:val="single" w:sz="4" w:space="0" w:color="auto"/>
              <w:right w:val="single" w:sz="4" w:space="0" w:color="auto"/>
            </w:tcBorders>
            <w:shd w:val="clear" w:color="auto" w:fill="auto"/>
            <w:noWrap/>
            <w:vAlign w:val="center"/>
            <w:hideMark/>
          </w:tcPr>
          <w:p w14:paraId="01270746"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97.2</w:t>
            </w:r>
          </w:p>
        </w:tc>
      </w:tr>
      <w:tr w:rsidR="00D91F2C" w:rsidRPr="00D91F2C" w14:paraId="282AD025"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53E4CC74"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19</w:t>
            </w:r>
          </w:p>
        </w:tc>
        <w:tc>
          <w:tcPr>
            <w:tcW w:w="927" w:type="dxa"/>
            <w:tcBorders>
              <w:top w:val="nil"/>
              <w:left w:val="nil"/>
              <w:bottom w:val="single" w:sz="4" w:space="0" w:color="auto"/>
              <w:right w:val="single" w:sz="4" w:space="0" w:color="auto"/>
            </w:tcBorders>
            <w:shd w:val="clear" w:color="auto" w:fill="auto"/>
            <w:noWrap/>
            <w:vAlign w:val="center"/>
            <w:hideMark/>
          </w:tcPr>
          <w:p w14:paraId="0B846BD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129</w:t>
            </w:r>
          </w:p>
        </w:tc>
        <w:tc>
          <w:tcPr>
            <w:tcW w:w="1210" w:type="dxa"/>
            <w:tcBorders>
              <w:top w:val="nil"/>
              <w:left w:val="nil"/>
              <w:bottom w:val="single" w:sz="4" w:space="0" w:color="auto"/>
              <w:right w:val="single" w:sz="4" w:space="0" w:color="auto"/>
            </w:tcBorders>
            <w:shd w:val="clear" w:color="auto" w:fill="auto"/>
            <w:noWrap/>
            <w:vAlign w:val="center"/>
            <w:hideMark/>
          </w:tcPr>
          <w:p w14:paraId="7229C795"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47DA8CF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94.4</w:t>
            </w:r>
          </w:p>
        </w:tc>
        <w:tc>
          <w:tcPr>
            <w:tcW w:w="990" w:type="dxa"/>
            <w:tcBorders>
              <w:top w:val="nil"/>
              <w:left w:val="nil"/>
              <w:bottom w:val="single" w:sz="4" w:space="0" w:color="auto"/>
              <w:right w:val="single" w:sz="4" w:space="0" w:color="auto"/>
            </w:tcBorders>
            <w:shd w:val="clear" w:color="auto" w:fill="auto"/>
            <w:noWrap/>
            <w:vAlign w:val="center"/>
            <w:hideMark/>
          </w:tcPr>
          <w:p w14:paraId="265F116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97.2</w:t>
            </w:r>
          </w:p>
        </w:tc>
      </w:tr>
      <w:tr w:rsidR="00D91F2C" w:rsidRPr="00D91F2C" w14:paraId="78038826"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0D7FD25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20</w:t>
            </w:r>
          </w:p>
        </w:tc>
        <w:tc>
          <w:tcPr>
            <w:tcW w:w="927" w:type="dxa"/>
            <w:tcBorders>
              <w:top w:val="nil"/>
              <w:left w:val="nil"/>
              <w:bottom w:val="single" w:sz="4" w:space="0" w:color="auto"/>
              <w:right w:val="single" w:sz="4" w:space="0" w:color="auto"/>
            </w:tcBorders>
            <w:shd w:val="clear" w:color="auto" w:fill="auto"/>
            <w:noWrap/>
            <w:vAlign w:val="center"/>
            <w:hideMark/>
          </w:tcPr>
          <w:p w14:paraId="7BB6191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130</w:t>
            </w:r>
          </w:p>
        </w:tc>
        <w:tc>
          <w:tcPr>
            <w:tcW w:w="1210" w:type="dxa"/>
            <w:tcBorders>
              <w:top w:val="nil"/>
              <w:left w:val="nil"/>
              <w:bottom w:val="single" w:sz="4" w:space="0" w:color="auto"/>
              <w:right w:val="single" w:sz="4" w:space="0" w:color="auto"/>
            </w:tcBorders>
            <w:shd w:val="clear" w:color="auto" w:fill="auto"/>
            <w:noWrap/>
            <w:vAlign w:val="center"/>
            <w:hideMark/>
          </w:tcPr>
          <w:p w14:paraId="13ED895C"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1ABB479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94.4</w:t>
            </w:r>
          </w:p>
        </w:tc>
        <w:tc>
          <w:tcPr>
            <w:tcW w:w="990" w:type="dxa"/>
            <w:tcBorders>
              <w:top w:val="nil"/>
              <w:left w:val="nil"/>
              <w:bottom w:val="single" w:sz="4" w:space="0" w:color="auto"/>
              <w:right w:val="single" w:sz="4" w:space="0" w:color="auto"/>
            </w:tcBorders>
            <w:shd w:val="clear" w:color="auto" w:fill="auto"/>
            <w:noWrap/>
            <w:vAlign w:val="center"/>
            <w:hideMark/>
          </w:tcPr>
          <w:p w14:paraId="1DB65C66"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97.1</w:t>
            </w:r>
          </w:p>
        </w:tc>
      </w:tr>
      <w:tr w:rsidR="00D91F2C" w:rsidRPr="00D91F2C" w14:paraId="3F65F714"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3A8B048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21</w:t>
            </w:r>
          </w:p>
        </w:tc>
        <w:tc>
          <w:tcPr>
            <w:tcW w:w="927" w:type="dxa"/>
            <w:tcBorders>
              <w:top w:val="nil"/>
              <w:left w:val="nil"/>
              <w:bottom w:val="single" w:sz="4" w:space="0" w:color="auto"/>
              <w:right w:val="single" w:sz="4" w:space="0" w:color="auto"/>
            </w:tcBorders>
            <w:shd w:val="clear" w:color="auto" w:fill="auto"/>
            <w:noWrap/>
            <w:vAlign w:val="center"/>
            <w:hideMark/>
          </w:tcPr>
          <w:p w14:paraId="0238958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131</w:t>
            </w:r>
          </w:p>
        </w:tc>
        <w:tc>
          <w:tcPr>
            <w:tcW w:w="1210" w:type="dxa"/>
            <w:tcBorders>
              <w:top w:val="nil"/>
              <w:left w:val="nil"/>
              <w:bottom w:val="single" w:sz="4" w:space="0" w:color="auto"/>
              <w:right w:val="single" w:sz="4" w:space="0" w:color="auto"/>
            </w:tcBorders>
            <w:shd w:val="clear" w:color="auto" w:fill="auto"/>
            <w:noWrap/>
            <w:vAlign w:val="center"/>
            <w:hideMark/>
          </w:tcPr>
          <w:p w14:paraId="4FCCBBD3"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7C4E637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94.4</w:t>
            </w:r>
          </w:p>
        </w:tc>
        <w:tc>
          <w:tcPr>
            <w:tcW w:w="990" w:type="dxa"/>
            <w:tcBorders>
              <w:top w:val="nil"/>
              <w:left w:val="nil"/>
              <w:bottom w:val="single" w:sz="4" w:space="0" w:color="auto"/>
              <w:right w:val="single" w:sz="4" w:space="0" w:color="auto"/>
            </w:tcBorders>
            <w:shd w:val="clear" w:color="auto" w:fill="auto"/>
            <w:noWrap/>
            <w:vAlign w:val="center"/>
            <w:hideMark/>
          </w:tcPr>
          <w:p w14:paraId="6649FC6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97.1</w:t>
            </w:r>
          </w:p>
        </w:tc>
      </w:tr>
      <w:tr w:rsidR="00D91F2C" w:rsidRPr="00D91F2C" w14:paraId="5AC2D121"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45C4A26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22</w:t>
            </w:r>
          </w:p>
        </w:tc>
        <w:tc>
          <w:tcPr>
            <w:tcW w:w="927" w:type="dxa"/>
            <w:tcBorders>
              <w:top w:val="nil"/>
              <w:left w:val="nil"/>
              <w:bottom w:val="single" w:sz="4" w:space="0" w:color="auto"/>
              <w:right w:val="single" w:sz="4" w:space="0" w:color="auto"/>
            </w:tcBorders>
            <w:shd w:val="clear" w:color="auto" w:fill="auto"/>
            <w:noWrap/>
            <w:vAlign w:val="center"/>
            <w:hideMark/>
          </w:tcPr>
          <w:p w14:paraId="2397A8C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132</w:t>
            </w:r>
          </w:p>
        </w:tc>
        <w:tc>
          <w:tcPr>
            <w:tcW w:w="1210" w:type="dxa"/>
            <w:tcBorders>
              <w:top w:val="nil"/>
              <w:left w:val="nil"/>
              <w:bottom w:val="single" w:sz="4" w:space="0" w:color="auto"/>
              <w:right w:val="single" w:sz="4" w:space="0" w:color="auto"/>
            </w:tcBorders>
            <w:shd w:val="clear" w:color="auto" w:fill="auto"/>
            <w:noWrap/>
            <w:vAlign w:val="center"/>
            <w:hideMark/>
          </w:tcPr>
          <w:p w14:paraId="0C32C631"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12EA0ED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94.4</w:t>
            </w:r>
          </w:p>
        </w:tc>
        <w:tc>
          <w:tcPr>
            <w:tcW w:w="990" w:type="dxa"/>
            <w:tcBorders>
              <w:top w:val="nil"/>
              <w:left w:val="nil"/>
              <w:bottom w:val="single" w:sz="4" w:space="0" w:color="auto"/>
              <w:right w:val="single" w:sz="4" w:space="0" w:color="auto"/>
            </w:tcBorders>
            <w:shd w:val="clear" w:color="auto" w:fill="auto"/>
            <w:noWrap/>
            <w:vAlign w:val="center"/>
            <w:hideMark/>
          </w:tcPr>
          <w:p w14:paraId="3848C53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97.1</w:t>
            </w:r>
          </w:p>
        </w:tc>
      </w:tr>
      <w:tr w:rsidR="00D91F2C" w:rsidRPr="00D91F2C" w14:paraId="6C02480D"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7EDDCC6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23</w:t>
            </w:r>
          </w:p>
        </w:tc>
        <w:tc>
          <w:tcPr>
            <w:tcW w:w="927" w:type="dxa"/>
            <w:tcBorders>
              <w:top w:val="nil"/>
              <w:left w:val="nil"/>
              <w:bottom w:val="single" w:sz="4" w:space="0" w:color="auto"/>
              <w:right w:val="single" w:sz="4" w:space="0" w:color="auto"/>
            </w:tcBorders>
            <w:shd w:val="clear" w:color="auto" w:fill="auto"/>
            <w:noWrap/>
            <w:vAlign w:val="center"/>
            <w:hideMark/>
          </w:tcPr>
          <w:p w14:paraId="1DF6ACF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133</w:t>
            </w:r>
          </w:p>
        </w:tc>
        <w:tc>
          <w:tcPr>
            <w:tcW w:w="1210" w:type="dxa"/>
            <w:tcBorders>
              <w:top w:val="nil"/>
              <w:left w:val="nil"/>
              <w:bottom w:val="single" w:sz="4" w:space="0" w:color="auto"/>
              <w:right w:val="single" w:sz="4" w:space="0" w:color="auto"/>
            </w:tcBorders>
            <w:shd w:val="clear" w:color="auto" w:fill="auto"/>
            <w:noWrap/>
            <w:vAlign w:val="center"/>
            <w:hideMark/>
          </w:tcPr>
          <w:p w14:paraId="1B5524DE"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2C741C8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94.4</w:t>
            </w:r>
          </w:p>
        </w:tc>
        <w:tc>
          <w:tcPr>
            <w:tcW w:w="990" w:type="dxa"/>
            <w:tcBorders>
              <w:top w:val="nil"/>
              <w:left w:val="nil"/>
              <w:bottom w:val="single" w:sz="4" w:space="0" w:color="auto"/>
              <w:right w:val="single" w:sz="4" w:space="0" w:color="auto"/>
            </w:tcBorders>
            <w:shd w:val="clear" w:color="auto" w:fill="auto"/>
            <w:noWrap/>
            <w:vAlign w:val="center"/>
            <w:hideMark/>
          </w:tcPr>
          <w:p w14:paraId="7D777CF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97.1</w:t>
            </w:r>
          </w:p>
        </w:tc>
      </w:tr>
      <w:tr w:rsidR="00D91F2C" w:rsidRPr="00D91F2C" w14:paraId="427AD1A5"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2E9314A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24</w:t>
            </w:r>
          </w:p>
        </w:tc>
        <w:tc>
          <w:tcPr>
            <w:tcW w:w="927" w:type="dxa"/>
            <w:tcBorders>
              <w:top w:val="nil"/>
              <w:left w:val="nil"/>
              <w:bottom w:val="single" w:sz="4" w:space="0" w:color="auto"/>
              <w:right w:val="single" w:sz="4" w:space="0" w:color="auto"/>
            </w:tcBorders>
            <w:shd w:val="clear" w:color="auto" w:fill="auto"/>
            <w:noWrap/>
            <w:vAlign w:val="center"/>
            <w:hideMark/>
          </w:tcPr>
          <w:p w14:paraId="5B8B52B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134</w:t>
            </w:r>
          </w:p>
        </w:tc>
        <w:tc>
          <w:tcPr>
            <w:tcW w:w="1210" w:type="dxa"/>
            <w:tcBorders>
              <w:top w:val="nil"/>
              <w:left w:val="nil"/>
              <w:bottom w:val="single" w:sz="4" w:space="0" w:color="auto"/>
              <w:right w:val="single" w:sz="4" w:space="0" w:color="auto"/>
            </w:tcBorders>
            <w:shd w:val="clear" w:color="auto" w:fill="auto"/>
            <w:noWrap/>
            <w:vAlign w:val="center"/>
            <w:hideMark/>
          </w:tcPr>
          <w:p w14:paraId="0AF0CB04"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52A90316"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94.5</w:t>
            </w:r>
          </w:p>
        </w:tc>
        <w:tc>
          <w:tcPr>
            <w:tcW w:w="990" w:type="dxa"/>
            <w:tcBorders>
              <w:top w:val="nil"/>
              <w:left w:val="nil"/>
              <w:bottom w:val="single" w:sz="4" w:space="0" w:color="auto"/>
              <w:right w:val="single" w:sz="4" w:space="0" w:color="auto"/>
            </w:tcBorders>
            <w:shd w:val="clear" w:color="auto" w:fill="auto"/>
            <w:noWrap/>
            <w:vAlign w:val="center"/>
            <w:hideMark/>
          </w:tcPr>
          <w:p w14:paraId="38E84A6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97.2</w:t>
            </w:r>
          </w:p>
        </w:tc>
      </w:tr>
      <w:tr w:rsidR="00D91F2C" w:rsidRPr="00D91F2C" w14:paraId="4CA4792A"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7CC96F5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25</w:t>
            </w:r>
          </w:p>
        </w:tc>
        <w:tc>
          <w:tcPr>
            <w:tcW w:w="927" w:type="dxa"/>
            <w:tcBorders>
              <w:top w:val="nil"/>
              <w:left w:val="nil"/>
              <w:bottom w:val="single" w:sz="4" w:space="0" w:color="auto"/>
              <w:right w:val="single" w:sz="4" w:space="0" w:color="auto"/>
            </w:tcBorders>
            <w:shd w:val="clear" w:color="auto" w:fill="auto"/>
            <w:noWrap/>
            <w:vAlign w:val="center"/>
            <w:hideMark/>
          </w:tcPr>
          <w:p w14:paraId="56C08876"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135</w:t>
            </w:r>
          </w:p>
        </w:tc>
        <w:tc>
          <w:tcPr>
            <w:tcW w:w="1210" w:type="dxa"/>
            <w:tcBorders>
              <w:top w:val="nil"/>
              <w:left w:val="nil"/>
              <w:bottom w:val="single" w:sz="4" w:space="0" w:color="auto"/>
              <w:right w:val="single" w:sz="4" w:space="0" w:color="auto"/>
            </w:tcBorders>
            <w:shd w:val="clear" w:color="auto" w:fill="auto"/>
            <w:noWrap/>
            <w:vAlign w:val="center"/>
            <w:hideMark/>
          </w:tcPr>
          <w:p w14:paraId="333FF175"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371EE02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94.5</w:t>
            </w:r>
          </w:p>
        </w:tc>
        <w:tc>
          <w:tcPr>
            <w:tcW w:w="990" w:type="dxa"/>
            <w:tcBorders>
              <w:top w:val="nil"/>
              <w:left w:val="nil"/>
              <w:bottom w:val="single" w:sz="4" w:space="0" w:color="auto"/>
              <w:right w:val="single" w:sz="4" w:space="0" w:color="auto"/>
            </w:tcBorders>
            <w:shd w:val="clear" w:color="auto" w:fill="auto"/>
            <w:noWrap/>
            <w:vAlign w:val="center"/>
            <w:hideMark/>
          </w:tcPr>
          <w:p w14:paraId="36894EE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97.2</w:t>
            </w:r>
          </w:p>
        </w:tc>
      </w:tr>
      <w:tr w:rsidR="00D91F2C" w:rsidRPr="00D91F2C" w14:paraId="3E5F51CF"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5CC90F2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26</w:t>
            </w:r>
          </w:p>
        </w:tc>
        <w:tc>
          <w:tcPr>
            <w:tcW w:w="927" w:type="dxa"/>
            <w:tcBorders>
              <w:top w:val="nil"/>
              <w:left w:val="nil"/>
              <w:bottom w:val="single" w:sz="4" w:space="0" w:color="auto"/>
              <w:right w:val="single" w:sz="4" w:space="0" w:color="auto"/>
            </w:tcBorders>
            <w:shd w:val="clear" w:color="auto" w:fill="auto"/>
            <w:noWrap/>
            <w:vAlign w:val="center"/>
            <w:hideMark/>
          </w:tcPr>
          <w:p w14:paraId="285755A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136</w:t>
            </w:r>
          </w:p>
        </w:tc>
        <w:tc>
          <w:tcPr>
            <w:tcW w:w="1210" w:type="dxa"/>
            <w:tcBorders>
              <w:top w:val="nil"/>
              <w:left w:val="nil"/>
              <w:bottom w:val="single" w:sz="4" w:space="0" w:color="auto"/>
              <w:right w:val="single" w:sz="4" w:space="0" w:color="auto"/>
            </w:tcBorders>
            <w:shd w:val="clear" w:color="auto" w:fill="auto"/>
            <w:noWrap/>
            <w:vAlign w:val="center"/>
            <w:hideMark/>
          </w:tcPr>
          <w:p w14:paraId="397D1B77"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0F93887D"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94.5</w:t>
            </w:r>
          </w:p>
        </w:tc>
        <w:tc>
          <w:tcPr>
            <w:tcW w:w="990" w:type="dxa"/>
            <w:tcBorders>
              <w:top w:val="nil"/>
              <w:left w:val="nil"/>
              <w:bottom w:val="single" w:sz="4" w:space="0" w:color="auto"/>
              <w:right w:val="single" w:sz="4" w:space="0" w:color="auto"/>
            </w:tcBorders>
            <w:shd w:val="clear" w:color="auto" w:fill="auto"/>
            <w:noWrap/>
            <w:vAlign w:val="center"/>
            <w:hideMark/>
          </w:tcPr>
          <w:p w14:paraId="29E7D83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97.2</w:t>
            </w:r>
          </w:p>
        </w:tc>
      </w:tr>
      <w:tr w:rsidR="00D91F2C" w:rsidRPr="00D91F2C" w14:paraId="68DF03A4"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69D24E2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27</w:t>
            </w:r>
          </w:p>
        </w:tc>
        <w:tc>
          <w:tcPr>
            <w:tcW w:w="927" w:type="dxa"/>
            <w:tcBorders>
              <w:top w:val="nil"/>
              <w:left w:val="nil"/>
              <w:bottom w:val="single" w:sz="4" w:space="0" w:color="auto"/>
              <w:right w:val="single" w:sz="4" w:space="0" w:color="auto"/>
            </w:tcBorders>
            <w:shd w:val="clear" w:color="auto" w:fill="auto"/>
            <w:noWrap/>
            <w:vAlign w:val="center"/>
            <w:hideMark/>
          </w:tcPr>
          <w:p w14:paraId="440C69A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137</w:t>
            </w:r>
          </w:p>
        </w:tc>
        <w:tc>
          <w:tcPr>
            <w:tcW w:w="1210" w:type="dxa"/>
            <w:tcBorders>
              <w:top w:val="nil"/>
              <w:left w:val="nil"/>
              <w:bottom w:val="single" w:sz="4" w:space="0" w:color="auto"/>
              <w:right w:val="single" w:sz="4" w:space="0" w:color="auto"/>
            </w:tcBorders>
            <w:shd w:val="clear" w:color="auto" w:fill="auto"/>
            <w:noWrap/>
            <w:vAlign w:val="center"/>
            <w:hideMark/>
          </w:tcPr>
          <w:p w14:paraId="2B3F37AA"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33474D7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94.5</w:t>
            </w:r>
          </w:p>
        </w:tc>
        <w:tc>
          <w:tcPr>
            <w:tcW w:w="990" w:type="dxa"/>
            <w:tcBorders>
              <w:top w:val="nil"/>
              <w:left w:val="nil"/>
              <w:bottom w:val="single" w:sz="4" w:space="0" w:color="auto"/>
              <w:right w:val="single" w:sz="4" w:space="0" w:color="auto"/>
            </w:tcBorders>
            <w:shd w:val="clear" w:color="auto" w:fill="auto"/>
            <w:noWrap/>
            <w:vAlign w:val="center"/>
            <w:hideMark/>
          </w:tcPr>
          <w:p w14:paraId="5173F73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97.2</w:t>
            </w:r>
          </w:p>
        </w:tc>
      </w:tr>
      <w:tr w:rsidR="00D91F2C" w:rsidRPr="00D91F2C" w14:paraId="44F3D3AE"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4E9B998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28</w:t>
            </w:r>
          </w:p>
        </w:tc>
        <w:tc>
          <w:tcPr>
            <w:tcW w:w="927" w:type="dxa"/>
            <w:tcBorders>
              <w:top w:val="nil"/>
              <w:left w:val="nil"/>
              <w:bottom w:val="single" w:sz="4" w:space="0" w:color="auto"/>
              <w:right w:val="single" w:sz="4" w:space="0" w:color="auto"/>
            </w:tcBorders>
            <w:shd w:val="clear" w:color="auto" w:fill="auto"/>
            <w:noWrap/>
            <w:vAlign w:val="center"/>
            <w:hideMark/>
          </w:tcPr>
          <w:p w14:paraId="425E6A1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159</w:t>
            </w:r>
          </w:p>
        </w:tc>
        <w:tc>
          <w:tcPr>
            <w:tcW w:w="1210" w:type="dxa"/>
            <w:tcBorders>
              <w:top w:val="nil"/>
              <w:left w:val="nil"/>
              <w:bottom w:val="single" w:sz="4" w:space="0" w:color="auto"/>
              <w:right w:val="single" w:sz="4" w:space="0" w:color="auto"/>
            </w:tcBorders>
            <w:shd w:val="clear" w:color="auto" w:fill="auto"/>
            <w:noWrap/>
            <w:vAlign w:val="center"/>
            <w:hideMark/>
          </w:tcPr>
          <w:p w14:paraId="3B18290E"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28EBC2D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94.6</w:t>
            </w:r>
          </w:p>
        </w:tc>
        <w:tc>
          <w:tcPr>
            <w:tcW w:w="990" w:type="dxa"/>
            <w:tcBorders>
              <w:top w:val="nil"/>
              <w:left w:val="nil"/>
              <w:bottom w:val="single" w:sz="4" w:space="0" w:color="auto"/>
              <w:right w:val="single" w:sz="4" w:space="0" w:color="auto"/>
            </w:tcBorders>
            <w:shd w:val="clear" w:color="auto" w:fill="auto"/>
            <w:noWrap/>
            <w:vAlign w:val="center"/>
            <w:hideMark/>
          </w:tcPr>
          <w:p w14:paraId="779FB51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97.4</w:t>
            </w:r>
          </w:p>
        </w:tc>
      </w:tr>
      <w:tr w:rsidR="00D91F2C" w:rsidRPr="00D91F2C" w14:paraId="2EFA4B49"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590C924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29</w:t>
            </w:r>
          </w:p>
        </w:tc>
        <w:tc>
          <w:tcPr>
            <w:tcW w:w="927" w:type="dxa"/>
            <w:tcBorders>
              <w:top w:val="nil"/>
              <w:left w:val="nil"/>
              <w:bottom w:val="single" w:sz="4" w:space="0" w:color="auto"/>
              <w:right w:val="single" w:sz="4" w:space="0" w:color="auto"/>
            </w:tcBorders>
            <w:shd w:val="clear" w:color="auto" w:fill="auto"/>
            <w:noWrap/>
            <w:vAlign w:val="center"/>
            <w:hideMark/>
          </w:tcPr>
          <w:p w14:paraId="52538B7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160</w:t>
            </w:r>
          </w:p>
        </w:tc>
        <w:tc>
          <w:tcPr>
            <w:tcW w:w="1210" w:type="dxa"/>
            <w:tcBorders>
              <w:top w:val="nil"/>
              <w:left w:val="nil"/>
              <w:bottom w:val="single" w:sz="4" w:space="0" w:color="auto"/>
              <w:right w:val="single" w:sz="4" w:space="0" w:color="auto"/>
            </w:tcBorders>
            <w:shd w:val="clear" w:color="auto" w:fill="auto"/>
            <w:noWrap/>
            <w:vAlign w:val="center"/>
            <w:hideMark/>
          </w:tcPr>
          <w:p w14:paraId="6A1B76B4"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3AA5C2FD"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94.2</w:t>
            </w:r>
          </w:p>
        </w:tc>
        <w:tc>
          <w:tcPr>
            <w:tcW w:w="990" w:type="dxa"/>
            <w:tcBorders>
              <w:top w:val="nil"/>
              <w:left w:val="nil"/>
              <w:bottom w:val="single" w:sz="4" w:space="0" w:color="auto"/>
              <w:right w:val="single" w:sz="4" w:space="0" w:color="auto"/>
            </w:tcBorders>
            <w:shd w:val="clear" w:color="auto" w:fill="auto"/>
            <w:noWrap/>
            <w:vAlign w:val="center"/>
            <w:hideMark/>
          </w:tcPr>
          <w:p w14:paraId="04363776"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96.9</w:t>
            </w:r>
          </w:p>
        </w:tc>
      </w:tr>
      <w:tr w:rsidR="00D91F2C" w:rsidRPr="00D91F2C" w14:paraId="6E4CC09D" w14:textId="77777777" w:rsidTr="00583BE7">
        <w:trPr>
          <w:trHeight w:val="310"/>
          <w:jc w:val="center"/>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709C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30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BB01F5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161</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4EAE4D74"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0FDE2B9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93C030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96.9</w:t>
            </w:r>
          </w:p>
        </w:tc>
      </w:tr>
      <w:tr w:rsidR="00D91F2C" w:rsidRPr="00D91F2C" w14:paraId="570580EB"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1186332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31</w:t>
            </w:r>
          </w:p>
        </w:tc>
        <w:tc>
          <w:tcPr>
            <w:tcW w:w="927" w:type="dxa"/>
            <w:tcBorders>
              <w:top w:val="nil"/>
              <w:left w:val="nil"/>
              <w:bottom w:val="single" w:sz="4" w:space="0" w:color="auto"/>
              <w:right w:val="single" w:sz="4" w:space="0" w:color="auto"/>
            </w:tcBorders>
            <w:shd w:val="clear" w:color="auto" w:fill="auto"/>
            <w:noWrap/>
            <w:vAlign w:val="center"/>
            <w:hideMark/>
          </w:tcPr>
          <w:p w14:paraId="6465639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162</w:t>
            </w:r>
          </w:p>
        </w:tc>
        <w:tc>
          <w:tcPr>
            <w:tcW w:w="1210" w:type="dxa"/>
            <w:tcBorders>
              <w:top w:val="nil"/>
              <w:left w:val="nil"/>
              <w:bottom w:val="single" w:sz="4" w:space="0" w:color="auto"/>
              <w:right w:val="single" w:sz="4" w:space="0" w:color="auto"/>
            </w:tcBorders>
            <w:shd w:val="clear" w:color="auto" w:fill="auto"/>
            <w:noWrap/>
            <w:vAlign w:val="center"/>
            <w:hideMark/>
          </w:tcPr>
          <w:p w14:paraId="20A989F2"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231DBB5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94.2</w:t>
            </w:r>
          </w:p>
        </w:tc>
        <w:tc>
          <w:tcPr>
            <w:tcW w:w="990" w:type="dxa"/>
            <w:tcBorders>
              <w:top w:val="nil"/>
              <w:left w:val="nil"/>
              <w:bottom w:val="single" w:sz="4" w:space="0" w:color="auto"/>
              <w:right w:val="single" w:sz="4" w:space="0" w:color="auto"/>
            </w:tcBorders>
            <w:shd w:val="clear" w:color="auto" w:fill="auto"/>
            <w:noWrap/>
            <w:vAlign w:val="center"/>
            <w:hideMark/>
          </w:tcPr>
          <w:p w14:paraId="46A8DBC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96.9</w:t>
            </w:r>
          </w:p>
        </w:tc>
      </w:tr>
      <w:tr w:rsidR="00D91F2C" w:rsidRPr="00D91F2C" w14:paraId="60620E25"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092FA6B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32</w:t>
            </w:r>
          </w:p>
        </w:tc>
        <w:tc>
          <w:tcPr>
            <w:tcW w:w="927" w:type="dxa"/>
            <w:tcBorders>
              <w:top w:val="nil"/>
              <w:left w:val="nil"/>
              <w:bottom w:val="single" w:sz="4" w:space="0" w:color="auto"/>
              <w:right w:val="single" w:sz="4" w:space="0" w:color="auto"/>
            </w:tcBorders>
            <w:shd w:val="clear" w:color="auto" w:fill="auto"/>
            <w:noWrap/>
            <w:vAlign w:val="center"/>
            <w:hideMark/>
          </w:tcPr>
          <w:p w14:paraId="041B912D"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163</w:t>
            </w:r>
          </w:p>
        </w:tc>
        <w:tc>
          <w:tcPr>
            <w:tcW w:w="1210" w:type="dxa"/>
            <w:tcBorders>
              <w:top w:val="nil"/>
              <w:left w:val="nil"/>
              <w:bottom w:val="single" w:sz="4" w:space="0" w:color="auto"/>
              <w:right w:val="single" w:sz="4" w:space="0" w:color="auto"/>
            </w:tcBorders>
            <w:shd w:val="clear" w:color="auto" w:fill="auto"/>
            <w:noWrap/>
            <w:vAlign w:val="center"/>
            <w:hideMark/>
          </w:tcPr>
          <w:p w14:paraId="309D24E5"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179D2BD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94.2</w:t>
            </w:r>
          </w:p>
        </w:tc>
        <w:tc>
          <w:tcPr>
            <w:tcW w:w="990" w:type="dxa"/>
            <w:tcBorders>
              <w:top w:val="nil"/>
              <w:left w:val="nil"/>
              <w:bottom w:val="single" w:sz="4" w:space="0" w:color="auto"/>
              <w:right w:val="single" w:sz="4" w:space="0" w:color="auto"/>
            </w:tcBorders>
            <w:shd w:val="clear" w:color="auto" w:fill="auto"/>
            <w:noWrap/>
            <w:vAlign w:val="center"/>
            <w:hideMark/>
          </w:tcPr>
          <w:p w14:paraId="03A808B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96.9</w:t>
            </w:r>
          </w:p>
        </w:tc>
      </w:tr>
      <w:tr w:rsidR="00D91F2C" w:rsidRPr="00D91F2C" w14:paraId="7A005C35"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2CC582D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33</w:t>
            </w:r>
          </w:p>
        </w:tc>
        <w:tc>
          <w:tcPr>
            <w:tcW w:w="927" w:type="dxa"/>
            <w:tcBorders>
              <w:top w:val="nil"/>
              <w:left w:val="nil"/>
              <w:bottom w:val="single" w:sz="4" w:space="0" w:color="auto"/>
              <w:right w:val="single" w:sz="4" w:space="0" w:color="auto"/>
            </w:tcBorders>
            <w:shd w:val="clear" w:color="auto" w:fill="auto"/>
            <w:noWrap/>
            <w:vAlign w:val="center"/>
            <w:hideMark/>
          </w:tcPr>
          <w:p w14:paraId="30399DC4"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164</w:t>
            </w:r>
          </w:p>
        </w:tc>
        <w:tc>
          <w:tcPr>
            <w:tcW w:w="1210" w:type="dxa"/>
            <w:tcBorders>
              <w:top w:val="nil"/>
              <w:left w:val="nil"/>
              <w:bottom w:val="single" w:sz="4" w:space="0" w:color="auto"/>
              <w:right w:val="single" w:sz="4" w:space="0" w:color="auto"/>
            </w:tcBorders>
            <w:shd w:val="clear" w:color="auto" w:fill="auto"/>
            <w:noWrap/>
            <w:vAlign w:val="center"/>
            <w:hideMark/>
          </w:tcPr>
          <w:p w14:paraId="2D66475D"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47CC887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94.2</w:t>
            </w:r>
          </w:p>
        </w:tc>
        <w:tc>
          <w:tcPr>
            <w:tcW w:w="990" w:type="dxa"/>
            <w:tcBorders>
              <w:top w:val="nil"/>
              <w:left w:val="nil"/>
              <w:bottom w:val="single" w:sz="4" w:space="0" w:color="auto"/>
              <w:right w:val="single" w:sz="4" w:space="0" w:color="auto"/>
            </w:tcBorders>
            <w:shd w:val="clear" w:color="auto" w:fill="auto"/>
            <w:noWrap/>
            <w:vAlign w:val="center"/>
            <w:hideMark/>
          </w:tcPr>
          <w:p w14:paraId="0C9CE4C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96.9</w:t>
            </w:r>
          </w:p>
        </w:tc>
      </w:tr>
      <w:tr w:rsidR="00D91F2C" w:rsidRPr="00D91F2C" w14:paraId="647FD0BD"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7ADE61E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34</w:t>
            </w:r>
          </w:p>
        </w:tc>
        <w:tc>
          <w:tcPr>
            <w:tcW w:w="927" w:type="dxa"/>
            <w:tcBorders>
              <w:top w:val="nil"/>
              <w:left w:val="nil"/>
              <w:bottom w:val="single" w:sz="4" w:space="0" w:color="auto"/>
              <w:right w:val="single" w:sz="4" w:space="0" w:color="auto"/>
            </w:tcBorders>
            <w:shd w:val="clear" w:color="auto" w:fill="auto"/>
            <w:noWrap/>
            <w:vAlign w:val="center"/>
            <w:hideMark/>
          </w:tcPr>
          <w:p w14:paraId="405DBBB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165</w:t>
            </w:r>
          </w:p>
        </w:tc>
        <w:tc>
          <w:tcPr>
            <w:tcW w:w="1210" w:type="dxa"/>
            <w:tcBorders>
              <w:top w:val="nil"/>
              <w:left w:val="nil"/>
              <w:bottom w:val="single" w:sz="4" w:space="0" w:color="auto"/>
              <w:right w:val="single" w:sz="4" w:space="0" w:color="auto"/>
            </w:tcBorders>
            <w:shd w:val="clear" w:color="auto" w:fill="auto"/>
            <w:noWrap/>
            <w:vAlign w:val="center"/>
            <w:hideMark/>
          </w:tcPr>
          <w:p w14:paraId="66F6761A"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181DA68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94.2</w:t>
            </w:r>
          </w:p>
        </w:tc>
        <w:tc>
          <w:tcPr>
            <w:tcW w:w="990" w:type="dxa"/>
            <w:tcBorders>
              <w:top w:val="nil"/>
              <w:left w:val="nil"/>
              <w:bottom w:val="single" w:sz="4" w:space="0" w:color="auto"/>
              <w:right w:val="single" w:sz="4" w:space="0" w:color="auto"/>
            </w:tcBorders>
            <w:shd w:val="clear" w:color="auto" w:fill="auto"/>
            <w:noWrap/>
            <w:vAlign w:val="center"/>
            <w:hideMark/>
          </w:tcPr>
          <w:p w14:paraId="44895B4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96.9</w:t>
            </w:r>
          </w:p>
        </w:tc>
      </w:tr>
      <w:tr w:rsidR="00D91F2C" w:rsidRPr="00D91F2C" w14:paraId="4F63B077"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1677DEF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35</w:t>
            </w:r>
          </w:p>
        </w:tc>
        <w:tc>
          <w:tcPr>
            <w:tcW w:w="927" w:type="dxa"/>
            <w:tcBorders>
              <w:top w:val="nil"/>
              <w:left w:val="nil"/>
              <w:bottom w:val="single" w:sz="4" w:space="0" w:color="auto"/>
              <w:right w:val="single" w:sz="4" w:space="0" w:color="auto"/>
            </w:tcBorders>
            <w:shd w:val="clear" w:color="auto" w:fill="auto"/>
            <w:noWrap/>
            <w:vAlign w:val="center"/>
            <w:hideMark/>
          </w:tcPr>
          <w:p w14:paraId="0FB190A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166</w:t>
            </w:r>
          </w:p>
        </w:tc>
        <w:tc>
          <w:tcPr>
            <w:tcW w:w="1210" w:type="dxa"/>
            <w:tcBorders>
              <w:top w:val="nil"/>
              <w:left w:val="nil"/>
              <w:bottom w:val="single" w:sz="4" w:space="0" w:color="auto"/>
              <w:right w:val="single" w:sz="4" w:space="0" w:color="auto"/>
            </w:tcBorders>
            <w:shd w:val="clear" w:color="auto" w:fill="auto"/>
            <w:noWrap/>
            <w:vAlign w:val="center"/>
            <w:hideMark/>
          </w:tcPr>
          <w:p w14:paraId="2A085315"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1C68076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94.2</w:t>
            </w:r>
          </w:p>
        </w:tc>
        <w:tc>
          <w:tcPr>
            <w:tcW w:w="990" w:type="dxa"/>
            <w:tcBorders>
              <w:top w:val="nil"/>
              <w:left w:val="nil"/>
              <w:bottom w:val="single" w:sz="4" w:space="0" w:color="auto"/>
              <w:right w:val="single" w:sz="4" w:space="0" w:color="auto"/>
            </w:tcBorders>
            <w:shd w:val="clear" w:color="auto" w:fill="auto"/>
            <w:noWrap/>
            <w:vAlign w:val="center"/>
            <w:hideMark/>
          </w:tcPr>
          <w:p w14:paraId="5DEFB0E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96.9</w:t>
            </w:r>
          </w:p>
        </w:tc>
      </w:tr>
      <w:tr w:rsidR="00D91F2C" w:rsidRPr="00D91F2C" w14:paraId="151FAFCC"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3E75B7C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36</w:t>
            </w:r>
          </w:p>
        </w:tc>
        <w:tc>
          <w:tcPr>
            <w:tcW w:w="927" w:type="dxa"/>
            <w:tcBorders>
              <w:top w:val="nil"/>
              <w:left w:val="nil"/>
              <w:bottom w:val="single" w:sz="4" w:space="0" w:color="auto"/>
              <w:right w:val="single" w:sz="4" w:space="0" w:color="auto"/>
            </w:tcBorders>
            <w:shd w:val="clear" w:color="auto" w:fill="auto"/>
            <w:noWrap/>
            <w:vAlign w:val="center"/>
            <w:hideMark/>
          </w:tcPr>
          <w:p w14:paraId="4518DC8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167</w:t>
            </w:r>
          </w:p>
        </w:tc>
        <w:tc>
          <w:tcPr>
            <w:tcW w:w="1210" w:type="dxa"/>
            <w:tcBorders>
              <w:top w:val="nil"/>
              <w:left w:val="nil"/>
              <w:bottom w:val="single" w:sz="4" w:space="0" w:color="auto"/>
              <w:right w:val="single" w:sz="4" w:space="0" w:color="auto"/>
            </w:tcBorders>
            <w:shd w:val="clear" w:color="auto" w:fill="auto"/>
            <w:noWrap/>
            <w:vAlign w:val="center"/>
            <w:hideMark/>
          </w:tcPr>
          <w:p w14:paraId="65D13BEC"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26F4C9D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94.2</w:t>
            </w:r>
          </w:p>
        </w:tc>
        <w:tc>
          <w:tcPr>
            <w:tcW w:w="990" w:type="dxa"/>
            <w:tcBorders>
              <w:top w:val="nil"/>
              <w:left w:val="nil"/>
              <w:bottom w:val="single" w:sz="4" w:space="0" w:color="auto"/>
              <w:right w:val="single" w:sz="4" w:space="0" w:color="auto"/>
            </w:tcBorders>
            <w:shd w:val="clear" w:color="auto" w:fill="auto"/>
            <w:noWrap/>
            <w:vAlign w:val="center"/>
            <w:hideMark/>
          </w:tcPr>
          <w:p w14:paraId="17F10A2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96.9</w:t>
            </w:r>
          </w:p>
        </w:tc>
      </w:tr>
      <w:tr w:rsidR="00D91F2C" w:rsidRPr="00D91F2C" w14:paraId="585863F2"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7BA7E3F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37</w:t>
            </w:r>
          </w:p>
        </w:tc>
        <w:tc>
          <w:tcPr>
            <w:tcW w:w="927" w:type="dxa"/>
            <w:tcBorders>
              <w:top w:val="nil"/>
              <w:left w:val="nil"/>
              <w:bottom w:val="single" w:sz="4" w:space="0" w:color="auto"/>
              <w:right w:val="single" w:sz="4" w:space="0" w:color="auto"/>
            </w:tcBorders>
            <w:shd w:val="clear" w:color="auto" w:fill="auto"/>
            <w:noWrap/>
            <w:vAlign w:val="center"/>
            <w:hideMark/>
          </w:tcPr>
          <w:p w14:paraId="72E1B08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169</w:t>
            </w:r>
          </w:p>
        </w:tc>
        <w:tc>
          <w:tcPr>
            <w:tcW w:w="1210" w:type="dxa"/>
            <w:tcBorders>
              <w:top w:val="nil"/>
              <w:left w:val="nil"/>
              <w:bottom w:val="single" w:sz="4" w:space="0" w:color="auto"/>
              <w:right w:val="single" w:sz="4" w:space="0" w:color="auto"/>
            </w:tcBorders>
            <w:shd w:val="clear" w:color="auto" w:fill="auto"/>
            <w:noWrap/>
            <w:vAlign w:val="center"/>
            <w:hideMark/>
          </w:tcPr>
          <w:p w14:paraId="573D382D"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62A1052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94.2</w:t>
            </w:r>
          </w:p>
        </w:tc>
        <w:tc>
          <w:tcPr>
            <w:tcW w:w="990" w:type="dxa"/>
            <w:tcBorders>
              <w:top w:val="nil"/>
              <w:left w:val="nil"/>
              <w:bottom w:val="single" w:sz="4" w:space="0" w:color="auto"/>
              <w:right w:val="single" w:sz="4" w:space="0" w:color="auto"/>
            </w:tcBorders>
            <w:shd w:val="clear" w:color="auto" w:fill="auto"/>
            <w:noWrap/>
            <w:vAlign w:val="center"/>
            <w:hideMark/>
          </w:tcPr>
          <w:p w14:paraId="56500EE6"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96.8</w:t>
            </w:r>
          </w:p>
        </w:tc>
      </w:tr>
      <w:tr w:rsidR="00D91F2C" w:rsidRPr="00D91F2C" w14:paraId="363889E0"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51FF255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38</w:t>
            </w:r>
          </w:p>
        </w:tc>
        <w:tc>
          <w:tcPr>
            <w:tcW w:w="927" w:type="dxa"/>
            <w:tcBorders>
              <w:top w:val="nil"/>
              <w:left w:val="nil"/>
              <w:bottom w:val="single" w:sz="4" w:space="0" w:color="auto"/>
              <w:right w:val="single" w:sz="4" w:space="0" w:color="auto"/>
            </w:tcBorders>
            <w:shd w:val="clear" w:color="auto" w:fill="auto"/>
            <w:noWrap/>
            <w:vAlign w:val="center"/>
            <w:hideMark/>
          </w:tcPr>
          <w:p w14:paraId="44474534"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170</w:t>
            </w:r>
          </w:p>
        </w:tc>
        <w:tc>
          <w:tcPr>
            <w:tcW w:w="1210" w:type="dxa"/>
            <w:tcBorders>
              <w:top w:val="nil"/>
              <w:left w:val="nil"/>
              <w:bottom w:val="single" w:sz="4" w:space="0" w:color="auto"/>
              <w:right w:val="single" w:sz="4" w:space="0" w:color="auto"/>
            </w:tcBorders>
            <w:shd w:val="clear" w:color="auto" w:fill="auto"/>
            <w:noWrap/>
            <w:vAlign w:val="center"/>
            <w:hideMark/>
          </w:tcPr>
          <w:p w14:paraId="7D36BF3E"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3853A82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94.1</w:t>
            </w:r>
          </w:p>
        </w:tc>
        <w:tc>
          <w:tcPr>
            <w:tcW w:w="990" w:type="dxa"/>
            <w:tcBorders>
              <w:top w:val="nil"/>
              <w:left w:val="nil"/>
              <w:bottom w:val="single" w:sz="4" w:space="0" w:color="auto"/>
              <w:right w:val="single" w:sz="4" w:space="0" w:color="auto"/>
            </w:tcBorders>
            <w:shd w:val="clear" w:color="auto" w:fill="auto"/>
            <w:noWrap/>
            <w:vAlign w:val="center"/>
            <w:hideMark/>
          </w:tcPr>
          <w:p w14:paraId="7C67D3E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96.7</w:t>
            </w:r>
          </w:p>
        </w:tc>
      </w:tr>
      <w:tr w:rsidR="00D91F2C" w:rsidRPr="00D91F2C" w14:paraId="211F3649" w14:textId="77777777" w:rsidTr="00583BE7">
        <w:trPr>
          <w:trHeight w:val="310"/>
          <w:jc w:val="center"/>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E2B1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39</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499087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171</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5DE5E27E"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72ED6E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AF6978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96.6</w:t>
            </w:r>
          </w:p>
        </w:tc>
      </w:tr>
      <w:tr w:rsidR="00D91F2C" w:rsidRPr="00D91F2C" w14:paraId="2B7BD6CD"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4572631D"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40</w:t>
            </w:r>
          </w:p>
        </w:tc>
        <w:tc>
          <w:tcPr>
            <w:tcW w:w="927" w:type="dxa"/>
            <w:tcBorders>
              <w:top w:val="nil"/>
              <w:left w:val="nil"/>
              <w:bottom w:val="single" w:sz="4" w:space="0" w:color="auto"/>
              <w:right w:val="single" w:sz="4" w:space="0" w:color="auto"/>
            </w:tcBorders>
            <w:shd w:val="clear" w:color="auto" w:fill="auto"/>
            <w:noWrap/>
            <w:vAlign w:val="center"/>
            <w:hideMark/>
          </w:tcPr>
          <w:p w14:paraId="50512C2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172</w:t>
            </w:r>
          </w:p>
        </w:tc>
        <w:tc>
          <w:tcPr>
            <w:tcW w:w="1210" w:type="dxa"/>
            <w:tcBorders>
              <w:top w:val="nil"/>
              <w:left w:val="nil"/>
              <w:bottom w:val="single" w:sz="4" w:space="0" w:color="auto"/>
              <w:right w:val="single" w:sz="4" w:space="0" w:color="auto"/>
            </w:tcBorders>
            <w:shd w:val="clear" w:color="auto" w:fill="auto"/>
            <w:noWrap/>
            <w:vAlign w:val="center"/>
            <w:hideMark/>
          </w:tcPr>
          <w:p w14:paraId="551774C3"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7FE7373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93.9</w:t>
            </w:r>
          </w:p>
        </w:tc>
        <w:tc>
          <w:tcPr>
            <w:tcW w:w="990" w:type="dxa"/>
            <w:tcBorders>
              <w:top w:val="nil"/>
              <w:left w:val="nil"/>
              <w:bottom w:val="single" w:sz="4" w:space="0" w:color="auto"/>
              <w:right w:val="single" w:sz="4" w:space="0" w:color="auto"/>
            </w:tcBorders>
            <w:shd w:val="clear" w:color="auto" w:fill="auto"/>
            <w:noWrap/>
            <w:vAlign w:val="center"/>
            <w:hideMark/>
          </w:tcPr>
          <w:p w14:paraId="643DA1F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96,6</w:t>
            </w:r>
          </w:p>
        </w:tc>
      </w:tr>
      <w:tr w:rsidR="00D91F2C" w:rsidRPr="00D91F2C" w14:paraId="2EB40098"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48EC4E4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41</w:t>
            </w:r>
          </w:p>
        </w:tc>
        <w:tc>
          <w:tcPr>
            <w:tcW w:w="927" w:type="dxa"/>
            <w:tcBorders>
              <w:top w:val="nil"/>
              <w:left w:val="nil"/>
              <w:bottom w:val="single" w:sz="4" w:space="0" w:color="auto"/>
              <w:right w:val="single" w:sz="4" w:space="0" w:color="auto"/>
            </w:tcBorders>
            <w:shd w:val="clear" w:color="auto" w:fill="auto"/>
            <w:noWrap/>
            <w:vAlign w:val="center"/>
            <w:hideMark/>
          </w:tcPr>
          <w:p w14:paraId="2C84423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173</w:t>
            </w:r>
          </w:p>
        </w:tc>
        <w:tc>
          <w:tcPr>
            <w:tcW w:w="1210" w:type="dxa"/>
            <w:tcBorders>
              <w:top w:val="nil"/>
              <w:left w:val="nil"/>
              <w:bottom w:val="single" w:sz="4" w:space="0" w:color="auto"/>
              <w:right w:val="single" w:sz="4" w:space="0" w:color="auto"/>
            </w:tcBorders>
            <w:shd w:val="clear" w:color="auto" w:fill="auto"/>
            <w:noWrap/>
            <w:vAlign w:val="center"/>
            <w:hideMark/>
          </w:tcPr>
          <w:p w14:paraId="68ED80A3"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7A6CD7A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93.9</w:t>
            </w:r>
          </w:p>
        </w:tc>
        <w:tc>
          <w:tcPr>
            <w:tcW w:w="990" w:type="dxa"/>
            <w:tcBorders>
              <w:top w:val="nil"/>
              <w:left w:val="nil"/>
              <w:bottom w:val="single" w:sz="4" w:space="0" w:color="auto"/>
              <w:right w:val="single" w:sz="4" w:space="0" w:color="auto"/>
            </w:tcBorders>
            <w:shd w:val="clear" w:color="auto" w:fill="auto"/>
            <w:noWrap/>
            <w:vAlign w:val="center"/>
            <w:hideMark/>
          </w:tcPr>
          <w:p w14:paraId="3C9B590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96.5</w:t>
            </w:r>
          </w:p>
        </w:tc>
      </w:tr>
      <w:tr w:rsidR="00D91F2C" w:rsidRPr="00D91F2C" w14:paraId="3AD50B59"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4A879BE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42</w:t>
            </w:r>
          </w:p>
        </w:tc>
        <w:tc>
          <w:tcPr>
            <w:tcW w:w="927" w:type="dxa"/>
            <w:tcBorders>
              <w:top w:val="nil"/>
              <w:left w:val="nil"/>
              <w:bottom w:val="single" w:sz="4" w:space="0" w:color="auto"/>
              <w:right w:val="single" w:sz="4" w:space="0" w:color="auto"/>
            </w:tcBorders>
            <w:shd w:val="clear" w:color="auto" w:fill="auto"/>
            <w:noWrap/>
            <w:vAlign w:val="center"/>
            <w:hideMark/>
          </w:tcPr>
          <w:p w14:paraId="4F74370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174</w:t>
            </w:r>
          </w:p>
        </w:tc>
        <w:tc>
          <w:tcPr>
            <w:tcW w:w="1210" w:type="dxa"/>
            <w:tcBorders>
              <w:top w:val="nil"/>
              <w:left w:val="nil"/>
              <w:bottom w:val="single" w:sz="4" w:space="0" w:color="auto"/>
              <w:right w:val="single" w:sz="4" w:space="0" w:color="auto"/>
            </w:tcBorders>
            <w:shd w:val="clear" w:color="auto" w:fill="auto"/>
            <w:noWrap/>
            <w:vAlign w:val="center"/>
            <w:hideMark/>
          </w:tcPr>
          <w:p w14:paraId="38708A32"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50727AE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93.8</w:t>
            </w:r>
          </w:p>
        </w:tc>
        <w:tc>
          <w:tcPr>
            <w:tcW w:w="990" w:type="dxa"/>
            <w:tcBorders>
              <w:top w:val="nil"/>
              <w:left w:val="nil"/>
              <w:bottom w:val="single" w:sz="4" w:space="0" w:color="auto"/>
              <w:right w:val="single" w:sz="4" w:space="0" w:color="auto"/>
            </w:tcBorders>
            <w:shd w:val="clear" w:color="auto" w:fill="auto"/>
            <w:noWrap/>
            <w:vAlign w:val="center"/>
            <w:hideMark/>
          </w:tcPr>
          <w:p w14:paraId="52E1C87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96.5</w:t>
            </w:r>
          </w:p>
        </w:tc>
      </w:tr>
      <w:tr w:rsidR="00D91F2C" w:rsidRPr="00D91F2C" w14:paraId="4AB0FC93" w14:textId="77777777" w:rsidTr="00583BE7">
        <w:trPr>
          <w:trHeight w:val="310"/>
          <w:jc w:val="center"/>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1280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43</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50A68F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175</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7B68C6CE"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D9FC43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53699A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96.4</w:t>
            </w:r>
          </w:p>
        </w:tc>
      </w:tr>
      <w:tr w:rsidR="00D91F2C" w:rsidRPr="00D91F2C" w14:paraId="552EE7FC"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02D65EB6"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44</w:t>
            </w:r>
          </w:p>
        </w:tc>
        <w:tc>
          <w:tcPr>
            <w:tcW w:w="927" w:type="dxa"/>
            <w:tcBorders>
              <w:top w:val="nil"/>
              <w:left w:val="nil"/>
              <w:bottom w:val="single" w:sz="4" w:space="0" w:color="auto"/>
              <w:right w:val="single" w:sz="4" w:space="0" w:color="auto"/>
            </w:tcBorders>
            <w:shd w:val="clear" w:color="auto" w:fill="auto"/>
            <w:noWrap/>
            <w:vAlign w:val="center"/>
            <w:hideMark/>
          </w:tcPr>
          <w:p w14:paraId="74FC0E4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176</w:t>
            </w:r>
          </w:p>
        </w:tc>
        <w:tc>
          <w:tcPr>
            <w:tcW w:w="1210" w:type="dxa"/>
            <w:tcBorders>
              <w:top w:val="nil"/>
              <w:left w:val="nil"/>
              <w:bottom w:val="single" w:sz="4" w:space="0" w:color="auto"/>
              <w:right w:val="single" w:sz="4" w:space="0" w:color="auto"/>
            </w:tcBorders>
            <w:shd w:val="clear" w:color="auto" w:fill="auto"/>
            <w:noWrap/>
            <w:vAlign w:val="center"/>
            <w:hideMark/>
          </w:tcPr>
          <w:p w14:paraId="04BCD9C5"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5BFB1D7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93.7</w:t>
            </w:r>
          </w:p>
        </w:tc>
        <w:tc>
          <w:tcPr>
            <w:tcW w:w="990" w:type="dxa"/>
            <w:tcBorders>
              <w:top w:val="nil"/>
              <w:left w:val="nil"/>
              <w:bottom w:val="single" w:sz="4" w:space="0" w:color="auto"/>
              <w:right w:val="single" w:sz="4" w:space="0" w:color="auto"/>
            </w:tcBorders>
            <w:shd w:val="clear" w:color="auto" w:fill="auto"/>
            <w:noWrap/>
            <w:vAlign w:val="center"/>
            <w:hideMark/>
          </w:tcPr>
          <w:p w14:paraId="4BA6B30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96.3</w:t>
            </w:r>
          </w:p>
        </w:tc>
      </w:tr>
      <w:tr w:rsidR="00D91F2C" w:rsidRPr="00D91F2C" w14:paraId="6C5EAB90"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0386A39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45</w:t>
            </w:r>
          </w:p>
        </w:tc>
        <w:tc>
          <w:tcPr>
            <w:tcW w:w="927" w:type="dxa"/>
            <w:tcBorders>
              <w:top w:val="nil"/>
              <w:left w:val="nil"/>
              <w:bottom w:val="single" w:sz="4" w:space="0" w:color="auto"/>
              <w:right w:val="single" w:sz="4" w:space="0" w:color="auto"/>
            </w:tcBorders>
            <w:shd w:val="clear" w:color="auto" w:fill="auto"/>
            <w:noWrap/>
            <w:vAlign w:val="center"/>
            <w:hideMark/>
          </w:tcPr>
          <w:p w14:paraId="5F3E80B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177</w:t>
            </w:r>
          </w:p>
        </w:tc>
        <w:tc>
          <w:tcPr>
            <w:tcW w:w="1210" w:type="dxa"/>
            <w:tcBorders>
              <w:top w:val="nil"/>
              <w:left w:val="nil"/>
              <w:bottom w:val="single" w:sz="4" w:space="0" w:color="auto"/>
              <w:right w:val="single" w:sz="4" w:space="0" w:color="auto"/>
            </w:tcBorders>
            <w:shd w:val="clear" w:color="auto" w:fill="auto"/>
            <w:noWrap/>
            <w:vAlign w:val="center"/>
            <w:hideMark/>
          </w:tcPr>
          <w:p w14:paraId="7BDBDFE9"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3D29F72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93.6</w:t>
            </w:r>
          </w:p>
        </w:tc>
        <w:tc>
          <w:tcPr>
            <w:tcW w:w="990" w:type="dxa"/>
            <w:tcBorders>
              <w:top w:val="nil"/>
              <w:left w:val="nil"/>
              <w:bottom w:val="single" w:sz="4" w:space="0" w:color="auto"/>
              <w:right w:val="single" w:sz="4" w:space="0" w:color="auto"/>
            </w:tcBorders>
            <w:shd w:val="clear" w:color="auto" w:fill="auto"/>
            <w:noWrap/>
            <w:vAlign w:val="center"/>
            <w:hideMark/>
          </w:tcPr>
          <w:p w14:paraId="0DFADF8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96.3</w:t>
            </w:r>
          </w:p>
        </w:tc>
      </w:tr>
      <w:tr w:rsidR="00D91F2C" w:rsidRPr="00D91F2C" w14:paraId="5C39451E"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06E8ABE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46</w:t>
            </w:r>
          </w:p>
        </w:tc>
        <w:tc>
          <w:tcPr>
            <w:tcW w:w="927" w:type="dxa"/>
            <w:tcBorders>
              <w:top w:val="nil"/>
              <w:left w:val="nil"/>
              <w:bottom w:val="single" w:sz="4" w:space="0" w:color="auto"/>
              <w:right w:val="single" w:sz="4" w:space="0" w:color="auto"/>
            </w:tcBorders>
            <w:shd w:val="clear" w:color="auto" w:fill="auto"/>
            <w:noWrap/>
            <w:vAlign w:val="center"/>
            <w:hideMark/>
          </w:tcPr>
          <w:p w14:paraId="27166DE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178</w:t>
            </w:r>
          </w:p>
        </w:tc>
        <w:tc>
          <w:tcPr>
            <w:tcW w:w="1210" w:type="dxa"/>
            <w:tcBorders>
              <w:top w:val="nil"/>
              <w:left w:val="nil"/>
              <w:bottom w:val="single" w:sz="4" w:space="0" w:color="auto"/>
              <w:right w:val="single" w:sz="4" w:space="0" w:color="auto"/>
            </w:tcBorders>
            <w:shd w:val="clear" w:color="auto" w:fill="auto"/>
            <w:noWrap/>
            <w:vAlign w:val="center"/>
            <w:hideMark/>
          </w:tcPr>
          <w:p w14:paraId="2282A28A"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08A25264"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93.6</w:t>
            </w:r>
          </w:p>
        </w:tc>
        <w:tc>
          <w:tcPr>
            <w:tcW w:w="990" w:type="dxa"/>
            <w:tcBorders>
              <w:top w:val="nil"/>
              <w:left w:val="nil"/>
              <w:bottom w:val="single" w:sz="4" w:space="0" w:color="auto"/>
              <w:right w:val="single" w:sz="4" w:space="0" w:color="auto"/>
            </w:tcBorders>
            <w:shd w:val="clear" w:color="auto" w:fill="auto"/>
            <w:noWrap/>
            <w:vAlign w:val="center"/>
            <w:hideMark/>
          </w:tcPr>
          <w:p w14:paraId="563F7A0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96.3</w:t>
            </w:r>
          </w:p>
        </w:tc>
      </w:tr>
      <w:tr w:rsidR="00D91F2C" w:rsidRPr="00D91F2C" w14:paraId="49EAC413"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1C1D834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47</w:t>
            </w:r>
          </w:p>
        </w:tc>
        <w:tc>
          <w:tcPr>
            <w:tcW w:w="927" w:type="dxa"/>
            <w:tcBorders>
              <w:top w:val="nil"/>
              <w:left w:val="nil"/>
              <w:bottom w:val="single" w:sz="4" w:space="0" w:color="auto"/>
              <w:right w:val="single" w:sz="4" w:space="0" w:color="auto"/>
            </w:tcBorders>
            <w:shd w:val="clear" w:color="auto" w:fill="auto"/>
            <w:noWrap/>
            <w:vAlign w:val="center"/>
            <w:hideMark/>
          </w:tcPr>
          <w:p w14:paraId="33427D3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179</w:t>
            </w:r>
          </w:p>
        </w:tc>
        <w:tc>
          <w:tcPr>
            <w:tcW w:w="1210" w:type="dxa"/>
            <w:tcBorders>
              <w:top w:val="nil"/>
              <w:left w:val="nil"/>
              <w:bottom w:val="single" w:sz="4" w:space="0" w:color="auto"/>
              <w:right w:val="single" w:sz="4" w:space="0" w:color="auto"/>
            </w:tcBorders>
            <w:shd w:val="clear" w:color="auto" w:fill="auto"/>
            <w:noWrap/>
            <w:vAlign w:val="center"/>
            <w:hideMark/>
          </w:tcPr>
          <w:p w14:paraId="18CB27FD"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44C9C96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93.6</w:t>
            </w:r>
          </w:p>
        </w:tc>
        <w:tc>
          <w:tcPr>
            <w:tcW w:w="990" w:type="dxa"/>
            <w:tcBorders>
              <w:top w:val="nil"/>
              <w:left w:val="nil"/>
              <w:bottom w:val="single" w:sz="4" w:space="0" w:color="auto"/>
              <w:right w:val="single" w:sz="4" w:space="0" w:color="auto"/>
            </w:tcBorders>
            <w:shd w:val="clear" w:color="auto" w:fill="auto"/>
            <w:noWrap/>
            <w:vAlign w:val="center"/>
            <w:hideMark/>
          </w:tcPr>
          <w:p w14:paraId="0C418DD4"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96.2</w:t>
            </w:r>
          </w:p>
        </w:tc>
      </w:tr>
      <w:tr w:rsidR="00D91F2C" w:rsidRPr="00D91F2C" w14:paraId="6E84E3DA"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4E70E05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48</w:t>
            </w:r>
          </w:p>
        </w:tc>
        <w:tc>
          <w:tcPr>
            <w:tcW w:w="927" w:type="dxa"/>
            <w:tcBorders>
              <w:top w:val="nil"/>
              <w:left w:val="nil"/>
              <w:bottom w:val="single" w:sz="4" w:space="0" w:color="auto"/>
              <w:right w:val="single" w:sz="4" w:space="0" w:color="auto"/>
            </w:tcBorders>
            <w:shd w:val="clear" w:color="auto" w:fill="auto"/>
            <w:noWrap/>
            <w:vAlign w:val="center"/>
            <w:hideMark/>
          </w:tcPr>
          <w:p w14:paraId="5B5C83B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180</w:t>
            </w:r>
          </w:p>
        </w:tc>
        <w:tc>
          <w:tcPr>
            <w:tcW w:w="1210" w:type="dxa"/>
            <w:tcBorders>
              <w:top w:val="nil"/>
              <w:left w:val="nil"/>
              <w:bottom w:val="single" w:sz="4" w:space="0" w:color="auto"/>
              <w:right w:val="single" w:sz="4" w:space="0" w:color="auto"/>
            </w:tcBorders>
            <w:shd w:val="clear" w:color="auto" w:fill="auto"/>
            <w:noWrap/>
            <w:vAlign w:val="center"/>
            <w:hideMark/>
          </w:tcPr>
          <w:p w14:paraId="0734D55A"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10E98C14"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93.6</w:t>
            </w:r>
          </w:p>
        </w:tc>
        <w:tc>
          <w:tcPr>
            <w:tcW w:w="990" w:type="dxa"/>
            <w:tcBorders>
              <w:top w:val="nil"/>
              <w:left w:val="nil"/>
              <w:bottom w:val="single" w:sz="4" w:space="0" w:color="auto"/>
              <w:right w:val="single" w:sz="4" w:space="0" w:color="auto"/>
            </w:tcBorders>
            <w:shd w:val="clear" w:color="auto" w:fill="auto"/>
            <w:noWrap/>
            <w:vAlign w:val="center"/>
            <w:hideMark/>
          </w:tcPr>
          <w:p w14:paraId="6AAF9F7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96.2</w:t>
            </w:r>
          </w:p>
        </w:tc>
      </w:tr>
      <w:tr w:rsidR="00D91F2C" w:rsidRPr="00D91F2C" w14:paraId="7C10B33B"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7B2623A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49</w:t>
            </w:r>
          </w:p>
        </w:tc>
        <w:tc>
          <w:tcPr>
            <w:tcW w:w="927" w:type="dxa"/>
            <w:tcBorders>
              <w:top w:val="nil"/>
              <w:left w:val="nil"/>
              <w:bottom w:val="single" w:sz="4" w:space="0" w:color="auto"/>
              <w:right w:val="single" w:sz="4" w:space="0" w:color="auto"/>
            </w:tcBorders>
            <w:shd w:val="clear" w:color="auto" w:fill="auto"/>
            <w:noWrap/>
            <w:vAlign w:val="center"/>
            <w:hideMark/>
          </w:tcPr>
          <w:p w14:paraId="0133528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181</w:t>
            </w:r>
          </w:p>
        </w:tc>
        <w:tc>
          <w:tcPr>
            <w:tcW w:w="1210" w:type="dxa"/>
            <w:tcBorders>
              <w:top w:val="nil"/>
              <w:left w:val="nil"/>
              <w:bottom w:val="single" w:sz="4" w:space="0" w:color="auto"/>
              <w:right w:val="single" w:sz="4" w:space="0" w:color="auto"/>
            </w:tcBorders>
            <w:shd w:val="clear" w:color="auto" w:fill="auto"/>
            <w:noWrap/>
            <w:vAlign w:val="center"/>
            <w:hideMark/>
          </w:tcPr>
          <w:p w14:paraId="28F1E52D"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62F1CAE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93.5</w:t>
            </w:r>
          </w:p>
        </w:tc>
        <w:tc>
          <w:tcPr>
            <w:tcW w:w="990" w:type="dxa"/>
            <w:tcBorders>
              <w:top w:val="nil"/>
              <w:left w:val="nil"/>
              <w:bottom w:val="single" w:sz="4" w:space="0" w:color="auto"/>
              <w:right w:val="single" w:sz="4" w:space="0" w:color="auto"/>
            </w:tcBorders>
            <w:shd w:val="clear" w:color="auto" w:fill="auto"/>
            <w:noWrap/>
            <w:vAlign w:val="center"/>
            <w:hideMark/>
          </w:tcPr>
          <w:p w14:paraId="710230A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96.2</w:t>
            </w:r>
          </w:p>
        </w:tc>
      </w:tr>
      <w:tr w:rsidR="00D91F2C" w:rsidRPr="00D91F2C" w14:paraId="7E81AC08"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27B8CC5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50</w:t>
            </w:r>
          </w:p>
        </w:tc>
        <w:tc>
          <w:tcPr>
            <w:tcW w:w="927" w:type="dxa"/>
            <w:tcBorders>
              <w:top w:val="nil"/>
              <w:left w:val="nil"/>
              <w:bottom w:val="single" w:sz="4" w:space="0" w:color="auto"/>
              <w:right w:val="single" w:sz="4" w:space="0" w:color="auto"/>
            </w:tcBorders>
            <w:shd w:val="clear" w:color="auto" w:fill="auto"/>
            <w:noWrap/>
            <w:vAlign w:val="center"/>
            <w:hideMark/>
          </w:tcPr>
          <w:p w14:paraId="77848484"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182</w:t>
            </w:r>
          </w:p>
        </w:tc>
        <w:tc>
          <w:tcPr>
            <w:tcW w:w="1210" w:type="dxa"/>
            <w:tcBorders>
              <w:top w:val="nil"/>
              <w:left w:val="nil"/>
              <w:bottom w:val="single" w:sz="4" w:space="0" w:color="auto"/>
              <w:right w:val="single" w:sz="4" w:space="0" w:color="auto"/>
            </w:tcBorders>
            <w:shd w:val="clear" w:color="auto" w:fill="auto"/>
            <w:noWrap/>
            <w:vAlign w:val="center"/>
            <w:hideMark/>
          </w:tcPr>
          <w:p w14:paraId="31DCA468"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789BE55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93.5</w:t>
            </w:r>
          </w:p>
        </w:tc>
        <w:tc>
          <w:tcPr>
            <w:tcW w:w="990" w:type="dxa"/>
            <w:tcBorders>
              <w:top w:val="nil"/>
              <w:left w:val="nil"/>
              <w:bottom w:val="single" w:sz="4" w:space="0" w:color="auto"/>
              <w:right w:val="single" w:sz="4" w:space="0" w:color="auto"/>
            </w:tcBorders>
            <w:shd w:val="clear" w:color="auto" w:fill="auto"/>
            <w:noWrap/>
            <w:vAlign w:val="center"/>
            <w:hideMark/>
          </w:tcPr>
          <w:p w14:paraId="0FBA70A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96.1</w:t>
            </w:r>
          </w:p>
        </w:tc>
      </w:tr>
      <w:tr w:rsidR="00D91F2C" w:rsidRPr="00D91F2C" w14:paraId="5BDB9013"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4FB1B38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51</w:t>
            </w:r>
          </w:p>
        </w:tc>
        <w:tc>
          <w:tcPr>
            <w:tcW w:w="927" w:type="dxa"/>
            <w:tcBorders>
              <w:top w:val="nil"/>
              <w:left w:val="nil"/>
              <w:bottom w:val="single" w:sz="4" w:space="0" w:color="auto"/>
              <w:right w:val="single" w:sz="4" w:space="0" w:color="auto"/>
            </w:tcBorders>
            <w:shd w:val="clear" w:color="auto" w:fill="auto"/>
            <w:noWrap/>
            <w:vAlign w:val="center"/>
            <w:hideMark/>
          </w:tcPr>
          <w:p w14:paraId="6F412F5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183</w:t>
            </w:r>
          </w:p>
        </w:tc>
        <w:tc>
          <w:tcPr>
            <w:tcW w:w="1210" w:type="dxa"/>
            <w:tcBorders>
              <w:top w:val="nil"/>
              <w:left w:val="nil"/>
              <w:bottom w:val="single" w:sz="4" w:space="0" w:color="auto"/>
              <w:right w:val="single" w:sz="4" w:space="0" w:color="auto"/>
            </w:tcBorders>
            <w:shd w:val="clear" w:color="auto" w:fill="auto"/>
            <w:noWrap/>
            <w:vAlign w:val="center"/>
            <w:hideMark/>
          </w:tcPr>
          <w:p w14:paraId="32C2DD26"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78AAD70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93.4</w:t>
            </w:r>
          </w:p>
        </w:tc>
        <w:tc>
          <w:tcPr>
            <w:tcW w:w="990" w:type="dxa"/>
            <w:tcBorders>
              <w:top w:val="nil"/>
              <w:left w:val="nil"/>
              <w:bottom w:val="single" w:sz="4" w:space="0" w:color="auto"/>
              <w:right w:val="single" w:sz="4" w:space="0" w:color="auto"/>
            </w:tcBorders>
            <w:shd w:val="clear" w:color="auto" w:fill="auto"/>
            <w:noWrap/>
            <w:vAlign w:val="center"/>
            <w:hideMark/>
          </w:tcPr>
          <w:p w14:paraId="4D088B7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96.1</w:t>
            </w:r>
          </w:p>
        </w:tc>
      </w:tr>
      <w:tr w:rsidR="00D91F2C" w:rsidRPr="00D91F2C" w14:paraId="5F08F208"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1133110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52</w:t>
            </w:r>
          </w:p>
        </w:tc>
        <w:tc>
          <w:tcPr>
            <w:tcW w:w="927" w:type="dxa"/>
            <w:tcBorders>
              <w:top w:val="nil"/>
              <w:left w:val="nil"/>
              <w:bottom w:val="single" w:sz="4" w:space="0" w:color="auto"/>
              <w:right w:val="single" w:sz="4" w:space="0" w:color="auto"/>
            </w:tcBorders>
            <w:shd w:val="clear" w:color="auto" w:fill="auto"/>
            <w:noWrap/>
            <w:vAlign w:val="center"/>
            <w:hideMark/>
          </w:tcPr>
          <w:p w14:paraId="6F220BF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184</w:t>
            </w:r>
          </w:p>
        </w:tc>
        <w:tc>
          <w:tcPr>
            <w:tcW w:w="1210" w:type="dxa"/>
            <w:tcBorders>
              <w:top w:val="nil"/>
              <w:left w:val="nil"/>
              <w:bottom w:val="single" w:sz="4" w:space="0" w:color="auto"/>
              <w:right w:val="single" w:sz="4" w:space="0" w:color="auto"/>
            </w:tcBorders>
            <w:shd w:val="clear" w:color="auto" w:fill="auto"/>
            <w:noWrap/>
            <w:vAlign w:val="center"/>
            <w:hideMark/>
          </w:tcPr>
          <w:p w14:paraId="0832FB2D"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26DA900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93.4</w:t>
            </w:r>
          </w:p>
        </w:tc>
        <w:tc>
          <w:tcPr>
            <w:tcW w:w="990" w:type="dxa"/>
            <w:tcBorders>
              <w:top w:val="nil"/>
              <w:left w:val="nil"/>
              <w:bottom w:val="single" w:sz="4" w:space="0" w:color="auto"/>
              <w:right w:val="single" w:sz="4" w:space="0" w:color="auto"/>
            </w:tcBorders>
            <w:shd w:val="clear" w:color="auto" w:fill="auto"/>
            <w:noWrap/>
            <w:vAlign w:val="center"/>
            <w:hideMark/>
          </w:tcPr>
          <w:p w14:paraId="29D4AD4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96.1</w:t>
            </w:r>
          </w:p>
        </w:tc>
      </w:tr>
      <w:tr w:rsidR="00D91F2C" w:rsidRPr="00D91F2C" w14:paraId="7D9FEE5A"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753A0A4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53</w:t>
            </w:r>
          </w:p>
        </w:tc>
        <w:tc>
          <w:tcPr>
            <w:tcW w:w="927" w:type="dxa"/>
            <w:tcBorders>
              <w:top w:val="nil"/>
              <w:left w:val="nil"/>
              <w:bottom w:val="single" w:sz="4" w:space="0" w:color="auto"/>
              <w:right w:val="single" w:sz="4" w:space="0" w:color="auto"/>
            </w:tcBorders>
            <w:shd w:val="clear" w:color="auto" w:fill="auto"/>
            <w:noWrap/>
            <w:vAlign w:val="center"/>
            <w:hideMark/>
          </w:tcPr>
          <w:p w14:paraId="4EAA0D4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185</w:t>
            </w:r>
          </w:p>
        </w:tc>
        <w:tc>
          <w:tcPr>
            <w:tcW w:w="1210" w:type="dxa"/>
            <w:tcBorders>
              <w:top w:val="nil"/>
              <w:left w:val="nil"/>
              <w:bottom w:val="single" w:sz="4" w:space="0" w:color="auto"/>
              <w:right w:val="single" w:sz="4" w:space="0" w:color="auto"/>
            </w:tcBorders>
            <w:shd w:val="clear" w:color="auto" w:fill="auto"/>
            <w:noWrap/>
            <w:vAlign w:val="center"/>
            <w:hideMark/>
          </w:tcPr>
          <w:p w14:paraId="6CCD4160"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1951EA2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93.4</w:t>
            </w:r>
          </w:p>
        </w:tc>
        <w:tc>
          <w:tcPr>
            <w:tcW w:w="990" w:type="dxa"/>
            <w:tcBorders>
              <w:top w:val="nil"/>
              <w:left w:val="nil"/>
              <w:bottom w:val="single" w:sz="4" w:space="0" w:color="auto"/>
              <w:right w:val="single" w:sz="4" w:space="0" w:color="auto"/>
            </w:tcBorders>
            <w:shd w:val="clear" w:color="auto" w:fill="auto"/>
            <w:noWrap/>
            <w:vAlign w:val="center"/>
            <w:hideMark/>
          </w:tcPr>
          <w:p w14:paraId="768F96F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96.1</w:t>
            </w:r>
          </w:p>
        </w:tc>
      </w:tr>
      <w:tr w:rsidR="00D91F2C" w:rsidRPr="00D91F2C" w14:paraId="4C27B578"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7B87E48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54</w:t>
            </w:r>
          </w:p>
        </w:tc>
        <w:tc>
          <w:tcPr>
            <w:tcW w:w="927" w:type="dxa"/>
            <w:tcBorders>
              <w:top w:val="nil"/>
              <w:left w:val="nil"/>
              <w:bottom w:val="single" w:sz="4" w:space="0" w:color="auto"/>
              <w:right w:val="single" w:sz="4" w:space="0" w:color="auto"/>
            </w:tcBorders>
            <w:shd w:val="clear" w:color="auto" w:fill="auto"/>
            <w:noWrap/>
            <w:vAlign w:val="center"/>
            <w:hideMark/>
          </w:tcPr>
          <w:p w14:paraId="27564C2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186</w:t>
            </w:r>
          </w:p>
        </w:tc>
        <w:tc>
          <w:tcPr>
            <w:tcW w:w="1210" w:type="dxa"/>
            <w:tcBorders>
              <w:top w:val="nil"/>
              <w:left w:val="nil"/>
              <w:bottom w:val="single" w:sz="4" w:space="0" w:color="auto"/>
              <w:right w:val="single" w:sz="4" w:space="0" w:color="auto"/>
            </w:tcBorders>
            <w:shd w:val="clear" w:color="auto" w:fill="auto"/>
            <w:noWrap/>
            <w:vAlign w:val="center"/>
            <w:hideMark/>
          </w:tcPr>
          <w:p w14:paraId="34B38666"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6637CCE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93.4</w:t>
            </w:r>
          </w:p>
        </w:tc>
        <w:tc>
          <w:tcPr>
            <w:tcW w:w="990" w:type="dxa"/>
            <w:tcBorders>
              <w:top w:val="nil"/>
              <w:left w:val="nil"/>
              <w:bottom w:val="single" w:sz="4" w:space="0" w:color="auto"/>
              <w:right w:val="single" w:sz="4" w:space="0" w:color="auto"/>
            </w:tcBorders>
            <w:shd w:val="clear" w:color="auto" w:fill="auto"/>
            <w:noWrap/>
            <w:vAlign w:val="center"/>
            <w:hideMark/>
          </w:tcPr>
          <w:p w14:paraId="05BD59B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96.1</w:t>
            </w:r>
          </w:p>
        </w:tc>
      </w:tr>
      <w:tr w:rsidR="00D91F2C" w:rsidRPr="00D91F2C" w14:paraId="1EC7C929"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2A699D54"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55</w:t>
            </w:r>
          </w:p>
        </w:tc>
        <w:tc>
          <w:tcPr>
            <w:tcW w:w="927" w:type="dxa"/>
            <w:tcBorders>
              <w:top w:val="nil"/>
              <w:left w:val="nil"/>
              <w:bottom w:val="single" w:sz="4" w:space="0" w:color="auto"/>
              <w:right w:val="single" w:sz="4" w:space="0" w:color="auto"/>
            </w:tcBorders>
            <w:shd w:val="clear" w:color="auto" w:fill="auto"/>
            <w:noWrap/>
            <w:vAlign w:val="center"/>
            <w:hideMark/>
          </w:tcPr>
          <w:p w14:paraId="30C5661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187</w:t>
            </w:r>
          </w:p>
        </w:tc>
        <w:tc>
          <w:tcPr>
            <w:tcW w:w="1210" w:type="dxa"/>
            <w:tcBorders>
              <w:top w:val="nil"/>
              <w:left w:val="nil"/>
              <w:bottom w:val="single" w:sz="4" w:space="0" w:color="auto"/>
              <w:right w:val="single" w:sz="4" w:space="0" w:color="auto"/>
            </w:tcBorders>
            <w:shd w:val="clear" w:color="auto" w:fill="auto"/>
            <w:noWrap/>
            <w:vAlign w:val="center"/>
            <w:hideMark/>
          </w:tcPr>
          <w:p w14:paraId="1FEAAAF8"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08ADB66D"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93.4</w:t>
            </w:r>
          </w:p>
        </w:tc>
        <w:tc>
          <w:tcPr>
            <w:tcW w:w="990" w:type="dxa"/>
            <w:tcBorders>
              <w:top w:val="nil"/>
              <w:left w:val="nil"/>
              <w:bottom w:val="single" w:sz="4" w:space="0" w:color="auto"/>
              <w:right w:val="single" w:sz="4" w:space="0" w:color="auto"/>
            </w:tcBorders>
            <w:shd w:val="clear" w:color="auto" w:fill="auto"/>
            <w:noWrap/>
            <w:vAlign w:val="center"/>
            <w:hideMark/>
          </w:tcPr>
          <w:p w14:paraId="0B3C2E4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96.1</w:t>
            </w:r>
          </w:p>
        </w:tc>
      </w:tr>
      <w:tr w:rsidR="00D91F2C" w:rsidRPr="00D91F2C" w14:paraId="104F17A9"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717CF74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56</w:t>
            </w:r>
          </w:p>
        </w:tc>
        <w:tc>
          <w:tcPr>
            <w:tcW w:w="927" w:type="dxa"/>
            <w:tcBorders>
              <w:top w:val="nil"/>
              <w:left w:val="nil"/>
              <w:bottom w:val="single" w:sz="4" w:space="0" w:color="auto"/>
              <w:right w:val="single" w:sz="4" w:space="0" w:color="auto"/>
            </w:tcBorders>
            <w:shd w:val="clear" w:color="auto" w:fill="auto"/>
            <w:noWrap/>
            <w:vAlign w:val="center"/>
            <w:hideMark/>
          </w:tcPr>
          <w:p w14:paraId="6227EA6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189</w:t>
            </w:r>
          </w:p>
        </w:tc>
        <w:tc>
          <w:tcPr>
            <w:tcW w:w="1210" w:type="dxa"/>
            <w:tcBorders>
              <w:top w:val="nil"/>
              <w:left w:val="nil"/>
              <w:bottom w:val="single" w:sz="4" w:space="0" w:color="auto"/>
              <w:right w:val="single" w:sz="4" w:space="0" w:color="auto"/>
            </w:tcBorders>
            <w:shd w:val="clear" w:color="auto" w:fill="auto"/>
            <w:noWrap/>
            <w:vAlign w:val="center"/>
            <w:hideMark/>
          </w:tcPr>
          <w:p w14:paraId="30599DA2"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79012C9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93.6</w:t>
            </w:r>
          </w:p>
        </w:tc>
        <w:tc>
          <w:tcPr>
            <w:tcW w:w="990" w:type="dxa"/>
            <w:tcBorders>
              <w:top w:val="nil"/>
              <w:left w:val="nil"/>
              <w:bottom w:val="single" w:sz="4" w:space="0" w:color="auto"/>
              <w:right w:val="single" w:sz="4" w:space="0" w:color="auto"/>
            </w:tcBorders>
            <w:shd w:val="clear" w:color="auto" w:fill="auto"/>
            <w:noWrap/>
            <w:vAlign w:val="center"/>
            <w:hideMark/>
          </w:tcPr>
          <w:p w14:paraId="3D1957E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96.3</w:t>
            </w:r>
          </w:p>
        </w:tc>
      </w:tr>
      <w:tr w:rsidR="00D91F2C" w:rsidRPr="00D91F2C" w14:paraId="7E44EACA"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454B6BD6"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57</w:t>
            </w:r>
          </w:p>
        </w:tc>
        <w:tc>
          <w:tcPr>
            <w:tcW w:w="927" w:type="dxa"/>
            <w:tcBorders>
              <w:top w:val="nil"/>
              <w:left w:val="nil"/>
              <w:bottom w:val="single" w:sz="4" w:space="0" w:color="auto"/>
              <w:right w:val="single" w:sz="4" w:space="0" w:color="auto"/>
            </w:tcBorders>
            <w:shd w:val="clear" w:color="auto" w:fill="auto"/>
            <w:noWrap/>
            <w:vAlign w:val="center"/>
            <w:hideMark/>
          </w:tcPr>
          <w:p w14:paraId="7974C87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192</w:t>
            </w:r>
          </w:p>
        </w:tc>
        <w:tc>
          <w:tcPr>
            <w:tcW w:w="1210" w:type="dxa"/>
            <w:tcBorders>
              <w:top w:val="nil"/>
              <w:left w:val="nil"/>
              <w:bottom w:val="single" w:sz="4" w:space="0" w:color="auto"/>
              <w:right w:val="single" w:sz="4" w:space="0" w:color="auto"/>
            </w:tcBorders>
            <w:shd w:val="clear" w:color="auto" w:fill="auto"/>
            <w:noWrap/>
            <w:vAlign w:val="center"/>
            <w:hideMark/>
          </w:tcPr>
          <w:p w14:paraId="103C0B6D"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6A8F081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93.5</w:t>
            </w:r>
          </w:p>
        </w:tc>
        <w:tc>
          <w:tcPr>
            <w:tcW w:w="990" w:type="dxa"/>
            <w:tcBorders>
              <w:top w:val="nil"/>
              <w:left w:val="nil"/>
              <w:bottom w:val="single" w:sz="4" w:space="0" w:color="auto"/>
              <w:right w:val="single" w:sz="4" w:space="0" w:color="auto"/>
            </w:tcBorders>
            <w:shd w:val="clear" w:color="auto" w:fill="auto"/>
            <w:noWrap/>
            <w:vAlign w:val="center"/>
            <w:hideMark/>
          </w:tcPr>
          <w:p w14:paraId="0C359294"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96.2</w:t>
            </w:r>
          </w:p>
        </w:tc>
      </w:tr>
      <w:tr w:rsidR="00D91F2C" w:rsidRPr="00D91F2C" w14:paraId="18F6B428" w14:textId="77777777" w:rsidTr="00583BE7">
        <w:trPr>
          <w:trHeight w:val="310"/>
          <w:jc w:val="center"/>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03BF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58</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7F398B3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193</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5D9E6298"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039424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FAF73B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96.2</w:t>
            </w:r>
          </w:p>
        </w:tc>
      </w:tr>
      <w:tr w:rsidR="00D91F2C" w:rsidRPr="00D91F2C" w14:paraId="77EABD72"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4B6A2E5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59</w:t>
            </w:r>
          </w:p>
        </w:tc>
        <w:tc>
          <w:tcPr>
            <w:tcW w:w="927" w:type="dxa"/>
            <w:tcBorders>
              <w:top w:val="nil"/>
              <w:left w:val="nil"/>
              <w:bottom w:val="single" w:sz="4" w:space="0" w:color="auto"/>
              <w:right w:val="single" w:sz="4" w:space="0" w:color="auto"/>
            </w:tcBorders>
            <w:shd w:val="clear" w:color="auto" w:fill="auto"/>
            <w:noWrap/>
            <w:vAlign w:val="center"/>
            <w:hideMark/>
          </w:tcPr>
          <w:p w14:paraId="4381525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194</w:t>
            </w:r>
          </w:p>
        </w:tc>
        <w:tc>
          <w:tcPr>
            <w:tcW w:w="1210" w:type="dxa"/>
            <w:tcBorders>
              <w:top w:val="nil"/>
              <w:left w:val="nil"/>
              <w:bottom w:val="single" w:sz="4" w:space="0" w:color="auto"/>
              <w:right w:val="single" w:sz="4" w:space="0" w:color="auto"/>
            </w:tcBorders>
            <w:shd w:val="clear" w:color="auto" w:fill="auto"/>
            <w:noWrap/>
            <w:vAlign w:val="center"/>
            <w:hideMark/>
          </w:tcPr>
          <w:p w14:paraId="5341BCE9"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1BF90B8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93.4</w:t>
            </w:r>
          </w:p>
        </w:tc>
        <w:tc>
          <w:tcPr>
            <w:tcW w:w="990" w:type="dxa"/>
            <w:tcBorders>
              <w:top w:val="nil"/>
              <w:left w:val="nil"/>
              <w:bottom w:val="single" w:sz="4" w:space="0" w:color="auto"/>
              <w:right w:val="single" w:sz="4" w:space="0" w:color="auto"/>
            </w:tcBorders>
            <w:shd w:val="clear" w:color="auto" w:fill="auto"/>
            <w:noWrap/>
            <w:vAlign w:val="center"/>
            <w:hideMark/>
          </w:tcPr>
          <w:p w14:paraId="3C3C7F4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96.1</w:t>
            </w:r>
          </w:p>
        </w:tc>
      </w:tr>
      <w:tr w:rsidR="00D91F2C" w:rsidRPr="00D91F2C" w14:paraId="3001327E"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0372C0A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60</w:t>
            </w:r>
          </w:p>
        </w:tc>
        <w:tc>
          <w:tcPr>
            <w:tcW w:w="927" w:type="dxa"/>
            <w:tcBorders>
              <w:top w:val="nil"/>
              <w:left w:val="nil"/>
              <w:bottom w:val="single" w:sz="4" w:space="0" w:color="auto"/>
              <w:right w:val="single" w:sz="4" w:space="0" w:color="auto"/>
            </w:tcBorders>
            <w:shd w:val="clear" w:color="auto" w:fill="auto"/>
            <w:noWrap/>
            <w:vAlign w:val="center"/>
            <w:hideMark/>
          </w:tcPr>
          <w:p w14:paraId="645521B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195</w:t>
            </w:r>
          </w:p>
        </w:tc>
        <w:tc>
          <w:tcPr>
            <w:tcW w:w="1210" w:type="dxa"/>
            <w:tcBorders>
              <w:top w:val="nil"/>
              <w:left w:val="nil"/>
              <w:bottom w:val="single" w:sz="4" w:space="0" w:color="auto"/>
              <w:right w:val="single" w:sz="4" w:space="0" w:color="auto"/>
            </w:tcBorders>
            <w:shd w:val="clear" w:color="auto" w:fill="auto"/>
            <w:noWrap/>
            <w:vAlign w:val="center"/>
            <w:hideMark/>
          </w:tcPr>
          <w:p w14:paraId="30FBC7B8"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4629ADF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93.3</w:t>
            </w:r>
          </w:p>
        </w:tc>
        <w:tc>
          <w:tcPr>
            <w:tcW w:w="990" w:type="dxa"/>
            <w:tcBorders>
              <w:top w:val="nil"/>
              <w:left w:val="nil"/>
              <w:bottom w:val="single" w:sz="4" w:space="0" w:color="auto"/>
              <w:right w:val="single" w:sz="4" w:space="0" w:color="auto"/>
            </w:tcBorders>
            <w:shd w:val="clear" w:color="auto" w:fill="auto"/>
            <w:noWrap/>
            <w:vAlign w:val="center"/>
            <w:hideMark/>
          </w:tcPr>
          <w:p w14:paraId="4802D70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96.1</w:t>
            </w:r>
          </w:p>
        </w:tc>
      </w:tr>
      <w:tr w:rsidR="00D91F2C" w:rsidRPr="00D91F2C" w14:paraId="6EF01FA2"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38FACFA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61</w:t>
            </w:r>
          </w:p>
        </w:tc>
        <w:tc>
          <w:tcPr>
            <w:tcW w:w="927" w:type="dxa"/>
            <w:tcBorders>
              <w:top w:val="nil"/>
              <w:left w:val="nil"/>
              <w:bottom w:val="single" w:sz="4" w:space="0" w:color="auto"/>
              <w:right w:val="single" w:sz="4" w:space="0" w:color="auto"/>
            </w:tcBorders>
            <w:shd w:val="clear" w:color="auto" w:fill="auto"/>
            <w:noWrap/>
            <w:vAlign w:val="center"/>
            <w:hideMark/>
          </w:tcPr>
          <w:p w14:paraId="08FD4F9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196</w:t>
            </w:r>
          </w:p>
        </w:tc>
        <w:tc>
          <w:tcPr>
            <w:tcW w:w="1210" w:type="dxa"/>
            <w:tcBorders>
              <w:top w:val="nil"/>
              <w:left w:val="nil"/>
              <w:bottom w:val="single" w:sz="4" w:space="0" w:color="auto"/>
              <w:right w:val="single" w:sz="4" w:space="0" w:color="auto"/>
            </w:tcBorders>
            <w:shd w:val="clear" w:color="auto" w:fill="auto"/>
            <w:noWrap/>
            <w:vAlign w:val="center"/>
            <w:hideMark/>
          </w:tcPr>
          <w:p w14:paraId="78E38C2D"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4C859441"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93.4</w:t>
            </w:r>
          </w:p>
        </w:tc>
        <w:tc>
          <w:tcPr>
            <w:tcW w:w="990" w:type="dxa"/>
            <w:tcBorders>
              <w:top w:val="nil"/>
              <w:left w:val="nil"/>
              <w:bottom w:val="single" w:sz="4" w:space="0" w:color="auto"/>
              <w:right w:val="single" w:sz="4" w:space="0" w:color="auto"/>
            </w:tcBorders>
            <w:shd w:val="clear" w:color="auto" w:fill="auto"/>
            <w:noWrap/>
            <w:vAlign w:val="center"/>
            <w:hideMark/>
          </w:tcPr>
          <w:p w14:paraId="3B956FD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96.1</w:t>
            </w:r>
          </w:p>
        </w:tc>
      </w:tr>
      <w:tr w:rsidR="00D91F2C" w:rsidRPr="00D91F2C" w14:paraId="6B6F9854"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0CFA813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62</w:t>
            </w:r>
          </w:p>
        </w:tc>
        <w:tc>
          <w:tcPr>
            <w:tcW w:w="927" w:type="dxa"/>
            <w:tcBorders>
              <w:top w:val="nil"/>
              <w:left w:val="nil"/>
              <w:bottom w:val="single" w:sz="4" w:space="0" w:color="auto"/>
              <w:right w:val="single" w:sz="4" w:space="0" w:color="auto"/>
            </w:tcBorders>
            <w:shd w:val="clear" w:color="auto" w:fill="auto"/>
            <w:noWrap/>
            <w:vAlign w:val="center"/>
            <w:hideMark/>
          </w:tcPr>
          <w:p w14:paraId="013BDC1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197</w:t>
            </w:r>
          </w:p>
        </w:tc>
        <w:tc>
          <w:tcPr>
            <w:tcW w:w="1210" w:type="dxa"/>
            <w:tcBorders>
              <w:top w:val="nil"/>
              <w:left w:val="nil"/>
              <w:bottom w:val="single" w:sz="4" w:space="0" w:color="auto"/>
              <w:right w:val="single" w:sz="4" w:space="0" w:color="auto"/>
            </w:tcBorders>
            <w:shd w:val="clear" w:color="auto" w:fill="auto"/>
            <w:noWrap/>
            <w:vAlign w:val="center"/>
            <w:hideMark/>
          </w:tcPr>
          <w:p w14:paraId="707758A3"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2D904FD7"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93.4</w:t>
            </w:r>
          </w:p>
        </w:tc>
        <w:tc>
          <w:tcPr>
            <w:tcW w:w="990" w:type="dxa"/>
            <w:tcBorders>
              <w:top w:val="nil"/>
              <w:left w:val="nil"/>
              <w:bottom w:val="single" w:sz="4" w:space="0" w:color="auto"/>
              <w:right w:val="single" w:sz="4" w:space="0" w:color="auto"/>
            </w:tcBorders>
            <w:shd w:val="clear" w:color="auto" w:fill="auto"/>
            <w:noWrap/>
            <w:vAlign w:val="center"/>
            <w:hideMark/>
          </w:tcPr>
          <w:p w14:paraId="1453BC6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96.1</w:t>
            </w:r>
          </w:p>
        </w:tc>
      </w:tr>
      <w:tr w:rsidR="00D91F2C" w:rsidRPr="00D91F2C" w14:paraId="333BD965"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3333B15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63</w:t>
            </w:r>
          </w:p>
        </w:tc>
        <w:tc>
          <w:tcPr>
            <w:tcW w:w="927" w:type="dxa"/>
            <w:tcBorders>
              <w:top w:val="nil"/>
              <w:left w:val="nil"/>
              <w:bottom w:val="single" w:sz="4" w:space="0" w:color="auto"/>
              <w:right w:val="single" w:sz="4" w:space="0" w:color="auto"/>
            </w:tcBorders>
            <w:shd w:val="clear" w:color="auto" w:fill="auto"/>
            <w:noWrap/>
            <w:vAlign w:val="center"/>
            <w:hideMark/>
          </w:tcPr>
          <w:p w14:paraId="61276D4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200</w:t>
            </w:r>
          </w:p>
        </w:tc>
        <w:tc>
          <w:tcPr>
            <w:tcW w:w="1210" w:type="dxa"/>
            <w:tcBorders>
              <w:top w:val="nil"/>
              <w:left w:val="nil"/>
              <w:bottom w:val="single" w:sz="4" w:space="0" w:color="auto"/>
              <w:right w:val="single" w:sz="4" w:space="0" w:color="auto"/>
            </w:tcBorders>
            <w:shd w:val="clear" w:color="auto" w:fill="auto"/>
            <w:noWrap/>
            <w:vAlign w:val="center"/>
            <w:hideMark/>
          </w:tcPr>
          <w:p w14:paraId="40986E13"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32C39F9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93.4</w:t>
            </w:r>
          </w:p>
        </w:tc>
        <w:tc>
          <w:tcPr>
            <w:tcW w:w="990" w:type="dxa"/>
            <w:tcBorders>
              <w:top w:val="nil"/>
              <w:left w:val="nil"/>
              <w:bottom w:val="single" w:sz="4" w:space="0" w:color="auto"/>
              <w:right w:val="single" w:sz="4" w:space="0" w:color="auto"/>
            </w:tcBorders>
            <w:shd w:val="clear" w:color="auto" w:fill="auto"/>
            <w:noWrap/>
            <w:vAlign w:val="center"/>
            <w:hideMark/>
          </w:tcPr>
          <w:p w14:paraId="15CEA27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96.1</w:t>
            </w:r>
          </w:p>
        </w:tc>
      </w:tr>
      <w:tr w:rsidR="00D91F2C" w:rsidRPr="00D91F2C" w14:paraId="01439075"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1A0FBE94"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64</w:t>
            </w:r>
          </w:p>
        </w:tc>
        <w:tc>
          <w:tcPr>
            <w:tcW w:w="927" w:type="dxa"/>
            <w:tcBorders>
              <w:top w:val="nil"/>
              <w:left w:val="nil"/>
              <w:bottom w:val="single" w:sz="4" w:space="0" w:color="auto"/>
              <w:right w:val="single" w:sz="4" w:space="0" w:color="auto"/>
            </w:tcBorders>
            <w:shd w:val="clear" w:color="auto" w:fill="auto"/>
            <w:noWrap/>
            <w:vAlign w:val="center"/>
            <w:hideMark/>
          </w:tcPr>
          <w:p w14:paraId="690EE0C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201</w:t>
            </w:r>
          </w:p>
        </w:tc>
        <w:tc>
          <w:tcPr>
            <w:tcW w:w="1210" w:type="dxa"/>
            <w:tcBorders>
              <w:top w:val="nil"/>
              <w:left w:val="nil"/>
              <w:bottom w:val="single" w:sz="4" w:space="0" w:color="auto"/>
              <w:right w:val="single" w:sz="4" w:space="0" w:color="auto"/>
            </w:tcBorders>
            <w:shd w:val="clear" w:color="auto" w:fill="auto"/>
            <w:noWrap/>
            <w:vAlign w:val="center"/>
            <w:hideMark/>
          </w:tcPr>
          <w:p w14:paraId="7AD2D250"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04DB4FF6"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93.4</w:t>
            </w:r>
          </w:p>
        </w:tc>
        <w:tc>
          <w:tcPr>
            <w:tcW w:w="990" w:type="dxa"/>
            <w:tcBorders>
              <w:top w:val="nil"/>
              <w:left w:val="nil"/>
              <w:bottom w:val="single" w:sz="4" w:space="0" w:color="auto"/>
              <w:right w:val="single" w:sz="4" w:space="0" w:color="auto"/>
            </w:tcBorders>
            <w:shd w:val="clear" w:color="auto" w:fill="auto"/>
            <w:noWrap/>
            <w:vAlign w:val="center"/>
            <w:hideMark/>
          </w:tcPr>
          <w:p w14:paraId="6C973E72"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96.1</w:t>
            </w:r>
          </w:p>
        </w:tc>
      </w:tr>
      <w:tr w:rsidR="00D91F2C" w:rsidRPr="00D91F2C" w14:paraId="5A11958B"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1809817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65</w:t>
            </w:r>
          </w:p>
        </w:tc>
        <w:tc>
          <w:tcPr>
            <w:tcW w:w="927" w:type="dxa"/>
            <w:tcBorders>
              <w:top w:val="nil"/>
              <w:left w:val="nil"/>
              <w:bottom w:val="single" w:sz="4" w:space="0" w:color="auto"/>
              <w:right w:val="single" w:sz="4" w:space="0" w:color="auto"/>
            </w:tcBorders>
            <w:shd w:val="clear" w:color="auto" w:fill="auto"/>
            <w:noWrap/>
            <w:vAlign w:val="center"/>
            <w:hideMark/>
          </w:tcPr>
          <w:p w14:paraId="3FB97FF6"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202</w:t>
            </w:r>
          </w:p>
        </w:tc>
        <w:tc>
          <w:tcPr>
            <w:tcW w:w="1210" w:type="dxa"/>
            <w:tcBorders>
              <w:top w:val="nil"/>
              <w:left w:val="nil"/>
              <w:bottom w:val="single" w:sz="4" w:space="0" w:color="auto"/>
              <w:right w:val="single" w:sz="4" w:space="0" w:color="auto"/>
            </w:tcBorders>
            <w:shd w:val="clear" w:color="auto" w:fill="auto"/>
            <w:noWrap/>
            <w:vAlign w:val="center"/>
            <w:hideMark/>
          </w:tcPr>
          <w:p w14:paraId="4A6EE6C2"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1B976F4E"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93.4</w:t>
            </w:r>
          </w:p>
        </w:tc>
        <w:tc>
          <w:tcPr>
            <w:tcW w:w="990" w:type="dxa"/>
            <w:tcBorders>
              <w:top w:val="nil"/>
              <w:left w:val="nil"/>
              <w:bottom w:val="single" w:sz="4" w:space="0" w:color="auto"/>
              <w:right w:val="single" w:sz="4" w:space="0" w:color="auto"/>
            </w:tcBorders>
            <w:shd w:val="clear" w:color="auto" w:fill="auto"/>
            <w:noWrap/>
            <w:vAlign w:val="center"/>
            <w:hideMark/>
          </w:tcPr>
          <w:p w14:paraId="1B95BA1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96.0</w:t>
            </w:r>
          </w:p>
        </w:tc>
      </w:tr>
      <w:tr w:rsidR="00D91F2C" w:rsidRPr="00D91F2C" w14:paraId="6F541515"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6FA2D95F"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66</w:t>
            </w:r>
          </w:p>
        </w:tc>
        <w:tc>
          <w:tcPr>
            <w:tcW w:w="927" w:type="dxa"/>
            <w:tcBorders>
              <w:top w:val="nil"/>
              <w:left w:val="nil"/>
              <w:bottom w:val="single" w:sz="4" w:space="0" w:color="auto"/>
              <w:right w:val="single" w:sz="4" w:space="0" w:color="auto"/>
            </w:tcBorders>
            <w:shd w:val="clear" w:color="auto" w:fill="auto"/>
            <w:noWrap/>
            <w:vAlign w:val="center"/>
            <w:hideMark/>
          </w:tcPr>
          <w:p w14:paraId="557A1695"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203</w:t>
            </w:r>
          </w:p>
        </w:tc>
        <w:tc>
          <w:tcPr>
            <w:tcW w:w="1210" w:type="dxa"/>
            <w:tcBorders>
              <w:top w:val="nil"/>
              <w:left w:val="nil"/>
              <w:bottom w:val="single" w:sz="4" w:space="0" w:color="auto"/>
              <w:right w:val="single" w:sz="4" w:space="0" w:color="auto"/>
            </w:tcBorders>
            <w:shd w:val="clear" w:color="auto" w:fill="auto"/>
            <w:noWrap/>
            <w:vAlign w:val="center"/>
            <w:hideMark/>
          </w:tcPr>
          <w:p w14:paraId="47C142BF"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5C2A7373"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93.4</w:t>
            </w:r>
          </w:p>
        </w:tc>
        <w:tc>
          <w:tcPr>
            <w:tcW w:w="990" w:type="dxa"/>
            <w:tcBorders>
              <w:top w:val="nil"/>
              <w:left w:val="nil"/>
              <w:bottom w:val="single" w:sz="4" w:space="0" w:color="auto"/>
              <w:right w:val="single" w:sz="4" w:space="0" w:color="auto"/>
            </w:tcBorders>
            <w:shd w:val="clear" w:color="auto" w:fill="auto"/>
            <w:noWrap/>
            <w:vAlign w:val="center"/>
            <w:hideMark/>
          </w:tcPr>
          <w:p w14:paraId="639BE95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96.1</w:t>
            </w:r>
          </w:p>
        </w:tc>
      </w:tr>
      <w:tr w:rsidR="00D91F2C" w:rsidRPr="00D91F2C" w14:paraId="77648871" w14:textId="77777777" w:rsidTr="00583BE7">
        <w:trPr>
          <w:trHeight w:val="310"/>
          <w:jc w:val="center"/>
        </w:trPr>
        <w:tc>
          <w:tcPr>
            <w:tcW w:w="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9BC58"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67</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7B7B3D3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204</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41E8E24A"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E3E136A"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93.4</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E7B9DE0"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96.0</w:t>
            </w:r>
          </w:p>
        </w:tc>
      </w:tr>
      <w:tr w:rsidR="00D91F2C" w:rsidRPr="00D91F2C" w14:paraId="77879B30" w14:textId="77777777" w:rsidTr="00583BE7">
        <w:trPr>
          <w:trHeight w:val="310"/>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14:paraId="66D350B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68</w:t>
            </w:r>
          </w:p>
        </w:tc>
        <w:tc>
          <w:tcPr>
            <w:tcW w:w="927" w:type="dxa"/>
            <w:tcBorders>
              <w:top w:val="nil"/>
              <w:left w:val="nil"/>
              <w:bottom w:val="single" w:sz="4" w:space="0" w:color="auto"/>
              <w:right w:val="single" w:sz="4" w:space="0" w:color="auto"/>
            </w:tcBorders>
            <w:shd w:val="clear" w:color="auto" w:fill="auto"/>
            <w:noWrap/>
            <w:vAlign w:val="center"/>
            <w:hideMark/>
          </w:tcPr>
          <w:p w14:paraId="53CD1589"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Bus 205</w:t>
            </w:r>
          </w:p>
        </w:tc>
        <w:tc>
          <w:tcPr>
            <w:tcW w:w="1210" w:type="dxa"/>
            <w:tcBorders>
              <w:top w:val="nil"/>
              <w:left w:val="nil"/>
              <w:bottom w:val="single" w:sz="4" w:space="0" w:color="auto"/>
              <w:right w:val="single" w:sz="4" w:space="0" w:color="auto"/>
            </w:tcBorders>
            <w:shd w:val="clear" w:color="auto" w:fill="auto"/>
            <w:noWrap/>
            <w:vAlign w:val="center"/>
            <w:hideMark/>
          </w:tcPr>
          <w:p w14:paraId="7DC00F6B" w14:textId="77777777" w:rsidR="00D91F2C" w:rsidRPr="00D91F2C" w:rsidRDefault="00D91F2C" w:rsidP="00D91F2C">
            <w:pPr>
              <w:jc w:val="center"/>
              <w:rPr>
                <w:rFonts w:ascii="Times New Roman" w:eastAsia="Times New Roman" w:hAnsi="Times New Roman" w:cs="Times New Roman"/>
                <w:i/>
                <w:iCs/>
                <w:color w:val="000000"/>
                <w:sz w:val="20"/>
                <w:szCs w:val="20"/>
                <w:lang w:val="en-US"/>
              </w:rPr>
            </w:pPr>
            <w:r w:rsidRPr="00D91F2C">
              <w:rPr>
                <w:rFonts w:ascii="Times New Roman" w:eastAsia="Times New Roman" w:hAnsi="Times New Roman" w:cs="Times New Roman"/>
                <w:i/>
                <w:iCs/>
                <w:color w:val="000000"/>
                <w:sz w:val="20"/>
                <w:szCs w:val="20"/>
                <w:lang w:val="en-US"/>
              </w:rPr>
              <w:t>Marginal</w:t>
            </w:r>
          </w:p>
        </w:tc>
        <w:tc>
          <w:tcPr>
            <w:tcW w:w="990" w:type="dxa"/>
            <w:tcBorders>
              <w:top w:val="nil"/>
              <w:left w:val="nil"/>
              <w:bottom w:val="single" w:sz="4" w:space="0" w:color="auto"/>
              <w:right w:val="single" w:sz="4" w:space="0" w:color="auto"/>
            </w:tcBorders>
            <w:shd w:val="clear" w:color="auto" w:fill="auto"/>
            <w:noWrap/>
            <w:vAlign w:val="center"/>
            <w:hideMark/>
          </w:tcPr>
          <w:p w14:paraId="4C1C763B"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94.4</w:t>
            </w:r>
          </w:p>
        </w:tc>
        <w:tc>
          <w:tcPr>
            <w:tcW w:w="990" w:type="dxa"/>
            <w:tcBorders>
              <w:top w:val="nil"/>
              <w:left w:val="nil"/>
              <w:bottom w:val="single" w:sz="4" w:space="0" w:color="auto"/>
              <w:right w:val="single" w:sz="4" w:space="0" w:color="auto"/>
            </w:tcBorders>
            <w:shd w:val="clear" w:color="auto" w:fill="auto"/>
            <w:noWrap/>
            <w:vAlign w:val="center"/>
            <w:hideMark/>
          </w:tcPr>
          <w:p w14:paraId="7AF080BC" w14:textId="77777777" w:rsidR="00D91F2C" w:rsidRPr="00D91F2C" w:rsidRDefault="00D91F2C" w:rsidP="00D91F2C">
            <w:pPr>
              <w:jc w:val="center"/>
              <w:rPr>
                <w:rFonts w:ascii="Times New Roman" w:eastAsia="Times New Roman" w:hAnsi="Times New Roman" w:cs="Times New Roman"/>
                <w:color w:val="000000"/>
                <w:sz w:val="20"/>
                <w:szCs w:val="20"/>
                <w:lang w:val="en-US"/>
              </w:rPr>
            </w:pPr>
            <w:r w:rsidRPr="00D91F2C">
              <w:rPr>
                <w:rFonts w:ascii="Times New Roman" w:eastAsia="Times New Roman" w:hAnsi="Times New Roman" w:cs="Times New Roman"/>
                <w:color w:val="000000"/>
                <w:sz w:val="20"/>
                <w:szCs w:val="20"/>
                <w:lang w:val="en-US"/>
              </w:rPr>
              <w:t>96.0</w:t>
            </w:r>
          </w:p>
        </w:tc>
      </w:tr>
    </w:tbl>
    <w:p w14:paraId="68C24435" w14:textId="46C62ED7" w:rsidR="00757B37" w:rsidRPr="00D147AF" w:rsidRDefault="00757B37" w:rsidP="00757B37">
      <w:pPr>
        <w:rPr>
          <w:rFonts w:ascii="Times New Roman" w:hAnsi="Times New Roman" w:cs="Times New Roman"/>
          <w:sz w:val="20"/>
          <w:szCs w:val="20"/>
        </w:rPr>
      </w:pPr>
    </w:p>
    <w:p w14:paraId="3BFFD488" w14:textId="24EBD565" w:rsidR="00D91F2C" w:rsidRPr="00D147AF" w:rsidRDefault="00D91F2C" w:rsidP="00757B37">
      <w:pPr>
        <w:rPr>
          <w:rFonts w:ascii="Times New Roman" w:hAnsi="Times New Roman" w:cs="Times New Roman"/>
          <w:sz w:val="20"/>
          <w:szCs w:val="20"/>
        </w:rPr>
      </w:pPr>
    </w:p>
    <w:p w14:paraId="589A48D3" w14:textId="3E572881" w:rsidR="00D91F2C" w:rsidRPr="00D147AF" w:rsidRDefault="00E97E8C" w:rsidP="00E97E8C">
      <w:pPr>
        <w:jc w:val="center"/>
        <w:rPr>
          <w:rFonts w:ascii="Times New Roman" w:hAnsi="Times New Roman" w:cs="Times New Roman"/>
          <w:sz w:val="20"/>
          <w:szCs w:val="20"/>
        </w:rPr>
      </w:pPr>
      <w:r w:rsidRPr="00D147AF">
        <w:rPr>
          <w:rFonts w:ascii="Times New Roman" w:hAnsi="Times New Roman" w:cs="Times New Roman"/>
          <w:noProof/>
          <w:sz w:val="20"/>
          <w:szCs w:val="20"/>
          <w:lang w:eastAsia="en-ID"/>
        </w:rPr>
        <w:drawing>
          <wp:inline distT="0" distB="0" distL="0" distR="0" wp14:anchorId="212DDE1E" wp14:editId="77AED91F">
            <wp:extent cx="3370042" cy="1715770"/>
            <wp:effectExtent l="0" t="0" r="1905" b="0"/>
            <wp:docPr id="43" name="Picture 4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bar chart&#10;&#10;Description automatically generated"/>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414595" cy="1738453"/>
                    </a:xfrm>
                    <a:prstGeom prst="rect">
                      <a:avLst/>
                    </a:prstGeom>
                  </pic:spPr>
                </pic:pic>
              </a:graphicData>
            </a:graphic>
          </wp:inline>
        </w:drawing>
      </w:r>
    </w:p>
    <w:p w14:paraId="30B9A83E" w14:textId="0FD00456" w:rsidR="00E97E8C" w:rsidRDefault="00E97E8C" w:rsidP="00E97E8C">
      <w:pPr>
        <w:jc w:val="center"/>
        <w:rPr>
          <w:rFonts w:ascii="Times New Roman" w:hAnsi="Times New Roman" w:cs="Times New Roman"/>
          <w:sz w:val="20"/>
          <w:szCs w:val="20"/>
        </w:rPr>
      </w:pPr>
      <w:r w:rsidRPr="00D147AF">
        <w:rPr>
          <w:rFonts w:ascii="Times New Roman" w:hAnsi="Times New Roman" w:cs="Times New Roman"/>
          <w:sz w:val="20"/>
          <w:szCs w:val="20"/>
        </w:rPr>
        <w:t xml:space="preserve">Grafik 4. </w:t>
      </w:r>
      <w:r w:rsidRPr="00D147AF">
        <w:rPr>
          <w:rFonts w:ascii="Times New Roman" w:hAnsi="Times New Roman" w:cs="Times New Roman"/>
          <w:i/>
          <w:iCs/>
          <w:sz w:val="20"/>
          <w:szCs w:val="20"/>
        </w:rPr>
        <w:fldChar w:fldCharType="begin"/>
      </w:r>
      <w:r w:rsidRPr="00D147AF">
        <w:rPr>
          <w:rFonts w:ascii="Times New Roman" w:hAnsi="Times New Roman" w:cs="Times New Roman"/>
          <w:sz w:val="20"/>
          <w:szCs w:val="20"/>
        </w:rPr>
        <w:instrText xml:space="preserve"> SEQ Grafik_4. \* ARABIC </w:instrText>
      </w:r>
      <w:r w:rsidRPr="00D147AF">
        <w:rPr>
          <w:rFonts w:ascii="Times New Roman" w:hAnsi="Times New Roman" w:cs="Times New Roman"/>
          <w:i/>
          <w:iCs/>
          <w:sz w:val="20"/>
          <w:szCs w:val="20"/>
        </w:rPr>
        <w:fldChar w:fldCharType="separate"/>
      </w:r>
      <w:r w:rsidRPr="00D147AF">
        <w:rPr>
          <w:rFonts w:ascii="Times New Roman" w:hAnsi="Times New Roman" w:cs="Times New Roman"/>
          <w:noProof/>
          <w:sz w:val="20"/>
          <w:szCs w:val="20"/>
        </w:rPr>
        <w:t>1</w:t>
      </w:r>
      <w:r w:rsidRPr="00D147AF">
        <w:rPr>
          <w:rFonts w:ascii="Times New Roman" w:hAnsi="Times New Roman" w:cs="Times New Roman"/>
          <w:i/>
          <w:iCs/>
          <w:sz w:val="20"/>
          <w:szCs w:val="20"/>
        </w:rPr>
        <w:fldChar w:fldCharType="end"/>
      </w:r>
      <w:r w:rsidRPr="00D147AF">
        <w:rPr>
          <w:rFonts w:ascii="Times New Roman" w:hAnsi="Times New Roman" w:cs="Times New Roman"/>
          <w:sz w:val="20"/>
          <w:szCs w:val="20"/>
        </w:rPr>
        <w:t xml:space="preserve"> Hasil perbandingan profil tegangan sebelum dan sesudah </w:t>
      </w:r>
      <w:r w:rsidRPr="00583BE7">
        <w:rPr>
          <w:rFonts w:ascii="Times New Roman" w:hAnsi="Times New Roman" w:cs="Times New Roman"/>
          <w:i/>
          <w:sz w:val="20"/>
          <w:szCs w:val="20"/>
        </w:rPr>
        <w:t>Tap Traf</w:t>
      </w:r>
      <w:r w:rsidR="00583BE7" w:rsidRPr="00583BE7">
        <w:rPr>
          <w:rFonts w:ascii="Times New Roman" w:hAnsi="Times New Roman" w:cs="Times New Roman"/>
          <w:i/>
          <w:sz w:val="20"/>
          <w:szCs w:val="20"/>
        </w:rPr>
        <w:t>o</w:t>
      </w:r>
    </w:p>
    <w:p w14:paraId="699C0183" w14:textId="77777777" w:rsidR="00A651C2" w:rsidRPr="00D147AF" w:rsidRDefault="00A651C2" w:rsidP="00E97E8C">
      <w:pPr>
        <w:jc w:val="center"/>
        <w:rPr>
          <w:rFonts w:ascii="Times New Roman" w:hAnsi="Times New Roman" w:cs="Times New Roman"/>
          <w:sz w:val="20"/>
          <w:szCs w:val="20"/>
        </w:rPr>
      </w:pPr>
    </w:p>
    <w:p w14:paraId="1C6A14EF" w14:textId="7778C83D" w:rsidR="00E97E8C" w:rsidRPr="00D147AF" w:rsidRDefault="00E97E8C" w:rsidP="00E97E8C">
      <w:pPr>
        <w:jc w:val="center"/>
        <w:rPr>
          <w:rFonts w:ascii="Times New Roman" w:hAnsi="Times New Roman" w:cs="Times New Roman"/>
          <w:sz w:val="20"/>
          <w:szCs w:val="20"/>
        </w:rPr>
      </w:pPr>
      <w:r w:rsidRPr="00D147AF">
        <w:rPr>
          <w:rFonts w:ascii="Times New Roman" w:hAnsi="Times New Roman" w:cs="Times New Roman"/>
          <w:noProof/>
          <w:sz w:val="20"/>
          <w:szCs w:val="20"/>
          <w:lang w:eastAsia="en-ID"/>
        </w:rPr>
        <w:drawing>
          <wp:inline distT="0" distB="0" distL="0" distR="0" wp14:anchorId="32486C5B" wp14:editId="1F71B514">
            <wp:extent cx="3346450" cy="1779959"/>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370506" cy="1792754"/>
                    </a:xfrm>
                    <a:prstGeom prst="rect">
                      <a:avLst/>
                    </a:prstGeom>
                  </pic:spPr>
                </pic:pic>
              </a:graphicData>
            </a:graphic>
          </wp:inline>
        </w:drawing>
      </w:r>
    </w:p>
    <w:p w14:paraId="2EBE72BF" w14:textId="5AEB0EAA" w:rsidR="00E97E8C" w:rsidRPr="00D147AF" w:rsidRDefault="00E97E8C" w:rsidP="00E97E8C">
      <w:pPr>
        <w:pStyle w:val="Caption"/>
        <w:jc w:val="center"/>
        <w:rPr>
          <w:rFonts w:cs="Times New Roman"/>
          <w:color w:val="auto"/>
          <w:sz w:val="20"/>
          <w:szCs w:val="20"/>
        </w:rPr>
      </w:pPr>
      <w:bookmarkStart w:id="45" w:name="_Toc109322878"/>
      <w:r w:rsidRPr="00D147AF">
        <w:rPr>
          <w:rFonts w:cs="Times New Roman"/>
          <w:i w:val="0"/>
          <w:iCs w:val="0"/>
          <w:color w:val="auto"/>
          <w:sz w:val="20"/>
          <w:szCs w:val="20"/>
        </w:rPr>
        <w:t xml:space="preserve">Grafik 4. </w:t>
      </w:r>
      <w:r w:rsidRPr="00D147AF">
        <w:rPr>
          <w:rFonts w:cs="Times New Roman"/>
          <w:i w:val="0"/>
          <w:iCs w:val="0"/>
          <w:color w:val="auto"/>
          <w:sz w:val="20"/>
          <w:szCs w:val="20"/>
        </w:rPr>
        <w:fldChar w:fldCharType="begin"/>
      </w:r>
      <w:r w:rsidRPr="00D147AF">
        <w:rPr>
          <w:rFonts w:cs="Times New Roman"/>
          <w:i w:val="0"/>
          <w:iCs w:val="0"/>
          <w:color w:val="auto"/>
          <w:sz w:val="20"/>
          <w:szCs w:val="20"/>
        </w:rPr>
        <w:instrText xml:space="preserve"> SEQ Grafik_4. \* ARABIC </w:instrText>
      </w:r>
      <w:r w:rsidRPr="00D147AF">
        <w:rPr>
          <w:rFonts w:cs="Times New Roman"/>
          <w:i w:val="0"/>
          <w:iCs w:val="0"/>
          <w:color w:val="auto"/>
          <w:sz w:val="20"/>
          <w:szCs w:val="20"/>
        </w:rPr>
        <w:fldChar w:fldCharType="separate"/>
      </w:r>
      <w:r w:rsidRPr="00D147AF">
        <w:rPr>
          <w:rFonts w:cs="Times New Roman"/>
          <w:i w:val="0"/>
          <w:iCs w:val="0"/>
          <w:noProof/>
          <w:color w:val="auto"/>
          <w:sz w:val="20"/>
          <w:szCs w:val="20"/>
        </w:rPr>
        <w:t>2</w:t>
      </w:r>
      <w:r w:rsidRPr="00D147AF">
        <w:rPr>
          <w:rFonts w:cs="Times New Roman"/>
          <w:i w:val="0"/>
          <w:iCs w:val="0"/>
          <w:color w:val="auto"/>
          <w:sz w:val="20"/>
          <w:szCs w:val="20"/>
        </w:rPr>
        <w:fldChar w:fldCharType="end"/>
      </w:r>
      <w:r w:rsidRPr="00D147AF">
        <w:rPr>
          <w:rFonts w:cs="Times New Roman"/>
          <w:i w:val="0"/>
          <w:iCs w:val="0"/>
          <w:color w:val="auto"/>
          <w:sz w:val="20"/>
          <w:szCs w:val="20"/>
        </w:rPr>
        <w:t xml:space="preserve"> Hasil perbandingan profil tegangan sebelum dan sesudah </w:t>
      </w:r>
      <w:r w:rsidRPr="00D147AF">
        <w:rPr>
          <w:rFonts w:cs="Times New Roman"/>
          <w:color w:val="auto"/>
          <w:sz w:val="20"/>
          <w:szCs w:val="20"/>
        </w:rPr>
        <w:t>Tap Trafo</w:t>
      </w:r>
      <w:bookmarkEnd w:id="45"/>
    </w:p>
    <w:p w14:paraId="037F6A74" w14:textId="23E21E66" w:rsidR="00E97E8C" w:rsidRPr="00D147AF" w:rsidRDefault="00E97E8C" w:rsidP="00E97E8C">
      <w:pPr>
        <w:ind w:firstLine="425"/>
        <w:rPr>
          <w:rFonts w:ascii="Times New Roman" w:hAnsi="Times New Roman" w:cs="Times New Roman"/>
          <w:i/>
          <w:iCs/>
          <w:sz w:val="20"/>
          <w:szCs w:val="20"/>
        </w:rPr>
      </w:pPr>
      <w:r w:rsidRPr="00D147AF">
        <w:rPr>
          <w:rFonts w:ascii="Times New Roman" w:hAnsi="Times New Roman" w:cs="Times New Roman"/>
          <w:sz w:val="20"/>
          <w:szCs w:val="20"/>
        </w:rPr>
        <w:t xml:space="preserve">Hasil uji coba sebelum </w:t>
      </w:r>
      <w:r w:rsidRPr="00D147AF">
        <w:rPr>
          <w:rFonts w:ascii="Times New Roman" w:hAnsi="Times New Roman" w:cs="Times New Roman"/>
          <w:i/>
          <w:iCs/>
          <w:sz w:val="20"/>
          <w:szCs w:val="20"/>
        </w:rPr>
        <w:t>Tap Trafo</w:t>
      </w:r>
      <w:r w:rsidRPr="00D147AF">
        <w:rPr>
          <w:rFonts w:ascii="Times New Roman" w:hAnsi="Times New Roman" w:cs="Times New Roman"/>
          <w:sz w:val="20"/>
          <w:szCs w:val="20"/>
        </w:rPr>
        <w:t xml:space="preserve"> terdapat 68 Bus yang mengalami pelanggaran</w:t>
      </w:r>
      <w:r w:rsidRPr="00D147AF">
        <w:rPr>
          <w:rFonts w:ascii="Times New Roman" w:hAnsi="Times New Roman" w:cs="Times New Roman"/>
          <w:i/>
          <w:iCs/>
          <w:sz w:val="20"/>
          <w:szCs w:val="20"/>
        </w:rPr>
        <w:t xml:space="preserve"> Critical 0.</w:t>
      </w:r>
      <w:r w:rsidRPr="00D147AF">
        <w:rPr>
          <w:rFonts w:ascii="Times New Roman" w:hAnsi="Times New Roman" w:cs="Times New Roman"/>
          <w:sz w:val="20"/>
          <w:szCs w:val="20"/>
        </w:rPr>
        <w:t xml:space="preserve">91 </w:t>
      </w:r>
      <w:r w:rsidRPr="00D147AF">
        <w:rPr>
          <w:rFonts w:ascii="Times New Roman" w:hAnsi="Times New Roman" w:cs="Times New Roman"/>
          <w:i/>
          <w:iCs/>
          <w:sz w:val="20"/>
          <w:szCs w:val="20"/>
        </w:rPr>
        <w:t>pu</w:t>
      </w:r>
      <w:r w:rsidRPr="00D147AF">
        <w:rPr>
          <w:rFonts w:ascii="Times New Roman" w:hAnsi="Times New Roman" w:cs="Times New Roman"/>
          <w:sz w:val="20"/>
          <w:szCs w:val="20"/>
        </w:rPr>
        <w:t xml:space="preserve"> sampai 0.9</w:t>
      </w:r>
      <w:r w:rsidRPr="00D147AF">
        <w:rPr>
          <w:rFonts w:ascii="Times New Roman" w:hAnsi="Times New Roman" w:cs="Times New Roman"/>
          <w:i/>
          <w:iCs/>
          <w:sz w:val="20"/>
          <w:szCs w:val="20"/>
        </w:rPr>
        <w:t>4pu</w:t>
      </w:r>
      <w:r w:rsidRPr="00D147AF">
        <w:rPr>
          <w:rFonts w:ascii="Times New Roman" w:hAnsi="Times New Roman" w:cs="Times New Roman"/>
          <w:sz w:val="20"/>
          <w:szCs w:val="20"/>
        </w:rPr>
        <w:t xml:space="preserve"> dan setelah di </w:t>
      </w:r>
      <w:r w:rsidRPr="00D147AF">
        <w:rPr>
          <w:rFonts w:ascii="Times New Roman" w:hAnsi="Times New Roman" w:cs="Times New Roman"/>
          <w:i/>
          <w:iCs/>
          <w:sz w:val="20"/>
          <w:szCs w:val="20"/>
        </w:rPr>
        <w:t>Tap Trafo</w:t>
      </w:r>
      <w:r w:rsidRPr="00D147AF">
        <w:rPr>
          <w:rFonts w:ascii="Times New Roman" w:hAnsi="Times New Roman" w:cs="Times New Roman"/>
          <w:sz w:val="20"/>
          <w:szCs w:val="20"/>
        </w:rPr>
        <w:t xml:space="preserve"> nilai taggangan berubah menjadi 0.95</w:t>
      </w:r>
      <w:r w:rsidRPr="00D147AF">
        <w:rPr>
          <w:rFonts w:ascii="Times New Roman" w:hAnsi="Times New Roman" w:cs="Times New Roman"/>
          <w:i/>
          <w:iCs/>
          <w:sz w:val="20"/>
          <w:szCs w:val="20"/>
        </w:rPr>
        <w:t>pu</w:t>
      </w:r>
      <w:r w:rsidRPr="00D147AF">
        <w:rPr>
          <w:rFonts w:ascii="Times New Roman" w:hAnsi="Times New Roman" w:cs="Times New Roman"/>
          <w:sz w:val="20"/>
          <w:szCs w:val="20"/>
        </w:rPr>
        <w:t xml:space="preserve"> sampai 0.97</w:t>
      </w:r>
      <w:r w:rsidRPr="00D147AF">
        <w:rPr>
          <w:rFonts w:ascii="Times New Roman" w:hAnsi="Times New Roman" w:cs="Times New Roman"/>
          <w:i/>
          <w:iCs/>
          <w:sz w:val="20"/>
          <w:szCs w:val="20"/>
        </w:rPr>
        <w:t>pu</w:t>
      </w:r>
      <w:r w:rsidRPr="00D147AF">
        <w:rPr>
          <w:rFonts w:ascii="Times New Roman" w:hAnsi="Times New Roman" w:cs="Times New Roman"/>
          <w:sz w:val="20"/>
          <w:szCs w:val="20"/>
        </w:rPr>
        <w:t>, dengan teggangan tertinggi yaitu 0.97</w:t>
      </w:r>
      <w:r w:rsidRPr="00D147AF">
        <w:rPr>
          <w:rFonts w:ascii="Times New Roman" w:hAnsi="Times New Roman" w:cs="Times New Roman"/>
          <w:i/>
          <w:iCs/>
          <w:sz w:val="20"/>
          <w:szCs w:val="20"/>
        </w:rPr>
        <w:t xml:space="preserve">pu </w:t>
      </w:r>
      <w:r w:rsidRPr="00D147AF">
        <w:rPr>
          <w:rFonts w:ascii="Times New Roman" w:hAnsi="Times New Roman" w:cs="Times New Roman"/>
          <w:sz w:val="20"/>
          <w:szCs w:val="20"/>
        </w:rPr>
        <w:t xml:space="preserve">seperti yang terlihat pada grafik diatas yang berwarna merah menunjukan teggangan yang lebih baik setelah kita melakukan </w:t>
      </w:r>
      <w:r w:rsidRPr="00D147AF">
        <w:rPr>
          <w:rFonts w:ascii="Times New Roman" w:hAnsi="Times New Roman" w:cs="Times New Roman"/>
          <w:i/>
          <w:iCs/>
          <w:sz w:val="20"/>
          <w:szCs w:val="20"/>
        </w:rPr>
        <w:t>Tap</w:t>
      </w:r>
      <w:r w:rsidRPr="00D147AF">
        <w:rPr>
          <w:rFonts w:ascii="Times New Roman" w:hAnsi="Times New Roman" w:cs="Times New Roman"/>
          <w:sz w:val="20"/>
          <w:szCs w:val="20"/>
        </w:rPr>
        <w:t xml:space="preserve"> </w:t>
      </w:r>
      <w:r w:rsidRPr="00D147AF">
        <w:rPr>
          <w:rFonts w:ascii="Times New Roman" w:hAnsi="Times New Roman" w:cs="Times New Roman"/>
          <w:i/>
          <w:iCs/>
          <w:sz w:val="20"/>
          <w:szCs w:val="20"/>
        </w:rPr>
        <w:t>Trafo</w:t>
      </w:r>
      <w:r w:rsidRPr="00D147AF">
        <w:rPr>
          <w:rFonts w:ascii="Times New Roman" w:hAnsi="Times New Roman" w:cs="Times New Roman"/>
          <w:sz w:val="20"/>
          <w:szCs w:val="20"/>
        </w:rPr>
        <w:t xml:space="preserve"> dan pada grafik yang berwarna biru menunjukan teggangan dalam keadaan kritis sebelum kita melakukan </w:t>
      </w:r>
      <w:r w:rsidRPr="00D147AF">
        <w:rPr>
          <w:rFonts w:ascii="Times New Roman" w:hAnsi="Times New Roman" w:cs="Times New Roman"/>
          <w:i/>
          <w:iCs/>
          <w:sz w:val="20"/>
          <w:szCs w:val="20"/>
        </w:rPr>
        <w:t>Tap</w:t>
      </w:r>
      <w:r w:rsidRPr="00D147AF">
        <w:rPr>
          <w:rFonts w:ascii="Times New Roman" w:hAnsi="Times New Roman" w:cs="Times New Roman"/>
          <w:sz w:val="20"/>
          <w:szCs w:val="20"/>
        </w:rPr>
        <w:t xml:space="preserve"> </w:t>
      </w:r>
      <w:r w:rsidRPr="00D147AF">
        <w:rPr>
          <w:rFonts w:ascii="Times New Roman" w:hAnsi="Times New Roman" w:cs="Times New Roman"/>
          <w:i/>
          <w:iCs/>
          <w:sz w:val="20"/>
          <w:szCs w:val="20"/>
        </w:rPr>
        <w:lastRenderedPageBreak/>
        <w:t>Trafo</w:t>
      </w:r>
      <w:r w:rsidRPr="00D147AF">
        <w:rPr>
          <w:rFonts w:ascii="Times New Roman" w:hAnsi="Times New Roman" w:cs="Times New Roman"/>
          <w:sz w:val="20"/>
          <w:szCs w:val="20"/>
        </w:rPr>
        <w:t xml:space="preserve"> atau tegganganya berada dibawah standar PLN (0,95≤V≤1,05) atau sering disebut dengan </w:t>
      </w:r>
      <w:r w:rsidRPr="00D147AF">
        <w:rPr>
          <w:rFonts w:ascii="Times New Roman" w:hAnsi="Times New Roman" w:cs="Times New Roman"/>
          <w:i/>
          <w:iCs/>
          <w:sz w:val="20"/>
          <w:szCs w:val="20"/>
        </w:rPr>
        <w:t>Under Voltage.</w:t>
      </w:r>
    </w:p>
    <w:p w14:paraId="34B4F5A3" w14:textId="72D7392F" w:rsidR="00E97E8C" w:rsidRPr="00D147AF" w:rsidRDefault="00E97E8C" w:rsidP="00E97E8C">
      <w:pPr>
        <w:jc w:val="left"/>
        <w:rPr>
          <w:rFonts w:ascii="Times New Roman" w:hAnsi="Times New Roman" w:cs="Times New Roman"/>
          <w:sz w:val="20"/>
          <w:szCs w:val="20"/>
        </w:rPr>
      </w:pPr>
    </w:p>
    <w:p w14:paraId="0A45D598" w14:textId="4A0B67A8" w:rsidR="00097F49" w:rsidRPr="00D147AF" w:rsidRDefault="00097F49" w:rsidP="00097F49">
      <w:pPr>
        <w:pStyle w:val="bab2Heading"/>
        <w:rPr>
          <w:rFonts w:cs="Times New Roman"/>
          <w:szCs w:val="20"/>
        </w:rPr>
      </w:pPr>
      <w:bookmarkStart w:id="46" w:name="_Toc109320340"/>
      <w:r w:rsidRPr="00D147AF">
        <w:rPr>
          <w:rFonts w:cs="Times New Roman"/>
          <w:szCs w:val="20"/>
        </w:rPr>
        <w:t>Analisis Perbandingan</w:t>
      </w:r>
      <w:r w:rsidRPr="00D147AF">
        <w:rPr>
          <w:rFonts w:cs="Times New Roman"/>
          <w:iCs/>
          <w:szCs w:val="20"/>
        </w:rPr>
        <w:t xml:space="preserve"> Losses</w:t>
      </w:r>
      <w:r w:rsidRPr="00D147AF">
        <w:rPr>
          <w:rFonts w:cs="Times New Roman"/>
          <w:szCs w:val="20"/>
        </w:rPr>
        <w:t xml:space="preserve"> Sebelum dan Sesudah Rekonfigurasi</w:t>
      </w:r>
      <w:bookmarkEnd w:id="46"/>
    </w:p>
    <w:p w14:paraId="031AD9F5" w14:textId="29C9F3CA" w:rsidR="00097F49" w:rsidRPr="00D147AF" w:rsidRDefault="00097F49" w:rsidP="00097F49">
      <w:pPr>
        <w:jc w:val="center"/>
        <w:rPr>
          <w:rFonts w:ascii="Times New Roman" w:hAnsi="Times New Roman" w:cs="Times New Roman"/>
          <w:sz w:val="20"/>
          <w:szCs w:val="20"/>
        </w:rPr>
      </w:pPr>
      <w:bookmarkStart w:id="47" w:name="_Toc109322810"/>
      <w:r w:rsidRPr="00D147AF">
        <w:rPr>
          <w:rFonts w:ascii="Times New Roman" w:hAnsi="Times New Roman" w:cs="Times New Roman"/>
          <w:sz w:val="20"/>
          <w:szCs w:val="20"/>
        </w:rPr>
        <w:t xml:space="preserve">Tabel 4. </w:t>
      </w:r>
      <w:r w:rsidRPr="00D147AF">
        <w:rPr>
          <w:rFonts w:ascii="Times New Roman" w:hAnsi="Times New Roman" w:cs="Times New Roman"/>
          <w:i/>
          <w:iCs/>
          <w:sz w:val="20"/>
          <w:szCs w:val="20"/>
        </w:rPr>
        <w:fldChar w:fldCharType="begin"/>
      </w:r>
      <w:r w:rsidRPr="00D147AF">
        <w:rPr>
          <w:rFonts w:ascii="Times New Roman" w:hAnsi="Times New Roman" w:cs="Times New Roman"/>
          <w:sz w:val="20"/>
          <w:szCs w:val="20"/>
        </w:rPr>
        <w:instrText xml:space="preserve"> SEQ Tabel_4. \* ARABIC </w:instrText>
      </w:r>
      <w:r w:rsidRPr="00D147AF">
        <w:rPr>
          <w:rFonts w:ascii="Times New Roman" w:hAnsi="Times New Roman" w:cs="Times New Roman"/>
          <w:i/>
          <w:iCs/>
          <w:sz w:val="20"/>
          <w:szCs w:val="20"/>
        </w:rPr>
        <w:fldChar w:fldCharType="separate"/>
      </w:r>
      <w:r w:rsidRPr="00D147AF">
        <w:rPr>
          <w:rFonts w:ascii="Times New Roman" w:hAnsi="Times New Roman" w:cs="Times New Roman"/>
          <w:noProof/>
          <w:sz w:val="20"/>
          <w:szCs w:val="20"/>
        </w:rPr>
        <w:t>12</w:t>
      </w:r>
      <w:r w:rsidRPr="00D147AF">
        <w:rPr>
          <w:rFonts w:ascii="Times New Roman" w:hAnsi="Times New Roman" w:cs="Times New Roman"/>
          <w:i/>
          <w:iCs/>
          <w:sz w:val="20"/>
          <w:szCs w:val="20"/>
        </w:rPr>
        <w:fldChar w:fldCharType="end"/>
      </w:r>
      <w:r w:rsidRPr="00D147AF">
        <w:rPr>
          <w:rFonts w:ascii="Times New Roman" w:hAnsi="Times New Roman" w:cs="Times New Roman"/>
          <w:sz w:val="20"/>
          <w:szCs w:val="20"/>
        </w:rPr>
        <w:t xml:space="preserve"> Perbandingan Losses Sebelum dan Sesudah Rekonfigurasi</w:t>
      </w:r>
      <w:bookmarkEnd w:id="47"/>
    </w:p>
    <w:tbl>
      <w:tblPr>
        <w:tblW w:w="5535" w:type="dxa"/>
        <w:jc w:val="center"/>
        <w:tblLook w:val="04A0" w:firstRow="1" w:lastRow="0" w:firstColumn="1" w:lastColumn="0" w:noHBand="0" w:noVBand="1"/>
      </w:tblPr>
      <w:tblGrid>
        <w:gridCol w:w="475"/>
        <w:gridCol w:w="1459"/>
        <w:gridCol w:w="960"/>
        <w:gridCol w:w="841"/>
        <w:gridCol w:w="880"/>
        <w:gridCol w:w="920"/>
      </w:tblGrid>
      <w:tr w:rsidR="00097F49" w:rsidRPr="00D147AF" w14:paraId="4307C628" w14:textId="77777777" w:rsidTr="00583BE7">
        <w:trPr>
          <w:trHeight w:val="310"/>
          <w:jc w:val="center"/>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E1A1C"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No</w:t>
            </w:r>
          </w:p>
        </w:tc>
        <w:tc>
          <w:tcPr>
            <w:tcW w:w="1459" w:type="dxa"/>
            <w:tcBorders>
              <w:top w:val="single" w:sz="4" w:space="0" w:color="auto"/>
              <w:left w:val="nil"/>
              <w:bottom w:val="single" w:sz="4" w:space="0" w:color="auto"/>
              <w:right w:val="single" w:sz="4" w:space="0" w:color="auto"/>
            </w:tcBorders>
            <w:shd w:val="clear" w:color="auto" w:fill="auto"/>
            <w:noWrap/>
            <w:vAlign w:val="center"/>
            <w:hideMark/>
          </w:tcPr>
          <w:p w14:paraId="5AAC7DB6"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Perbandingan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65F8B48"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MW</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3A6F0CAB"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Mvar</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5145C8D9"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KW</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7D3706AB"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Kvar</w:t>
            </w:r>
          </w:p>
        </w:tc>
      </w:tr>
      <w:tr w:rsidR="00097F49" w:rsidRPr="00D147AF" w14:paraId="373F76C7" w14:textId="77777777" w:rsidTr="00583BE7">
        <w:trPr>
          <w:trHeight w:val="3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1C49C613"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1</w:t>
            </w:r>
          </w:p>
        </w:tc>
        <w:tc>
          <w:tcPr>
            <w:tcW w:w="1459" w:type="dxa"/>
            <w:tcBorders>
              <w:top w:val="nil"/>
              <w:left w:val="nil"/>
              <w:bottom w:val="single" w:sz="4" w:space="0" w:color="auto"/>
              <w:right w:val="single" w:sz="4" w:space="0" w:color="auto"/>
            </w:tcBorders>
            <w:shd w:val="clear" w:color="auto" w:fill="auto"/>
            <w:noWrap/>
            <w:vAlign w:val="center"/>
            <w:hideMark/>
          </w:tcPr>
          <w:p w14:paraId="55407CB3"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Sebelum Rekonfigurasi</w:t>
            </w:r>
          </w:p>
        </w:tc>
        <w:tc>
          <w:tcPr>
            <w:tcW w:w="960" w:type="dxa"/>
            <w:tcBorders>
              <w:top w:val="nil"/>
              <w:left w:val="nil"/>
              <w:bottom w:val="single" w:sz="4" w:space="0" w:color="auto"/>
              <w:right w:val="single" w:sz="4" w:space="0" w:color="auto"/>
            </w:tcBorders>
            <w:shd w:val="clear" w:color="auto" w:fill="auto"/>
            <w:noWrap/>
            <w:vAlign w:val="center"/>
            <w:hideMark/>
          </w:tcPr>
          <w:p w14:paraId="25FCC8E7"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5.000</w:t>
            </w:r>
          </w:p>
        </w:tc>
        <w:tc>
          <w:tcPr>
            <w:tcW w:w="841" w:type="dxa"/>
            <w:tcBorders>
              <w:top w:val="nil"/>
              <w:left w:val="nil"/>
              <w:bottom w:val="single" w:sz="4" w:space="0" w:color="auto"/>
              <w:right w:val="single" w:sz="4" w:space="0" w:color="auto"/>
            </w:tcBorders>
            <w:shd w:val="clear" w:color="auto" w:fill="auto"/>
            <w:noWrap/>
            <w:vAlign w:val="center"/>
            <w:hideMark/>
          </w:tcPr>
          <w:p w14:paraId="6DB412A4"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3.055</w:t>
            </w:r>
          </w:p>
        </w:tc>
        <w:tc>
          <w:tcPr>
            <w:tcW w:w="880" w:type="dxa"/>
            <w:tcBorders>
              <w:top w:val="nil"/>
              <w:left w:val="nil"/>
              <w:bottom w:val="single" w:sz="4" w:space="0" w:color="auto"/>
              <w:right w:val="single" w:sz="4" w:space="0" w:color="auto"/>
            </w:tcBorders>
            <w:shd w:val="clear" w:color="auto" w:fill="auto"/>
            <w:noWrap/>
            <w:vAlign w:val="center"/>
            <w:hideMark/>
          </w:tcPr>
          <w:p w14:paraId="303C1DC8"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87.0</w:t>
            </w:r>
          </w:p>
        </w:tc>
        <w:tc>
          <w:tcPr>
            <w:tcW w:w="920" w:type="dxa"/>
            <w:tcBorders>
              <w:top w:val="nil"/>
              <w:left w:val="nil"/>
              <w:bottom w:val="single" w:sz="4" w:space="0" w:color="auto"/>
              <w:right w:val="single" w:sz="4" w:space="0" w:color="auto"/>
            </w:tcBorders>
            <w:shd w:val="clear" w:color="auto" w:fill="auto"/>
            <w:noWrap/>
            <w:vAlign w:val="center"/>
            <w:hideMark/>
          </w:tcPr>
          <w:p w14:paraId="0D4F5368"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102.3</w:t>
            </w:r>
          </w:p>
        </w:tc>
      </w:tr>
      <w:tr w:rsidR="00097F49" w:rsidRPr="00D147AF" w14:paraId="2B1C8522" w14:textId="77777777" w:rsidTr="00583BE7">
        <w:trPr>
          <w:trHeight w:val="31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18BC7A66"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2</w:t>
            </w:r>
          </w:p>
        </w:tc>
        <w:tc>
          <w:tcPr>
            <w:tcW w:w="1459" w:type="dxa"/>
            <w:tcBorders>
              <w:top w:val="nil"/>
              <w:left w:val="nil"/>
              <w:bottom w:val="single" w:sz="4" w:space="0" w:color="auto"/>
              <w:right w:val="single" w:sz="4" w:space="0" w:color="auto"/>
            </w:tcBorders>
            <w:shd w:val="clear" w:color="auto" w:fill="auto"/>
            <w:noWrap/>
            <w:vAlign w:val="center"/>
            <w:hideMark/>
          </w:tcPr>
          <w:p w14:paraId="11B0672F"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Sesudah Rekonfigurasi</w:t>
            </w:r>
          </w:p>
        </w:tc>
        <w:tc>
          <w:tcPr>
            <w:tcW w:w="960" w:type="dxa"/>
            <w:tcBorders>
              <w:top w:val="nil"/>
              <w:left w:val="nil"/>
              <w:bottom w:val="single" w:sz="4" w:space="0" w:color="auto"/>
              <w:right w:val="single" w:sz="4" w:space="0" w:color="auto"/>
            </w:tcBorders>
            <w:shd w:val="clear" w:color="auto" w:fill="auto"/>
            <w:noWrap/>
            <w:vAlign w:val="center"/>
            <w:hideMark/>
          </w:tcPr>
          <w:p w14:paraId="37733E88"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5.000</w:t>
            </w:r>
          </w:p>
        </w:tc>
        <w:tc>
          <w:tcPr>
            <w:tcW w:w="841" w:type="dxa"/>
            <w:tcBorders>
              <w:top w:val="nil"/>
              <w:left w:val="nil"/>
              <w:bottom w:val="single" w:sz="4" w:space="0" w:color="auto"/>
              <w:right w:val="single" w:sz="4" w:space="0" w:color="auto"/>
            </w:tcBorders>
            <w:shd w:val="clear" w:color="auto" w:fill="auto"/>
            <w:noWrap/>
            <w:vAlign w:val="center"/>
            <w:hideMark/>
          </w:tcPr>
          <w:p w14:paraId="5B32B3AF"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2.983</w:t>
            </w:r>
          </w:p>
        </w:tc>
        <w:tc>
          <w:tcPr>
            <w:tcW w:w="880" w:type="dxa"/>
            <w:tcBorders>
              <w:top w:val="nil"/>
              <w:left w:val="nil"/>
              <w:bottom w:val="single" w:sz="4" w:space="0" w:color="auto"/>
              <w:right w:val="single" w:sz="4" w:space="0" w:color="auto"/>
            </w:tcBorders>
            <w:shd w:val="clear" w:color="auto" w:fill="auto"/>
            <w:noWrap/>
            <w:vAlign w:val="center"/>
            <w:hideMark/>
          </w:tcPr>
          <w:p w14:paraId="432416F7"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73.1</w:t>
            </w:r>
          </w:p>
        </w:tc>
        <w:tc>
          <w:tcPr>
            <w:tcW w:w="920" w:type="dxa"/>
            <w:tcBorders>
              <w:top w:val="nil"/>
              <w:left w:val="nil"/>
              <w:bottom w:val="single" w:sz="4" w:space="0" w:color="auto"/>
              <w:right w:val="single" w:sz="4" w:space="0" w:color="auto"/>
            </w:tcBorders>
            <w:shd w:val="clear" w:color="auto" w:fill="auto"/>
            <w:noWrap/>
            <w:vAlign w:val="center"/>
            <w:hideMark/>
          </w:tcPr>
          <w:p w14:paraId="5A91EC21" w14:textId="77777777" w:rsidR="00097F49" w:rsidRPr="00D147AF" w:rsidRDefault="00097F49" w:rsidP="00583BE7">
            <w:pPr>
              <w:jc w:val="center"/>
              <w:rPr>
                <w:rFonts w:ascii="Times New Roman" w:eastAsia="Times New Roman" w:hAnsi="Times New Roman" w:cs="Times New Roman"/>
                <w:color w:val="000000"/>
                <w:sz w:val="20"/>
                <w:szCs w:val="20"/>
                <w:lang w:val="en-US"/>
              </w:rPr>
            </w:pPr>
            <w:r w:rsidRPr="00D147AF">
              <w:rPr>
                <w:rFonts w:ascii="Times New Roman" w:eastAsia="Times New Roman" w:hAnsi="Times New Roman" w:cs="Times New Roman"/>
                <w:color w:val="000000"/>
                <w:sz w:val="20"/>
                <w:szCs w:val="20"/>
                <w:lang w:val="en-US"/>
              </w:rPr>
              <w:t>-192.0</w:t>
            </w:r>
          </w:p>
        </w:tc>
      </w:tr>
    </w:tbl>
    <w:p w14:paraId="439A4494" w14:textId="77777777" w:rsidR="00097F49" w:rsidRPr="00D147AF" w:rsidRDefault="00097F49" w:rsidP="00097F49">
      <w:pPr>
        <w:jc w:val="center"/>
        <w:rPr>
          <w:rFonts w:ascii="Times New Roman" w:hAnsi="Times New Roman" w:cs="Times New Roman"/>
          <w:sz w:val="20"/>
          <w:szCs w:val="20"/>
        </w:rPr>
      </w:pPr>
    </w:p>
    <w:p w14:paraId="3944B4C5" w14:textId="77777777" w:rsidR="00097F49" w:rsidRPr="00D147AF" w:rsidRDefault="00097F49" w:rsidP="00097F49">
      <w:pPr>
        <w:ind w:firstLine="425"/>
        <w:rPr>
          <w:rFonts w:ascii="Times New Roman" w:eastAsiaTheme="minorEastAsia" w:hAnsi="Times New Roman" w:cs="Times New Roman"/>
          <w:sz w:val="20"/>
          <w:szCs w:val="20"/>
        </w:rPr>
      </w:pPr>
      <w:r w:rsidRPr="00D147AF">
        <w:rPr>
          <w:rFonts w:ascii="Times New Roman" w:eastAsiaTheme="minorEastAsia" w:hAnsi="Times New Roman" w:cs="Times New Roman"/>
          <w:sz w:val="20"/>
          <w:szCs w:val="20"/>
        </w:rPr>
        <w:t xml:space="preserve">Bedasarkan Tabel 4.12, dapat diketahui hasil </w:t>
      </w:r>
      <w:r w:rsidRPr="00D147AF">
        <w:rPr>
          <w:rFonts w:ascii="Times New Roman" w:eastAsia="TimesNewRomanPSMT" w:hAnsi="Times New Roman" w:cs="Times New Roman"/>
          <w:i/>
          <w:sz w:val="20"/>
          <w:szCs w:val="20"/>
        </w:rPr>
        <w:t>Losses</w:t>
      </w:r>
      <w:r w:rsidRPr="00D147AF">
        <w:rPr>
          <w:rFonts w:ascii="Times New Roman" w:eastAsiaTheme="minorEastAsia" w:hAnsi="Times New Roman" w:cs="Times New Roman"/>
          <w:sz w:val="20"/>
          <w:szCs w:val="20"/>
        </w:rPr>
        <w:t xml:space="preserve"> setelah rekonfigurasi lebih kecil dibandingkan dengan hasil </w:t>
      </w:r>
      <w:r w:rsidRPr="00D147AF">
        <w:rPr>
          <w:rFonts w:ascii="Times New Roman" w:eastAsia="TimesNewRomanPSMT" w:hAnsi="Times New Roman" w:cs="Times New Roman"/>
          <w:i/>
          <w:sz w:val="20"/>
          <w:szCs w:val="20"/>
        </w:rPr>
        <w:t>Losses</w:t>
      </w:r>
      <w:r w:rsidRPr="00D147AF">
        <w:rPr>
          <w:rFonts w:ascii="Times New Roman" w:eastAsiaTheme="minorEastAsia" w:hAnsi="Times New Roman" w:cs="Times New Roman"/>
          <w:sz w:val="20"/>
          <w:szCs w:val="20"/>
        </w:rPr>
        <w:t xml:space="preserve"> sebelum rekonfigurasi.</w:t>
      </w:r>
    </w:p>
    <w:p w14:paraId="1BD7B5C5" w14:textId="77777777" w:rsidR="00097F49" w:rsidRPr="00D147AF" w:rsidRDefault="00097F49" w:rsidP="00097F49">
      <w:pPr>
        <w:pStyle w:val="ListParagraph"/>
        <w:numPr>
          <w:ilvl w:val="0"/>
          <w:numId w:val="19"/>
        </w:numPr>
        <w:spacing w:after="200"/>
        <w:ind w:left="770" w:right="-4"/>
        <w:rPr>
          <w:rFonts w:ascii="Times New Roman" w:eastAsiaTheme="minorEastAsia" w:hAnsi="Times New Roman" w:cs="Times New Roman"/>
          <w:sz w:val="20"/>
          <w:szCs w:val="20"/>
          <w:lang w:val="id-ID"/>
        </w:rPr>
      </w:pPr>
      <w:r w:rsidRPr="00D147AF">
        <w:rPr>
          <w:rFonts w:ascii="Times New Roman" w:eastAsiaTheme="minorEastAsia" w:hAnsi="Times New Roman" w:cs="Times New Roman"/>
          <w:sz w:val="20"/>
          <w:szCs w:val="20"/>
        </w:rPr>
        <w:t>Daya Aktif</w:t>
      </w:r>
    </w:p>
    <w:p w14:paraId="3D6515FE" w14:textId="77777777" w:rsidR="00097F49" w:rsidRPr="00D147AF" w:rsidRDefault="00097F49" w:rsidP="00097F49">
      <w:pPr>
        <w:pStyle w:val="ListParagraph"/>
        <w:ind w:left="770" w:right="-4"/>
        <w:rPr>
          <w:rFonts w:ascii="Times New Roman" w:eastAsiaTheme="minorEastAsia" w:hAnsi="Times New Roman" w:cs="Times New Roman"/>
          <w:sz w:val="20"/>
          <w:szCs w:val="20"/>
        </w:rPr>
      </w:pPr>
      <w:r w:rsidRPr="00D147AF">
        <w:rPr>
          <w:rFonts w:ascii="Times New Roman" w:eastAsiaTheme="minorEastAsia" w:hAnsi="Times New Roman" w:cs="Times New Roman"/>
          <w:sz w:val="20"/>
          <w:szCs w:val="20"/>
        </w:rPr>
        <w:t>5.000 - 5.000 = 0 MW</w:t>
      </w:r>
    </w:p>
    <w:p w14:paraId="6A09796D" w14:textId="77777777" w:rsidR="00097F49" w:rsidRPr="00D147AF" w:rsidRDefault="00097F49" w:rsidP="00097F49">
      <w:pPr>
        <w:pStyle w:val="ListParagraph"/>
        <w:numPr>
          <w:ilvl w:val="0"/>
          <w:numId w:val="19"/>
        </w:numPr>
        <w:spacing w:after="200"/>
        <w:ind w:left="770" w:right="-4"/>
        <w:rPr>
          <w:rFonts w:ascii="Times New Roman" w:eastAsiaTheme="minorEastAsia" w:hAnsi="Times New Roman" w:cs="Times New Roman"/>
          <w:sz w:val="20"/>
          <w:szCs w:val="20"/>
          <w:lang w:val="id-ID"/>
        </w:rPr>
      </w:pPr>
      <w:r w:rsidRPr="00D147AF">
        <w:rPr>
          <w:rFonts w:ascii="Times New Roman" w:eastAsiaTheme="minorEastAsia" w:hAnsi="Times New Roman" w:cs="Times New Roman"/>
          <w:sz w:val="20"/>
          <w:szCs w:val="20"/>
        </w:rPr>
        <w:t>Daya Reaktif</w:t>
      </w:r>
    </w:p>
    <w:p w14:paraId="088447BB" w14:textId="77777777" w:rsidR="00097F49" w:rsidRPr="00D147AF" w:rsidRDefault="00097F49" w:rsidP="00097F49">
      <w:pPr>
        <w:pStyle w:val="ListParagraph"/>
        <w:ind w:left="770" w:right="-4"/>
        <w:rPr>
          <w:rFonts w:ascii="Times New Roman" w:eastAsiaTheme="minorEastAsia" w:hAnsi="Times New Roman" w:cs="Times New Roman"/>
          <w:sz w:val="20"/>
          <w:szCs w:val="20"/>
        </w:rPr>
      </w:pPr>
      <w:r w:rsidRPr="00D147AF">
        <w:rPr>
          <w:rFonts w:ascii="Times New Roman" w:eastAsiaTheme="minorEastAsia" w:hAnsi="Times New Roman" w:cs="Times New Roman"/>
          <w:sz w:val="20"/>
          <w:szCs w:val="20"/>
        </w:rPr>
        <w:t>3.055 - 2.983 = 0.072 MVar</w:t>
      </w:r>
    </w:p>
    <w:p w14:paraId="55C09172" w14:textId="77777777" w:rsidR="00097F49" w:rsidRPr="00D147AF" w:rsidRDefault="00097F49" w:rsidP="00097F49">
      <w:pPr>
        <w:pStyle w:val="ListParagraph"/>
        <w:numPr>
          <w:ilvl w:val="0"/>
          <w:numId w:val="20"/>
        </w:numPr>
        <w:spacing w:after="200"/>
        <w:ind w:left="770" w:right="-4"/>
        <w:rPr>
          <w:rFonts w:ascii="Times New Roman" w:eastAsiaTheme="minorEastAsia" w:hAnsi="Times New Roman" w:cs="Times New Roman"/>
          <w:sz w:val="20"/>
          <w:szCs w:val="20"/>
        </w:rPr>
      </w:pPr>
      <w:r w:rsidRPr="00D147AF">
        <w:rPr>
          <w:rFonts w:ascii="Times New Roman" w:eastAsiaTheme="minorEastAsia" w:hAnsi="Times New Roman" w:cs="Times New Roman"/>
          <w:sz w:val="20"/>
          <w:szCs w:val="20"/>
        </w:rPr>
        <w:t>Daya Semu</w:t>
      </w:r>
    </w:p>
    <w:p w14:paraId="5798AB50" w14:textId="77777777" w:rsidR="00097F49" w:rsidRPr="00D147AF" w:rsidRDefault="00097F49" w:rsidP="00097F49">
      <w:pPr>
        <w:pStyle w:val="ListParagraph"/>
        <w:ind w:left="770" w:right="-4"/>
        <w:rPr>
          <w:rFonts w:ascii="Times New Roman" w:eastAsiaTheme="minorEastAsia" w:hAnsi="Times New Roman" w:cs="Times New Roman"/>
          <w:sz w:val="20"/>
          <w:szCs w:val="20"/>
        </w:rPr>
      </w:pPr>
      <w:r w:rsidRPr="00D147AF">
        <w:rPr>
          <w:rFonts w:ascii="Times New Roman" w:eastAsiaTheme="minorEastAsia" w:hAnsi="Times New Roman" w:cs="Times New Roman"/>
          <w:sz w:val="20"/>
          <w:szCs w:val="20"/>
        </w:rPr>
        <w:t>0.006 - 0.006 = 0 MVA</w:t>
      </w:r>
    </w:p>
    <w:p w14:paraId="16F1014B" w14:textId="77777777" w:rsidR="00097F49" w:rsidRPr="00D147AF" w:rsidRDefault="00097F49" w:rsidP="00097F49">
      <w:pPr>
        <w:ind w:firstLine="425"/>
        <w:rPr>
          <w:rFonts w:ascii="Times New Roman" w:eastAsiaTheme="minorEastAsia" w:hAnsi="Times New Roman" w:cs="Times New Roman"/>
          <w:sz w:val="20"/>
          <w:szCs w:val="20"/>
          <w:lang w:val="id-ID"/>
        </w:rPr>
      </w:pPr>
      <w:r w:rsidRPr="00D147AF">
        <w:rPr>
          <w:rFonts w:ascii="Times New Roman" w:eastAsiaTheme="minorEastAsia" w:hAnsi="Times New Roman" w:cs="Times New Roman"/>
          <w:sz w:val="20"/>
          <w:szCs w:val="20"/>
        </w:rPr>
        <w:t xml:space="preserve">Dari hasil perbandingan </w:t>
      </w:r>
      <w:r w:rsidRPr="00D147AF">
        <w:rPr>
          <w:rFonts w:ascii="Times New Roman" w:eastAsia="TimesNewRomanPSMT" w:hAnsi="Times New Roman" w:cs="Times New Roman"/>
          <w:i/>
          <w:sz w:val="20"/>
          <w:szCs w:val="20"/>
        </w:rPr>
        <w:t>Losses</w:t>
      </w:r>
      <w:r w:rsidRPr="00D147AF">
        <w:rPr>
          <w:rFonts w:ascii="Times New Roman" w:eastAsiaTheme="minorEastAsia" w:hAnsi="Times New Roman" w:cs="Times New Roman"/>
          <w:sz w:val="20"/>
          <w:szCs w:val="20"/>
        </w:rPr>
        <w:t xml:space="preserve"> diatas dapat kita lihat pada Grafik 4.3, yaitu grafik perbandingan </w:t>
      </w:r>
      <w:r w:rsidRPr="00D147AF">
        <w:rPr>
          <w:rFonts w:ascii="Times New Roman" w:eastAsia="TimesNewRomanPSMT" w:hAnsi="Times New Roman" w:cs="Times New Roman"/>
          <w:i/>
          <w:sz w:val="20"/>
          <w:szCs w:val="20"/>
        </w:rPr>
        <w:t>Losses</w:t>
      </w:r>
      <w:r w:rsidRPr="00D147AF">
        <w:rPr>
          <w:rFonts w:ascii="Times New Roman" w:eastAsiaTheme="minorEastAsia" w:hAnsi="Times New Roman" w:cs="Times New Roman"/>
          <w:i/>
          <w:sz w:val="20"/>
          <w:szCs w:val="20"/>
        </w:rPr>
        <w:t xml:space="preserve"> </w:t>
      </w:r>
      <w:r w:rsidRPr="00D147AF">
        <w:rPr>
          <w:rFonts w:ascii="Times New Roman" w:eastAsiaTheme="minorEastAsia" w:hAnsi="Times New Roman" w:cs="Times New Roman"/>
          <w:sz w:val="20"/>
          <w:szCs w:val="20"/>
        </w:rPr>
        <w:t>sebelum dan sesudah rekonfigurasi pada sistem distribusi.</w:t>
      </w:r>
    </w:p>
    <w:p w14:paraId="32947398" w14:textId="45BB8ABA" w:rsidR="00097F49" w:rsidRPr="00D147AF" w:rsidRDefault="00097F49" w:rsidP="00097F49">
      <w:pPr>
        <w:jc w:val="center"/>
        <w:rPr>
          <w:rFonts w:ascii="Times New Roman" w:hAnsi="Times New Roman" w:cs="Times New Roman"/>
          <w:sz w:val="20"/>
          <w:szCs w:val="20"/>
        </w:rPr>
      </w:pPr>
      <w:r w:rsidRPr="00D147AF">
        <w:rPr>
          <w:rFonts w:ascii="Times New Roman" w:hAnsi="Times New Roman" w:cs="Times New Roman"/>
          <w:noProof/>
          <w:sz w:val="20"/>
          <w:szCs w:val="20"/>
          <w:lang w:eastAsia="en-ID"/>
        </w:rPr>
        <w:drawing>
          <wp:inline distT="0" distB="0" distL="0" distR="0" wp14:anchorId="46C5CAB3" wp14:editId="2CFE19A8">
            <wp:extent cx="3316584" cy="18021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339552" cy="1814610"/>
                    </a:xfrm>
                    <a:prstGeom prst="rect">
                      <a:avLst/>
                    </a:prstGeom>
                  </pic:spPr>
                </pic:pic>
              </a:graphicData>
            </a:graphic>
          </wp:inline>
        </w:drawing>
      </w:r>
    </w:p>
    <w:p w14:paraId="5A3A4471" w14:textId="3D4ED63E" w:rsidR="00097F49" w:rsidRPr="00D147AF" w:rsidRDefault="00097F49" w:rsidP="00A7697D">
      <w:pPr>
        <w:pStyle w:val="Caption"/>
        <w:jc w:val="center"/>
        <w:rPr>
          <w:rFonts w:cs="Times New Roman"/>
          <w:i w:val="0"/>
          <w:iCs w:val="0"/>
          <w:color w:val="auto"/>
          <w:sz w:val="20"/>
          <w:szCs w:val="20"/>
        </w:rPr>
      </w:pPr>
      <w:r w:rsidRPr="00D147AF">
        <w:rPr>
          <w:rFonts w:cs="Times New Roman"/>
          <w:sz w:val="20"/>
          <w:szCs w:val="20"/>
        </w:rPr>
        <w:tab/>
      </w:r>
      <w:bookmarkStart w:id="48" w:name="_Toc109322879"/>
      <w:r w:rsidRPr="00D147AF">
        <w:rPr>
          <w:rFonts w:cs="Times New Roman"/>
          <w:i w:val="0"/>
          <w:iCs w:val="0"/>
          <w:color w:val="auto"/>
          <w:sz w:val="20"/>
          <w:szCs w:val="20"/>
        </w:rPr>
        <w:t xml:space="preserve">Grafik 4. </w:t>
      </w:r>
      <w:r w:rsidRPr="00D147AF">
        <w:rPr>
          <w:rFonts w:cs="Times New Roman"/>
          <w:i w:val="0"/>
          <w:iCs w:val="0"/>
          <w:color w:val="auto"/>
          <w:sz w:val="20"/>
          <w:szCs w:val="20"/>
        </w:rPr>
        <w:fldChar w:fldCharType="begin"/>
      </w:r>
      <w:r w:rsidRPr="00D147AF">
        <w:rPr>
          <w:rFonts w:cs="Times New Roman"/>
          <w:i w:val="0"/>
          <w:iCs w:val="0"/>
          <w:color w:val="auto"/>
          <w:sz w:val="20"/>
          <w:szCs w:val="20"/>
        </w:rPr>
        <w:instrText xml:space="preserve"> SEQ Grafik_4. \* ARABIC </w:instrText>
      </w:r>
      <w:r w:rsidRPr="00D147AF">
        <w:rPr>
          <w:rFonts w:cs="Times New Roman"/>
          <w:i w:val="0"/>
          <w:iCs w:val="0"/>
          <w:color w:val="auto"/>
          <w:sz w:val="20"/>
          <w:szCs w:val="20"/>
        </w:rPr>
        <w:fldChar w:fldCharType="separate"/>
      </w:r>
      <w:r w:rsidRPr="00D147AF">
        <w:rPr>
          <w:rFonts w:cs="Times New Roman"/>
          <w:i w:val="0"/>
          <w:iCs w:val="0"/>
          <w:noProof/>
          <w:color w:val="auto"/>
          <w:sz w:val="20"/>
          <w:szCs w:val="20"/>
        </w:rPr>
        <w:t>3</w:t>
      </w:r>
      <w:r w:rsidRPr="00D147AF">
        <w:rPr>
          <w:rFonts w:cs="Times New Roman"/>
          <w:i w:val="0"/>
          <w:iCs w:val="0"/>
          <w:color w:val="auto"/>
          <w:sz w:val="20"/>
          <w:szCs w:val="20"/>
        </w:rPr>
        <w:fldChar w:fldCharType="end"/>
      </w:r>
      <w:r w:rsidRPr="00D147AF">
        <w:rPr>
          <w:rFonts w:cs="Times New Roman"/>
          <w:i w:val="0"/>
          <w:iCs w:val="0"/>
          <w:color w:val="auto"/>
          <w:sz w:val="20"/>
          <w:szCs w:val="20"/>
        </w:rPr>
        <w:t xml:space="preserve"> Hasil perbandingan </w:t>
      </w:r>
      <w:r w:rsidRPr="00D147AF">
        <w:rPr>
          <w:rFonts w:cs="Times New Roman"/>
          <w:color w:val="auto"/>
          <w:sz w:val="20"/>
          <w:szCs w:val="20"/>
        </w:rPr>
        <w:t>Losses</w:t>
      </w:r>
      <w:r w:rsidRPr="00D147AF">
        <w:rPr>
          <w:rFonts w:cs="Times New Roman"/>
          <w:i w:val="0"/>
          <w:iCs w:val="0"/>
          <w:color w:val="auto"/>
          <w:sz w:val="20"/>
          <w:szCs w:val="20"/>
        </w:rPr>
        <w:t xml:space="preserve"> sebelum dan sesudah rekonfigurasi</w:t>
      </w:r>
      <w:bookmarkEnd w:id="48"/>
    </w:p>
    <w:p w14:paraId="2F85E1A4" w14:textId="77777777" w:rsidR="00097F49" w:rsidRPr="00D147AF" w:rsidRDefault="00097F49" w:rsidP="00097F49">
      <w:pPr>
        <w:ind w:firstLine="425"/>
        <w:rPr>
          <w:rFonts w:ascii="Times New Roman" w:eastAsiaTheme="minorEastAsia" w:hAnsi="Times New Roman" w:cs="Times New Roman"/>
          <w:sz w:val="20"/>
          <w:szCs w:val="20"/>
        </w:rPr>
      </w:pPr>
      <w:r w:rsidRPr="00D147AF">
        <w:rPr>
          <w:rFonts w:ascii="Times New Roman" w:eastAsiaTheme="minorEastAsia" w:hAnsi="Times New Roman" w:cs="Times New Roman"/>
          <w:sz w:val="20"/>
          <w:szCs w:val="20"/>
        </w:rPr>
        <w:t>Pada Grafik 4.</w:t>
      </w:r>
      <w:r w:rsidRPr="00D147AF">
        <w:rPr>
          <w:rFonts w:ascii="Times New Roman" w:eastAsiaTheme="minorEastAsia" w:hAnsi="Times New Roman" w:cs="Times New Roman"/>
          <w:sz w:val="20"/>
          <w:szCs w:val="20"/>
          <w:lang w:val="id-ID"/>
        </w:rPr>
        <w:t>3</w:t>
      </w:r>
      <w:r w:rsidRPr="00D147AF">
        <w:rPr>
          <w:rFonts w:ascii="Times New Roman" w:eastAsiaTheme="minorEastAsia" w:hAnsi="Times New Roman" w:cs="Times New Roman"/>
          <w:sz w:val="20"/>
          <w:szCs w:val="20"/>
        </w:rPr>
        <w:t xml:space="preserve"> di atas, menjelaskan mengenai </w:t>
      </w:r>
      <w:r w:rsidRPr="00D147AF">
        <w:rPr>
          <w:rFonts w:ascii="Times New Roman" w:eastAsia="TimesNewRomanPSMT" w:hAnsi="Times New Roman" w:cs="Times New Roman"/>
          <w:i/>
          <w:sz w:val="20"/>
          <w:szCs w:val="20"/>
        </w:rPr>
        <w:t>Losses</w:t>
      </w:r>
      <w:r w:rsidRPr="00D147AF">
        <w:rPr>
          <w:rFonts w:ascii="Times New Roman" w:eastAsiaTheme="minorEastAsia" w:hAnsi="Times New Roman" w:cs="Times New Roman"/>
          <w:sz w:val="20"/>
          <w:szCs w:val="20"/>
        </w:rPr>
        <w:t xml:space="preserve"> sebelum dan sesudah rekonfigurasi, bahwa </w:t>
      </w:r>
      <w:r w:rsidRPr="00D147AF">
        <w:rPr>
          <w:rFonts w:ascii="Times New Roman" w:eastAsia="TimesNewRomanPSMT" w:hAnsi="Times New Roman" w:cs="Times New Roman"/>
          <w:i/>
          <w:sz w:val="20"/>
          <w:szCs w:val="20"/>
        </w:rPr>
        <w:t>Losses</w:t>
      </w:r>
      <w:r w:rsidRPr="00D147AF">
        <w:rPr>
          <w:rFonts w:ascii="Times New Roman" w:eastAsiaTheme="minorEastAsia" w:hAnsi="Times New Roman" w:cs="Times New Roman"/>
          <w:sz w:val="20"/>
          <w:szCs w:val="20"/>
        </w:rPr>
        <w:t xml:space="preserve"> sebelum rekonfigurasi lebih besar dan sudah rekonfigurasi </w:t>
      </w:r>
      <w:r w:rsidRPr="00D147AF">
        <w:rPr>
          <w:rFonts w:ascii="Times New Roman" w:eastAsiaTheme="minorEastAsia" w:hAnsi="Times New Roman" w:cs="Times New Roman"/>
          <w:i/>
          <w:sz w:val="20"/>
          <w:szCs w:val="20"/>
        </w:rPr>
        <w:t>Losses</w:t>
      </w:r>
      <w:r w:rsidRPr="00D147AF">
        <w:rPr>
          <w:rFonts w:ascii="Times New Roman" w:eastAsiaTheme="minorEastAsia" w:hAnsi="Times New Roman" w:cs="Times New Roman"/>
          <w:iCs/>
          <w:sz w:val="20"/>
          <w:szCs w:val="20"/>
        </w:rPr>
        <w:t xml:space="preserve"> nya</w:t>
      </w:r>
      <w:r w:rsidRPr="00D147AF">
        <w:rPr>
          <w:rFonts w:ascii="Times New Roman" w:eastAsiaTheme="minorEastAsia" w:hAnsi="Times New Roman" w:cs="Times New Roman"/>
          <w:sz w:val="20"/>
          <w:szCs w:val="20"/>
        </w:rPr>
        <w:t xml:space="preserve"> berkurang/ lebih kecil dari </w:t>
      </w:r>
      <w:r w:rsidRPr="00D147AF">
        <w:rPr>
          <w:rFonts w:ascii="Times New Roman" w:eastAsia="TimesNewRomanPSMT" w:hAnsi="Times New Roman" w:cs="Times New Roman"/>
          <w:i/>
          <w:sz w:val="20"/>
          <w:szCs w:val="20"/>
        </w:rPr>
        <w:t>Losses</w:t>
      </w:r>
      <w:r w:rsidRPr="00D147AF">
        <w:rPr>
          <w:rFonts w:ascii="Times New Roman" w:eastAsiaTheme="minorEastAsia" w:hAnsi="Times New Roman" w:cs="Times New Roman"/>
          <w:i/>
          <w:sz w:val="20"/>
          <w:szCs w:val="20"/>
        </w:rPr>
        <w:t xml:space="preserve"> </w:t>
      </w:r>
      <w:r w:rsidRPr="00D147AF">
        <w:rPr>
          <w:rFonts w:ascii="Times New Roman" w:eastAsiaTheme="minorEastAsia" w:hAnsi="Times New Roman" w:cs="Times New Roman"/>
          <w:sz w:val="20"/>
          <w:szCs w:val="20"/>
        </w:rPr>
        <w:t>yang sebelum direkonfigurasi.</w:t>
      </w:r>
    </w:p>
    <w:p w14:paraId="79508C34" w14:textId="77777777" w:rsidR="00097F49" w:rsidRPr="00D147AF" w:rsidRDefault="00097F49" w:rsidP="00097F49">
      <w:pPr>
        <w:rPr>
          <w:rFonts w:ascii="Times New Roman" w:hAnsi="Times New Roman" w:cs="Times New Roman"/>
          <w:sz w:val="20"/>
          <w:szCs w:val="20"/>
        </w:rPr>
      </w:pPr>
    </w:p>
    <w:p w14:paraId="38D2A474" w14:textId="2D49D207" w:rsidR="004E4566" w:rsidRPr="00D147AF" w:rsidRDefault="008D4A43" w:rsidP="00A7697D">
      <w:pPr>
        <w:pStyle w:val="Heading1"/>
        <w:rPr>
          <w:rFonts w:cs="Times New Roman"/>
          <w:szCs w:val="20"/>
        </w:rPr>
      </w:pPr>
      <w:r w:rsidRPr="00D147AF">
        <w:rPr>
          <w:rFonts w:cs="Times New Roman"/>
          <w:szCs w:val="20"/>
        </w:rPr>
        <w:t xml:space="preserve">V KESIMPULAN DAN SARAN </w:t>
      </w:r>
    </w:p>
    <w:p w14:paraId="7A1AC399" w14:textId="77777777" w:rsidR="00A7697D" w:rsidRPr="00D147AF" w:rsidRDefault="00A7697D" w:rsidP="00A7697D">
      <w:pPr>
        <w:pStyle w:val="bab2Heading"/>
        <w:numPr>
          <w:ilvl w:val="0"/>
          <w:numId w:val="22"/>
        </w:numPr>
        <w:rPr>
          <w:rFonts w:cs="Times New Roman"/>
          <w:szCs w:val="20"/>
        </w:rPr>
      </w:pPr>
      <w:bookmarkStart w:id="49" w:name="_Toc109320343"/>
      <w:r w:rsidRPr="00D147AF">
        <w:rPr>
          <w:rFonts w:cs="Times New Roman"/>
          <w:szCs w:val="20"/>
        </w:rPr>
        <w:t>Kesimpulan</w:t>
      </w:r>
      <w:bookmarkEnd w:id="49"/>
    </w:p>
    <w:p w14:paraId="6FCEC322" w14:textId="77777777" w:rsidR="00A7697D" w:rsidRPr="00D147AF" w:rsidRDefault="00A7697D" w:rsidP="00A7697D">
      <w:pPr>
        <w:ind w:firstLine="425"/>
        <w:rPr>
          <w:rFonts w:ascii="Times New Roman" w:hAnsi="Times New Roman" w:cs="Times New Roman"/>
          <w:sz w:val="20"/>
          <w:szCs w:val="20"/>
        </w:rPr>
      </w:pPr>
      <w:r w:rsidRPr="00D147AF">
        <w:rPr>
          <w:rFonts w:ascii="Times New Roman" w:eastAsiaTheme="minorEastAsia" w:hAnsi="Times New Roman" w:cs="Times New Roman"/>
          <w:sz w:val="20"/>
          <w:szCs w:val="20"/>
        </w:rPr>
        <w:t>Setelah</w:t>
      </w:r>
      <w:r w:rsidRPr="00D147AF">
        <w:rPr>
          <w:rFonts w:ascii="Times New Roman" w:hAnsi="Times New Roman" w:cs="Times New Roman"/>
          <w:sz w:val="20"/>
          <w:szCs w:val="20"/>
        </w:rPr>
        <w:t xml:space="preserve"> dilakukan Analisis Rekonfigurasi untuk memperkecil </w:t>
      </w:r>
      <w:r w:rsidRPr="00D147AF">
        <w:rPr>
          <w:rFonts w:ascii="Times New Roman" w:eastAsia="TimesNewRomanPSMT" w:hAnsi="Times New Roman" w:cs="Times New Roman"/>
          <w:i/>
          <w:sz w:val="20"/>
          <w:szCs w:val="20"/>
        </w:rPr>
        <w:t>Losses</w:t>
      </w:r>
      <w:r w:rsidRPr="00D147AF">
        <w:rPr>
          <w:rFonts w:ascii="Times New Roman" w:hAnsi="Times New Roman" w:cs="Times New Roman"/>
          <w:i/>
          <w:sz w:val="20"/>
          <w:szCs w:val="20"/>
        </w:rPr>
        <w:t xml:space="preserve"> </w:t>
      </w:r>
      <w:r w:rsidRPr="00D147AF">
        <w:rPr>
          <w:rFonts w:ascii="Times New Roman" w:hAnsi="Times New Roman" w:cs="Times New Roman"/>
          <w:sz w:val="20"/>
          <w:szCs w:val="20"/>
        </w:rPr>
        <w:t xml:space="preserve">menggunakan </w:t>
      </w:r>
      <w:r w:rsidRPr="00D147AF">
        <w:rPr>
          <w:rFonts w:ascii="Times New Roman" w:hAnsi="Times New Roman" w:cs="Times New Roman"/>
          <w:i/>
          <w:sz w:val="20"/>
          <w:szCs w:val="20"/>
        </w:rPr>
        <w:t xml:space="preserve">Software Etap Power Station </w:t>
      </w:r>
      <w:r w:rsidRPr="00D147AF">
        <w:rPr>
          <w:rFonts w:ascii="Times New Roman" w:hAnsi="Times New Roman" w:cs="Times New Roman"/>
          <w:i/>
          <w:sz w:val="20"/>
          <w:szCs w:val="20"/>
          <w:lang w:val="id-ID"/>
        </w:rPr>
        <w:t>12</w:t>
      </w:r>
      <w:r w:rsidRPr="00D147AF">
        <w:rPr>
          <w:rFonts w:ascii="Times New Roman" w:hAnsi="Times New Roman" w:cs="Times New Roman"/>
          <w:i/>
          <w:sz w:val="20"/>
          <w:szCs w:val="20"/>
        </w:rPr>
        <w:t>.</w:t>
      </w:r>
      <w:r w:rsidRPr="00D147AF">
        <w:rPr>
          <w:rFonts w:ascii="Times New Roman" w:hAnsi="Times New Roman" w:cs="Times New Roman"/>
          <w:i/>
          <w:sz w:val="20"/>
          <w:szCs w:val="20"/>
          <w:lang w:val="id-ID"/>
        </w:rPr>
        <w:t>6</w:t>
      </w:r>
      <w:r w:rsidRPr="00D147AF">
        <w:rPr>
          <w:rFonts w:ascii="Times New Roman" w:hAnsi="Times New Roman" w:cs="Times New Roman"/>
          <w:i/>
          <w:sz w:val="20"/>
          <w:szCs w:val="20"/>
        </w:rPr>
        <w:t>.0</w:t>
      </w:r>
      <w:r w:rsidRPr="00D147AF">
        <w:rPr>
          <w:rFonts w:ascii="Times New Roman" w:hAnsi="Times New Roman" w:cs="Times New Roman"/>
          <w:sz w:val="20"/>
          <w:szCs w:val="20"/>
        </w:rPr>
        <w:t xml:space="preserve"> pada sistem distribusi di </w:t>
      </w:r>
      <w:r w:rsidRPr="00D147AF">
        <w:rPr>
          <w:rFonts w:ascii="Times New Roman" w:hAnsi="Times New Roman" w:cs="Times New Roman"/>
          <w:sz w:val="20"/>
          <w:szCs w:val="20"/>
          <w:lang w:val="id-ID"/>
        </w:rPr>
        <w:t xml:space="preserve">PT PLN </w:t>
      </w:r>
      <w:r w:rsidRPr="00D147AF">
        <w:rPr>
          <w:rFonts w:ascii="Times New Roman" w:hAnsi="Times New Roman" w:cs="Times New Roman"/>
          <w:sz w:val="20"/>
          <w:szCs w:val="20"/>
          <w:lang w:val="en-US"/>
        </w:rPr>
        <w:t>Larantuka</w:t>
      </w:r>
      <w:r w:rsidRPr="00D147AF">
        <w:rPr>
          <w:rFonts w:ascii="Times New Roman" w:hAnsi="Times New Roman" w:cs="Times New Roman"/>
          <w:sz w:val="20"/>
          <w:szCs w:val="20"/>
        </w:rPr>
        <w:t xml:space="preserve"> maka dapat diambil kesimpulan sebagai berikut:</w:t>
      </w:r>
    </w:p>
    <w:p w14:paraId="6A20E79C" w14:textId="77777777" w:rsidR="00A7697D" w:rsidRPr="00D147AF" w:rsidRDefault="00A7697D" w:rsidP="00A7697D">
      <w:pPr>
        <w:pStyle w:val="ListParagraph"/>
        <w:numPr>
          <w:ilvl w:val="0"/>
          <w:numId w:val="21"/>
        </w:numPr>
        <w:rPr>
          <w:rFonts w:ascii="Times New Roman" w:hAnsi="Times New Roman" w:cs="Times New Roman"/>
          <w:sz w:val="20"/>
          <w:szCs w:val="20"/>
        </w:rPr>
      </w:pPr>
      <w:r w:rsidRPr="00D147AF">
        <w:rPr>
          <w:rFonts w:ascii="Times New Roman" w:hAnsi="Times New Roman" w:cs="Times New Roman"/>
          <w:sz w:val="20"/>
          <w:szCs w:val="20"/>
        </w:rPr>
        <w:t xml:space="preserve">Dari hasil simulasi menggunakan </w:t>
      </w:r>
      <w:r w:rsidRPr="00D147AF">
        <w:rPr>
          <w:rFonts w:ascii="Times New Roman" w:hAnsi="Times New Roman" w:cs="Times New Roman"/>
          <w:i/>
          <w:sz w:val="20"/>
          <w:szCs w:val="20"/>
        </w:rPr>
        <w:t xml:space="preserve">Sofware ETAP Power Station </w:t>
      </w:r>
      <w:r w:rsidRPr="00D147AF">
        <w:rPr>
          <w:rFonts w:ascii="Times New Roman" w:hAnsi="Times New Roman" w:cs="Times New Roman"/>
          <w:i/>
          <w:sz w:val="20"/>
          <w:szCs w:val="20"/>
          <w:lang w:val="id-ID"/>
        </w:rPr>
        <w:t>12</w:t>
      </w:r>
      <w:r w:rsidRPr="00D147AF">
        <w:rPr>
          <w:rFonts w:ascii="Times New Roman" w:hAnsi="Times New Roman" w:cs="Times New Roman"/>
          <w:i/>
          <w:sz w:val="20"/>
          <w:szCs w:val="20"/>
        </w:rPr>
        <w:t>.</w:t>
      </w:r>
      <w:r w:rsidRPr="00D147AF">
        <w:rPr>
          <w:rFonts w:ascii="Times New Roman" w:hAnsi="Times New Roman" w:cs="Times New Roman"/>
          <w:i/>
          <w:sz w:val="20"/>
          <w:szCs w:val="20"/>
          <w:lang w:val="id-ID"/>
        </w:rPr>
        <w:t>6</w:t>
      </w:r>
      <w:r w:rsidRPr="00D147AF">
        <w:rPr>
          <w:rFonts w:ascii="Times New Roman" w:hAnsi="Times New Roman" w:cs="Times New Roman"/>
          <w:i/>
          <w:sz w:val="20"/>
          <w:szCs w:val="20"/>
        </w:rPr>
        <w:t>.0</w:t>
      </w:r>
      <w:r w:rsidRPr="00D147AF">
        <w:rPr>
          <w:rFonts w:ascii="Times New Roman" w:hAnsi="Times New Roman" w:cs="Times New Roman"/>
          <w:sz w:val="20"/>
          <w:szCs w:val="20"/>
        </w:rPr>
        <w:t xml:space="preserve"> terlihat bahwa Pada kondisi </w:t>
      </w:r>
      <w:r w:rsidRPr="00D147AF">
        <w:rPr>
          <w:rFonts w:ascii="Times New Roman" w:hAnsi="Times New Roman" w:cs="Times New Roman"/>
          <w:i/>
          <w:iCs/>
          <w:sz w:val="20"/>
          <w:szCs w:val="20"/>
        </w:rPr>
        <w:t>basecase</w:t>
      </w:r>
      <w:r w:rsidRPr="00D147AF">
        <w:rPr>
          <w:rFonts w:ascii="Times New Roman" w:hAnsi="Times New Roman" w:cs="Times New Roman"/>
          <w:sz w:val="20"/>
          <w:szCs w:val="20"/>
        </w:rPr>
        <w:t xml:space="preserve"> atau sebelum rekonfigurasi,terdapat 2 penyulang yang mengalami pelanggaran profil </w:t>
      </w:r>
      <w:r w:rsidRPr="00D147AF">
        <w:rPr>
          <w:rFonts w:ascii="Times New Roman" w:hAnsi="Times New Roman" w:cs="Times New Roman"/>
          <w:sz w:val="20"/>
          <w:szCs w:val="20"/>
        </w:rPr>
        <w:t>tegangan yaitu penyulang Boru dan penyulang Oka, dan terdapat 68 bus yang mengalami tegangan kritis yaitu 0,93 pu sampai 0,94 pu atau berada dibawah standar yang diijinkan PLN (0,95 ≤ V ≤ 1,05) dan losses ( Sebelum Rekonfigurasi jaringan, MW = 5.000, Mvar = 3.055, KW = 87.0, Kvar = 102.3, MVA = 0.006)</w:t>
      </w:r>
    </w:p>
    <w:p w14:paraId="0B623A0B" w14:textId="77777777" w:rsidR="00A7697D" w:rsidRPr="00D147AF" w:rsidRDefault="00A7697D" w:rsidP="00A7697D">
      <w:pPr>
        <w:pStyle w:val="ListParagraph"/>
        <w:numPr>
          <w:ilvl w:val="0"/>
          <w:numId w:val="21"/>
        </w:numPr>
        <w:rPr>
          <w:rFonts w:ascii="Times New Roman" w:hAnsi="Times New Roman" w:cs="Times New Roman"/>
          <w:sz w:val="20"/>
          <w:szCs w:val="20"/>
        </w:rPr>
      </w:pPr>
      <w:r w:rsidRPr="00D147AF">
        <w:rPr>
          <w:rFonts w:ascii="Times New Roman" w:hAnsi="Times New Roman" w:cs="Times New Roman"/>
          <w:sz w:val="20"/>
          <w:szCs w:val="20"/>
        </w:rPr>
        <w:t>Setelah melakukan Rekonfigurasi jaringan pada penyulang Boru dan Penyulang Oka, maka Profil Tegangan  menjadi lebih baik dari sebelumnya yaitu 0,95 pu sampai 0,96 pu atau berada pada batas standar yang diijinkan PLN (0,95 ≤ V ≤ 1,05) dan losses menjadi lebih kecil (Sesudah Rekonfigurasi jaringan, MW = 5.000, Mvar = 2.983, KW = 73.1, Kvar = -192.0, MVA = 0.006)</w:t>
      </w:r>
    </w:p>
    <w:p w14:paraId="525980D3" w14:textId="77777777" w:rsidR="00A7697D" w:rsidRPr="00D147AF" w:rsidRDefault="00A7697D" w:rsidP="00A7697D">
      <w:pPr>
        <w:pStyle w:val="ListParagraph"/>
        <w:numPr>
          <w:ilvl w:val="0"/>
          <w:numId w:val="21"/>
        </w:numPr>
        <w:rPr>
          <w:rFonts w:ascii="Times New Roman" w:hAnsi="Times New Roman" w:cs="Times New Roman"/>
          <w:sz w:val="20"/>
          <w:szCs w:val="20"/>
        </w:rPr>
      </w:pPr>
      <w:r w:rsidRPr="00D147AF">
        <w:rPr>
          <w:rFonts w:ascii="Times New Roman" w:hAnsi="Times New Roman" w:cs="Times New Roman"/>
          <w:sz w:val="20"/>
          <w:szCs w:val="20"/>
        </w:rPr>
        <w:t>Setelah melakukan Tap Trafo pada penyulang Boru dan Penyulang Oka, maka Profil Teggangan menjadi lebih baik lagi sebelumnya yaitu 0,96 pu sampai 0,97 pu atau berada pada batas standar yang diijinkan PLN (0,95 ≤ V ≤ 1,05) dan losses menjadi lebih kecil dari losses sebelumnya (Setelah melakukan Tap Trafo, MW = 5.000, Mvar = 2.400, KW = 79.2, Kvar = -179.4, MVA = 0.006)</w:t>
      </w:r>
    </w:p>
    <w:p w14:paraId="530D26B7" w14:textId="2D889643" w:rsidR="00A7697D" w:rsidRPr="00D147AF" w:rsidRDefault="00A7697D" w:rsidP="00A7697D">
      <w:pPr>
        <w:pStyle w:val="ListParagraph"/>
        <w:numPr>
          <w:ilvl w:val="0"/>
          <w:numId w:val="21"/>
        </w:numPr>
        <w:rPr>
          <w:rFonts w:ascii="Times New Roman" w:hAnsi="Times New Roman" w:cs="Times New Roman"/>
          <w:sz w:val="20"/>
          <w:szCs w:val="20"/>
        </w:rPr>
      </w:pPr>
      <w:r w:rsidRPr="00D147AF">
        <w:rPr>
          <w:rFonts w:ascii="Times New Roman" w:hAnsi="Times New Roman" w:cs="Times New Roman"/>
          <w:sz w:val="20"/>
          <w:szCs w:val="20"/>
        </w:rPr>
        <w:t xml:space="preserve">Dengan adanya rekonfigurasi jaringan dan tap trafo pada penyulang Boru dengan penyulang Oka maka hasilnya lebih baik, dan rugi-rugi daya menjadi lebih kecil dibandingkan dengan kondisi </w:t>
      </w:r>
      <w:r w:rsidRPr="00D147AF">
        <w:rPr>
          <w:rFonts w:ascii="Times New Roman" w:hAnsi="Times New Roman" w:cs="Times New Roman"/>
          <w:i/>
          <w:iCs/>
          <w:sz w:val="20"/>
          <w:szCs w:val="20"/>
        </w:rPr>
        <w:t>basecase</w:t>
      </w:r>
      <w:r w:rsidRPr="00D147AF">
        <w:rPr>
          <w:rFonts w:ascii="Times New Roman" w:hAnsi="Times New Roman" w:cs="Times New Roman"/>
          <w:sz w:val="20"/>
          <w:szCs w:val="20"/>
        </w:rPr>
        <w:t xml:space="preserve"> .</w:t>
      </w:r>
    </w:p>
    <w:p w14:paraId="3A9326C1" w14:textId="77777777" w:rsidR="00A7697D" w:rsidRPr="00D147AF" w:rsidRDefault="00A7697D" w:rsidP="00A7697D">
      <w:pPr>
        <w:tabs>
          <w:tab w:val="left" w:pos="4211"/>
        </w:tabs>
        <w:contextualSpacing/>
        <w:rPr>
          <w:rFonts w:ascii="Times New Roman" w:eastAsiaTheme="minorEastAsia" w:hAnsi="Times New Roman" w:cs="Times New Roman"/>
          <w:sz w:val="20"/>
          <w:szCs w:val="20"/>
        </w:rPr>
      </w:pPr>
    </w:p>
    <w:p w14:paraId="3A427FA6" w14:textId="77777777" w:rsidR="00A7697D" w:rsidRPr="00D147AF" w:rsidRDefault="00A7697D" w:rsidP="00A7697D">
      <w:pPr>
        <w:pStyle w:val="bab2Heading"/>
        <w:rPr>
          <w:rFonts w:cs="Times New Roman"/>
          <w:szCs w:val="20"/>
        </w:rPr>
      </w:pPr>
      <w:bookmarkStart w:id="50" w:name="_Toc109320344"/>
      <w:r w:rsidRPr="00D147AF">
        <w:rPr>
          <w:rFonts w:cs="Times New Roman"/>
          <w:szCs w:val="20"/>
        </w:rPr>
        <w:t>Saran</w:t>
      </w:r>
      <w:bookmarkEnd w:id="50"/>
    </w:p>
    <w:p w14:paraId="2427CC5D" w14:textId="59D8ABCE" w:rsidR="00A7697D" w:rsidRPr="00D147AF" w:rsidRDefault="00A7697D" w:rsidP="00A7697D">
      <w:pPr>
        <w:ind w:firstLine="425"/>
        <w:rPr>
          <w:rFonts w:ascii="Times New Roman" w:hAnsi="Times New Roman" w:cs="Times New Roman"/>
          <w:b/>
          <w:bCs/>
          <w:sz w:val="20"/>
          <w:szCs w:val="20"/>
        </w:rPr>
      </w:pPr>
      <w:r w:rsidRPr="00D147AF">
        <w:rPr>
          <w:rFonts w:ascii="Times New Roman" w:hAnsi="Times New Roman" w:cs="Times New Roman"/>
          <w:sz w:val="20"/>
          <w:szCs w:val="20"/>
        </w:rPr>
        <w:t xml:space="preserve">Agar dapat diperoleh lebih banyak pilihan dalam merekonfigurasi, maka ditambahkan beberapa penyulang dalam pembahasannya sehingga diperoleh </w:t>
      </w:r>
      <w:r w:rsidRPr="00D147AF">
        <w:rPr>
          <w:rFonts w:ascii="Times New Roman" w:hAnsi="Times New Roman" w:cs="Times New Roman"/>
          <w:i/>
          <w:sz w:val="20"/>
          <w:szCs w:val="20"/>
        </w:rPr>
        <w:t xml:space="preserve">losses </w:t>
      </w:r>
      <w:r w:rsidRPr="00D147AF">
        <w:rPr>
          <w:rFonts w:ascii="Times New Roman" w:hAnsi="Times New Roman" w:cs="Times New Roman"/>
          <w:sz w:val="20"/>
          <w:szCs w:val="20"/>
        </w:rPr>
        <w:t>yang lebih kecil lagi</w:t>
      </w:r>
      <w:r w:rsidRPr="00D147AF">
        <w:rPr>
          <w:rFonts w:ascii="Times New Roman" w:hAnsi="Times New Roman" w:cs="Times New Roman"/>
          <w:b/>
          <w:bCs/>
          <w:sz w:val="20"/>
          <w:szCs w:val="20"/>
        </w:rPr>
        <w:t>.</w:t>
      </w:r>
    </w:p>
    <w:p w14:paraId="6843E3E3" w14:textId="77777777" w:rsidR="00704771" w:rsidRPr="00D147AF" w:rsidRDefault="00704771" w:rsidP="00A7697D">
      <w:pPr>
        <w:ind w:firstLine="425"/>
        <w:rPr>
          <w:rFonts w:ascii="Times New Roman" w:hAnsi="Times New Roman" w:cs="Times New Roman"/>
          <w:b/>
          <w:bCs/>
          <w:sz w:val="20"/>
          <w:szCs w:val="20"/>
        </w:rPr>
      </w:pPr>
    </w:p>
    <w:p w14:paraId="7EABEEAD" w14:textId="08F92A4E" w:rsidR="009E0EFD" w:rsidRPr="00D147AF" w:rsidRDefault="00704771" w:rsidP="00704771">
      <w:pPr>
        <w:pStyle w:val="Heading1"/>
        <w:rPr>
          <w:rFonts w:cs="Times New Roman"/>
          <w:b/>
          <w:bCs/>
          <w:szCs w:val="20"/>
        </w:rPr>
      </w:pPr>
      <w:r w:rsidRPr="00D147AF">
        <w:rPr>
          <w:rFonts w:cs="Times New Roman"/>
          <w:szCs w:val="20"/>
        </w:rPr>
        <w:t>DAFTAR PUSTAKA</w:t>
      </w:r>
    </w:p>
    <w:p w14:paraId="24F0636D" w14:textId="77777777" w:rsidR="009E0EFD" w:rsidRPr="00D147AF" w:rsidRDefault="009E0EFD" w:rsidP="009E0EFD">
      <w:pPr>
        <w:ind w:left="426" w:right="17" w:hanging="425"/>
        <w:rPr>
          <w:rFonts w:ascii="Times New Roman" w:eastAsia="Calibri" w:hAnsi="Times New Roman" w:cs="Times New Roman"/>
          <w:sz w:val="20"/>
          <w:szCs w:val="20"/>
        </w:rPr>
      </w:pPr>
      <w:r w:rsidRPr="00D147AF">
        <w:rPr>
          <w:rFonts w:ascii="Times New Roman" w:eastAsia="Calibri" w:hAnsi="Times New Roman" w:cs="Times New Roman"/>
          <w:sz w:val="20"/>
          <w:szCs w:val="20"/>
        </w:rPr>
        <w:t>[1]</w:t>
      </w:r>
      <w:r w:rsidRPr="00D147AF">
        <w:rPr>
          <w:rFonts w:ascii="Times New Roman" w:eastAsia="Calibri" w:hAnsi="Times New Roman" w:cs="Times New Roman"/>
          <w:sz w:val="20"/>
          <w:szCs w:val="20"/>
        </w:rPr>
        <w:tab/>
        <w:t xml:space="preserve">Benediktus, E., Collins, T., Gotham, D., Hoffman, S., Karipides, D., Pekarek, S., dan Ramabhadran, R. 1992. </w:t>
      </w:r>
      <w:r w:rsidRPr="00D147AF">
        <w:rPr>
          <w:rFonts w:ascii="Times New Roman" w:eastAsia="Calibri" w:hAnsi="Times New Roman" w:cs="Times New Roman"/>
          <w:i/>
          <w:iCs/>
          <w:sz w:val="20"/>
          <w:szCs w:val="20"/>
        </w:rPr>
        <w:t>Kerugian dalam Sistem Tenaga Listrik.</w:t>
      </w:r>
      <w:r w:rsidRPr="00D147AF">
        <w:rPr>
          <w:rFonts w:ascii="Times New Roman" w:eastAsia="Calibri" w:hAnsi="Times New Roman" w:cs="Times New Roman"/>
          <w:sz w:val="20"/>
          <w:szCs w:val="20"/>
        </w:rPr>
        <w:t xml:space="preserve">Vol 2. No 1. </w:t>
      </w:r>
    </w:p>
    <w:p w14:paraId="35231AC0" w14:textId="77777777" w:rsidR="009E0EFD" w:rsidRPr="00D147AF" w:rsidRDefault="009E0EFD" w:rsidP="009E0EFD">
      <w:pPr>
        <w:ind w:left="426" w:hanging="426"/>
        <w:rPr>
          <w:rFonts w:ascii="Times New Roman" w:hAnsi="Times New Roman" w:cs="Times New Roman"/>
          <w:sz w:val="20"/>
          <w:szCs w:val="20"/>
        </w:rPr>
      </w:pPr>
      <w:r w:rsidRPr="00D147AF">
        <w:rPr>
          <w:rFonts w:ascii="Times New Roman" w:hAnsi="Times New Roman" w:cs="Times New Roman"/>
          <w:sz w:val="20"/>
          <w:szCs w:val="20"/>
        </w:rPr>
        <w:t>[2]</w:t>
      </w:r>
      <w:r w:rsidRPr="00D147AF">
        <w:rPr>
          <w:rFonts w:ascii="Times New Roman" w:hAnsi="Times New Roman" w:cs="Times New Roman"/>
          <w:sz w:val="20"/>
          <w:szCs w:val="20"/>
        </w:rPr>
        <w:tab/>
        <w:t>ME Baran, Felix F. Wu. 1989. Konfigurasi Ulang Jaringan dalam Sistem Distribusi untuk Pengurangan Kerugian dan Penyeimbangan Beban. Transaksi IEEE pada Pengiriman Daya, 4: 2.</w:t>
      </w:r>
    </w:p>
    <w:p w14:paraId="1EC5FC89" w14:textId="77777777" w:rsidR="009E0EFD" w:rsidRPr="00D147AF" w:rsidRDefault="009E0EFD" w:rsidP="009E0EFD">
      <w:pPr>
        <w:ind w:left="426" w:hanging="426"/>
        <w:rPr>
          <w:rFonts w:ascii="Times New Roman" w:hAnsi="Times New Roman" w:cs="Times New Roman"/>
          <w:sz w:val="20"/>
          <w:szCs w:val="20"/>
        </w:rPr>
      </w:pPr>
      <w:r w:rsidRPr="00D147AF">
        <w:rPr>
          <w:rFonts w:ascii="Times New Roman" w:hAnsi="Times New Roman" w:cs="Times New Roman"/>
          <w:sz w:val="20"/>
          <w:szCs w:val="20"/>
        </w:rPr>
        <w:t>[3]</w:t>
      </w:r>
      <w:r w:rsidRPr="00D147AF">
        <w:rPr>
          <w:rFonts w:ascii="Times New Roman" w:hAnsi="Times New Roman" w:cs="Times New Roman"/>
          <w:sz w:val="20"/>
          <w:szCs w:val="20"/>
        </w:rPr>
        <w:tab/>
        <w:t xml:space="preserve">Xiaoling Jin, Jianguo Zhao, Ying Sun, Kejun Li, Boqin Zhang. 2004. </w:t>
      </w:r>
      <w:r w:rsidRPr="00D147AF">
        <w:rPr>
          <w:rFonts w:ascii="Times New Roman" w:hAnsi="Times New Roman" w:cs="Times New Roman"/>
          <w:i/>
          <w:iCs/>
          <w:sz w:val="20"/>
          <w:szCs w:val="20"/>
        </w:rPr>
        <w:t>Distribution Network Reconfiguration for Load Balancing Using Binary Particle Swarm Optimization</w:t>
      </w:r>
      <w:r w:rsidRPr="00D147AF">
        <w:rPr>
          <w:rFonts w:ascii="Times New Roman" w:hAnsi="Times New Roman" w:cs="Times New Roman"/>
          <w:sz w:val="20"/>
          <w:szCs w:val="20"/>
        </w:rPr>
        <w:t>. International Onference on Power System Technology – Singapore.</w:t>
      </w:r>
    </w:p>
    <w:p w14:paraId="2C75E3DF" w14:textId="77777777" w:rsidR="009E0EFD" w:rsidRPr="00D147AF" w:rsidRDefault="009E0EFD" w:rsidP="009E0EFD">
      <w:pPr>
        <w:ind w:left="426" w:hanging="426"/>
        <w:rPr>
          <w:rFonts w:ascii="Times New Roman" w:hAnsi="Times New Roman" w:cs="Times New Roman"/>
          <w:sz w:val="20"/>
          <w:szCs w:val="20"/>
        </w:rPr>
      </w:pPr>
      <w:r w:rsidRPr="00D147AF">
        <w:rPr>
          <w:rFonts w:ascii="Times New Roman" w:hAnsi="Times New Roman" w:cs="Times New Roman"/>
          <w:sz w:val="20"/>
          <w:szCs w:val="20"/>
        </w:rPr>
        <w:t>[4]</w:t>
      </w:r>
      <w:r w:rsidRPr="00D147AF">
        <w:rPr>
          <w:rFonts w:ascii="Times New Roman" w:hAnsi="Times New Roman" w:cs="Times New Roman"/>
          <w:sz w:val="20"/>
          <w:szCs w:val="20"/>
        </w:rPr>
        <w:tab/>
        <w:t xml:space="preserve">Hugh Rudnick, Iidefonso Harnisch. 1997. </w:t>
      </w:r>
      <w:r w:rsidRPr="00D147AF">
        <w:rPr>
          <w:rFonts w:ascii="Times New Roman" w:hAnsi="Times New Roman" w:cs="Times New Roman"/>
          <w:i/>
          <w:iCs/>
          <w:sz w:val="20"/>
          <w:szCs w:val="20"/>
        </w:rPr>
        <w:t>Reconfiguration of Electric Distribution System.</w:t>
      </w:r>
      <w:r w:rsidRPr="00D147AF">
        <w:rPr>
          <w:rFonts w:ascii="Times New Roman" w:hAnsi="Times New Roman" w:cs="Times New Roman"/>
          <w:sz w:val="20"/>
          <w:szCs w:val="20"/>
        </w:rPr>
        <w:t xml:space="preserve"> Revista facultad de ingenieria .u.t.a. vol.4.</w:t>
      </w:r>
    </w:p>
    <w:p w14:paraId="41B39C28" w14:textId="77777777" w:rsidR="009E0EFD" w:rsidRPr="00D147AF" w:rsidRDefault="009E0EFD" w:rsidP="009E0EFD">
      <w:pPr>
        <w:ind w:left="426" w:hanging="426"/>
        <w:rPr>
          <w:rFonts w:ascii="Times New Roman" w:hAnsi="Times New Roman" w:cs="Times New Roman"/>
          <w:i/>
          <w:iCs/>
          <w:sz w:val="20"/>
          <w:szCs w:val="20"/>
        </w:rPr>
      </w:pPr>
      <w:r w:rsidRPr="00D147AF">
        <w:rPr>
          <w:rFonts w:ascii="Times New Roman" w:hAnsi="Times New Roman" w:cs="Times New Roman"/>
          <w:sz w:val="20"/>
          <w:szCs w:val="20"/>
        </w:rPr>
        <w:t>[5]</w:t>
      </w:r>
      <w:r w:rsidRPr="00D147AF">
        <w:rPr>
          <w:rFonts w:ascii="Times New Roman" w:hAnsi="Times New Roman" w:cs="Times New Roman"/>
          <w:sz w:val="20"/>
          <w:szCs w:val="20"/>
        </w:rPr>
        <w:tab/>
        <w:t xml:space="preserve">R. Srinivasa Rao, S. V. L. Narasimham, M. Ramalingaraju. </w:t>
      </w:r>
      <w:r w:rsidRPr="00D147AF">
        <w:rPr>
          <w:rFonts w:ascii="Times New Roman" w:hAnsi="Times New Roman" w:cs="Times New Roman"/>
          <w:i/>
          <w:iCs/>
          <w:sz w:val="20"/>
          <w:szCs w:val="20"/>
        </w:rPr>
        <w:t>Optimization of Distribution Network Configuration for loss reduction using Artificial Bee Colony Algorithm</w:t>
      </w:r>
      <w:r w:rsidRPr="00D147AF">
        <w:rPr>
          <w:rFonts w:ascii="Times New Roman" w:hAnsi="Times New Roman" w:cs="Times New Roman"/>
          <w:sz w:val="20"/>
          <w:szCs w:val="20"/>
        </w:rPr>
        <w:t xml:space="preserve"> . Proceedings of world academy of science, engineering and technology ,vol. 35, November 2008 issn 20703740.</w:t>
      </w:r>
    </w:p>
    <w:p w14:paraId="227A8293" w14:textId="77777777" w:rsidR="009E0EFD" w:rsidRPr="00D147AF" w:rsidRDefault="009E0EFD" w:rsidP="009E0EFD">
      <w:pPr>
        <w:ind w:left="426" w:hanging="426"/>
        <w:rPr>
          <w:rFonts w:ascii="Times New Roman" w:hAnsi="Times New Roman" w:cs="Times New Roman"/>
          <w:sz w:val="20"/>
          <w:szCs w:val="20"/>
        </w:rPr>
      </w:pPr>
      <w:r w:rsidRPr="00D147AF">
        <w:rPr>
          <w:rFonts w:ascii="Times New Roman" w:hAnsi="Times New Roman" w:cs="Times New Roman"/>
          <w:sz w:val="20"/>
          <w:szCs w:val="20"/>
        </w:rPr>
        <w:lastRenderedPageBreak/>
        <w:t>[6]</w:t>
      </w:r>
      <w:r w:rsidRPr="00D147AF">
        <w:rPr>
          <w:rFonts w:ascii="Times New Roman" w:hAnsi="Times New Roman" w:cs="Times New Roman"/>
          <w:sz w:val="20"/>
          <w:szCs w:val="20"/>
        </w:rPr>
        <w:tab/>
        <w:t xml:space="preserve">Mesut E. Baran, Felix F. Wu. 1989. </w:t>
      </w:r>
      <w:r w:rsidRPr="00D147AF">
        <w:rPr>
          <w:rFonts w:ascii="Times New Roman" w:hAnsi="Times New Roman" w:cs="Times New Roman"/>
          <w:i/>
          <w:iCs/>
          <w:sz w:val="20"/>
          <w:szCs w:val="20"/>
        </w:rPr>
        <w:t>Network Reconfiguration in Distribution System for Loss Reduction and Load Balancing</w:t>
      </w:r>
      <w:r w:rsidRPr="00D147AF">
        <w:rPr>
          <w:rFonts w:ascii="Times New Roman" w:hAnsi="Times New Roman" w:cs="Times New Roman"/>
          <w:sz w:val="20"/>
          <w:szCs w:val="20"/>
        </w:rPr>
        <w:t xml:space="preserve"> .IEEE. Transaction on power delivery , vol. 4, no.2.</w:t>
      </w:r>
    </w:p>
    <w:p w14:paraId="50F00549" w14:textId="77777777" w:rsidR="009E0EFD" w:rsidRPr="00D147AF" w:rsidRDefault="009E0EFD" w:rsidP="009E0EFD">
      <w:pPr>
        <w:ind w:left="426" w:hanging="426"/>
        <w:rPr>
          <w:rFonts w:ascii="Times New Roman" w:hAnsi="Times New Roman" w:cs="Times New Roman"/>
          <w:sz w:val="20"/>
          <w:szCs w:val="20"/>
        </w:rPr>
      </w:pPr>
      <w:r w:rsidRPr="00D147AF">
        <w:rPr>
          <w:rFonts w:ascii="Times New Roman" w:hAnsi="Times New Roman" w:cs="Times New Roman"/>
          <w:sz w:val="20"/>
          <w:szCs w:val="20"/>
        </w:rPr>
        <w:t>[7]</w:t>
      </w:r>
      <w:r w:rsidRPr="00D147AF">
        <w:rPr>
          <w:rFonts w:ascii="Times New Roman" w:hAnsi="Times New Roman" w:cs="Times New Roman"/>
          <w:sz w:val="20"/>
          <w:szCs w:val="20"/>
        </w:rPr>
        <w:tab/>
        <w:t xml:space="preserve">C-H.Lin. 2003. </w:t>
      </w:r>
      <w:r w:rsidRPr="00D147AF">
        <w:rPr>
          <w:rFonts w:ascii="Times New Roman" w:hAnsi="Times New Roman" w:cs="Times New Roman"/>
          <w:i/>
          <w:iCs/>
          <w:sz w:val="20"/>
          <w:szCs w:val="20"/>
        </w:rPr>
        <w:t>Distribution Network Reconfiguration for Load Balancing with A coloured Petri Net Algorithm</w:t>
      </w:r>
      <w:r w:rsidRPr="00D147AF">
        <w:rPr>
          <w:rFonts w:ascii="Times New Roman" w:hAnsi="Times New Roman" w:cs="Times New Roman"/>
          <w:sz w:val="20"/>
          <w:szCs w:val="20"/>
        </w:rPr>
        <w:t>. IEE. Proc.-gener. transm. Distrib. Vol .150. no.3.</w:t>
      </w:r>
    </w:p>
    <w:p w14:paraId="2307B117" w14:textId="77777777" w:rsidR="009E0EFD" w:rsidRPr="00D147AF" w:rsidRDefault="009E0EFD" w:rsidP="009E0EFD">
      <w:pPr>
        <w:ind w:left="426" w:hanging="426"/>
        <w:rPr>
          <w:rFonts w:ascii="Times New Roman" w:hAnsi="Times New Roman" w:cs="Times New Roman"/>
          <w:sz w:val="20"/>
          <w:szCs w:val="20"/>
        </w:rPr>
      </w:pPr>
      <w:r w:rsidRPr="00D147AF">
        <w:rPr>
          <w:rFonts w:ascii="Times New Roman" w:hAnsi="Times New Roman" w:cs="Times New Roman"/>
          <w:sz w:val="20"/>
          <w:szCs w:val="20"/>
        </w:rPr>
        <w:t>[8]</w:t>
      </w:r>
      <w:r w:rsidRPr="00D147AF">
        <w:rPr>
          <w:rFonts w:ascii="Times New Roman" w:hAnsi="Times New Roman" w:cs="Times New Roman"/>
          <w:sz w:val="20"/>
          <w:szCs w:val="20"/>
        </w:rPr>
        <w:tab/>
        <w:t xml:space="preserve">E. Sopyandi. 2011. </w:t>
      </w:r>
      <w:r w:rsidRPr="00D147AF">
        <w:rPr>
          <w:rFonts w:ascii="Times New Roman" w:hAnsi="Times New Roman" w:cs="Times New Roman"/>
          <w:i/>
          <w:iCs/>
          <w:sz w:val="20"/>
          <w:szCs w:val="20"/>
        </w:rPr>
        <w:t>Tipe-tipe Jaringan Distribusi Tegangan Menengah 20 KV</w:t>
      </w:r>
      <w:r w:rsidRPr="00D147AF">
        <w:rPr>
          <w:rFonts w:ascii="Times New Roman" w:hAnsi="Times New Roman" w:cs="Times New Roman"/>
          <w:sz w:val="20"/>
          <w:szCs w:val="20"/>
        </w:rPr>
        <w:t>. Vol 3. No 2.</w:t>
      </w:r>
    </w:p>
    <w:p w14:paraId="79218496" w14:textId="77777777" w:rsidR="009E0EFD" w:rsidRPr="00D147AF" w:rsidRDefault="009E0EFD" w:rsidP="009E0EFD">
      <w:pPr>
        <w:ind w:left="426" w:hanging="426"/>
        <w:rPr>
          <w:rFonts w:ascii="Times New Roman" w:hAnsi="Times New Roman" w:cs="Times New Roman"/>
          <w:sz w:val="20"/>
          <w:szCs w:val="20"/>
        </w:rPr>
      </w:pPr>
      <w:r w:rsidRPr="00D147AF">
        <w:rPr>
          <w:rFonts w:ascii="Times New Roman" w:hAnsi="Times New Roman" w:cs="Times New Roman"/>
          <w:sz w:val="20"/>
          <w:szCs w:val="20"/>
        </w:rPr>
        <w:t>[9]</w:t>
      </w:r>
      <w:r w:rsidRPr="00D147AF">
        <w:rPr>
          <w:rFonts w:ascii="Times New Roman" w:hAnsi="Times New Roman" w:cs="Times New Roman"/>
          <w:sz w:val="20"/>
          <w:szCs w:val="20"/>
        </w:rPr>
        <w:tab/>
        <w:t xml:space="preserve">Amanulla B, S. Chakrabarti, S. N Singh. 2012. </w:t>
      </w:r>
      <w:r w:rsidRPr="00D147AF">
        <w:rPr>
          <w:rFonts w:ascii="Times New Roman" w:hAnsi="Times New Roman" w:cs="Times New Roman"/>
          <w:i/>
          <w:iCs/>
          <w:sz w:val="20"/>
          <w:szCs w:val="20"/>
        </w:rPr>
        <w:t xml:space="preserve">Reconfiguration of power distribution systems </w:t>
      </w:r>
      <w:r w:rsidRPr="00D147AF">
        <w:rPr>
          <w:rFonts w:ascii="Times New Roman" w:hAnsi="Times New Roman" w:cs="Times New Roman"/>
          <w:i/>
          <w:iCs/>
          <w:sz w:val="20"/>
          <w:szCs w:val="20"/>
        </w:rPr>
        <w:t>considering reliability and power loss</w:t>
      </w:r>
      <w:r w:rsidRPr="00D147AF">
        <w:rPr>
          <w:rFonts w:ascii="Times New Roman" w:hAnsi="Times New Roman" w:cs="Times New Roman"/>
          <w:sz w:val="20"/>
          <w:szCs w:val="20"/>
        </w:rPr>
        <w:t>. IEEE Transactions on Power Delivery. 27(2), 918-26.</w:t>
      </w:r>
    </w:p>
    <w:p w14:paraId="15E86867" w14:textId="77777777" w:rsidR="009E0EFD" w:rsidRPr="00D147AF" w:rsidRDefault="009E0EFD" w:rsidP="009E0EFD">
      <w:pPr>
        <w:ind w:left="440" w:hanging="440"/>
        <w:rPr>
          <w:rFonts w:ascii="Times New Roman" w:hAnsi="Times New Roman" w:cs="Times New Roman"/>
          <w:sz w:val="20"/>
          <w:szCs w:val="20"/>
        </w:rPr>
      </w:pPr>
      <w:r w:rsidRPr="00D147AF">
        <w:rPr>
          <w:rFonts w:ascii="Times New Roman" w:hAnsi="Times New Roman" w:cs="Times New Roman"/>
          <w:sz w:val="20"/>
          <w:szCs w:val="20"/>
        </w:rPr>
        <w:t>[10]</w:t>
      </w:r>
      <w:r w:rsidRPr="00D147AF">
        <w:rPr>
          <w:rFonts w:ascii="Times New Roman" w:hAnsi="Times New Roman" w:cs="Times New Roman"/>
          <w:sz w:val="20"/>
          <w:szCs w:val="20"/>
        </w:rPr>
        <w:tab/>
        <w:t>Nguyen T. T, A. V. Truong. 2015. Distribution network reconfiguration for power loss minimization and voltage profile improvement using cuckoo search algorithm. International Journal of Electrical Power and Energy Systems, V. 68, 233-242.</w:t>
      </w:r>
    </w:p>
    <w:p w14:paraId="5EE1DEF3" w14:textId="3B1F0819" w:rsidR="009E0EFD" w:rsidRPr="00D147AF" w:rsidRDefault="009E0EFD" w:rsidP="005A559D">
      <w:pPr>
        <w:ind w:left="440" w:hanging="440"/>
        <w:rPr>
          <w:rFonts w:ascii="Times New Roman" w:hAnsi="Times New Roman" w:cs="Times New Roman"/>
          <w:sz w:val="20"/>
          <w:szCs w:val="20"/>
        </w:rPr>
        <w:sectPr w:rsidR="009E0EFD" w:rsidRPr="00D147AF" w:rsidSect="00F5185C">
          <w:type w:val="continuous"/>
          <w:pgSz w:w="11907" w:h="16840" w:code="9"/>
          <w:pgMar w:top="1077" w:right="731" w:bottom="2376" w:left="731" w:header="709" w:footer="709" w:gutter="0"/>
          <w:cols w:num="2" w:space="352"/>
          <w:docGrid w:linePitch="360"/>
        </w:sectPr>
      </w:pPr>
      <w:r w:rsidRPr="00D147AF">
        <w:rPr>
          <w:rFonts w:ascii="Times New Roman" w:hAnsi="Times New Roman" w:cs="Times New Roman"/>
          <w:sz w:val="20"/>
          <w:szCs w:val="20"/>
        </w:rPr>
        <w:t>[11]</w:t>
      </w:r>
      <w:r w:rsidRPr="00D147AF">
        <w:rPr>
          <w:rFonts w:ascii="Times New Roman" w:hAnsi="Times New Roman" w:cs="Times New Roman"/>
          <w:sz w:val="20"/>
          <w:szCs w:val="20"/>
        </w:rPr>
        <w:tab/>
        <w:t>Asy’ari, Hasim. 2011. Perbaikan Jatuh Tegangan Dan Rekonfigurasi Beban Pada Panel Utama Prambanan. Universitas Muhammadiah Surakarta</w:t>
      </w:r>
    </w:p>
    <w:p w14:paraId="16292A9B" w14:textId="77777777" w:rsidR="0039563C" w:rsidRPr="00D147AF" w:rsidRDefault="0039563C" w:rsidP="008D4A43">
      <w:pPr>
        <w:spacing w:line="360" w:lineRule="auto"/>
        <w:rPr>
          <w:rFonts w:ascii="Times New Roman" w:hAnsi="Times New Roman" w:cs="Times New Roman"/>
          <w:sz w:val="20"/>
          <w:szCs w:val="20"/>
        </w:rPr>
      </w:pPr>
    </w:p>
    <w:p w14:paraId="6B630781" w14:textId="32EB3D98" w:rsidR="005A559D" w:rsidRPr="00D147AF" w:rsidRDefault="005A559D" w:rsidP="005A559D">
      <w:pPr>
        <w:pStyle w:val="Heading1"/>
        <w:rPr>
          <w:rFonts w:eastAsia="Times New Roman" w:cs="Times New Roman"/>
          <w:szCs w:val="20"/>
          <w:lang w:val="id-ID"/>
        </w:rPr>
      </w:pPr>
      <w:r w:rsidRPr="00D147AF">
        <w:rPr>
          <w:rFonts w:eastAsia="Times New Roman" w:cs="Times New Roman"/>
          <w:szCs w:val="20"/>
          <w:lang w:val="id-ID"/>
        </w:rPr>
        <w:t>BIODATA PENULIS</w:t>
      </w:r>
    </w:p>
    <w:p w14:paraId="054C6A4F" w14:textId="59045476" w:rsidR="008D4A43" w:rsidRDefault="008D4A43" w:rsidP="008D4A43">
      <w:pPr>
        <w:spacing w:line="360" w:lineRule="auto"/>
        <w:rPr>
          <w:rFonts w:ascii="Times New Roman" w:hAnsi="Times New Roman" w:cs="Times New Roman"/>
          <w:sz w:val="24"/>
          <w:szCs w:val="24"/>
        </w:rPr>
        <w:sectPr w:rsidR="008D4A43" w:rsidSect="00F5185C">
          <w:type w:val="continuous"/>
          <w:pgSz w:w="11907" w:h="16840" w:code="9"/>
          <w:pgMar w:top="1077" w:right="731" w:bottom="2376" w:left="731" w:header="709" w:footer="709" w:gutter="0"/>
          <w:cols w:num="2" w:space="352"/>
          <w:docGrid w:linePitch="360"/>
        </w:sectPr>
      </w:pPr>
    </w:p>
    <w:p w14:paraId="10C96295" w14:textId="6AD8D14E" w:rsidR="001444E2" w:rsidRDefault="001444E2" w:rsidP="00780CFF">
      <w:pPr>
        <w:rPr>
          <w:rFonts w:ascii="Times New Roman" w:hAnsi="Times New Roman" w:cs="Times New Roman"/>
          <w:sz w:val="24"/>
          <w:szCs w:val="24"/>
        </w:rPr>
      </w:pPr>
    </w:p>
    <w:p w14:paraId="3533F4E8" w14:textId="2353CA00" w:rsidR="00E277A7" w:rsidRPr="00E277A7" w:rsidRDefault="00E277A7" w:rsidP="00E277A7">
      <w:pPr>
        <w:rPr>
          <w:rFonts w:ascii="Times New Roman" w:hAnsi="Times New Roman" w:cs="Times New Roman"/>
          <w:sz w:val="24"/>
          <w:szCs w:val="24"/>
        </w:rPr>
        <w:sectPr w:rsidR="00E277A7" w:rsidRPr="00E277A7" w:rsidSect="00F5185C">
          <w:type w:val="continuous"/>
          <w:pgSz w:w="11907" w:h="16840" w:code="9"/>
          <w:pgMar w:top="1077" w:right="731" w:bottom="2376" w:left="731" w:header="709" w:footer="709" w:gutter="0"/>
          <w:cols w:num="2" w:space="352"/>
          <w:docGrid w:linePitch="360"/>
        </w:sectPr>
      </w:pPr>
    </w:p>
    <w:p w14:paraId="1DC126D2" w14:textId="1AE29E37" w:rsidR="00780CFF" w:rsidRDefault="00F5185C" w:rsidP="00E277A7">
      <w:pPr>
        <w:jc w:val="left"/>
        <w:rPr>
          <w:rFonts w:ascii="Times New Roman" w:hAnsi="Times New Roman" w:cs="Times New Roman"/>
          <w:b/>
          <w:bCs/>
          <w:sz w:val="24"/>
          <w:szCs w:val="24"/>
        </w:rPr>
      </w:pPr>
      <w:r>
        <w:rPr>
          <w:rFonts w:ascii="Times New Roman" w:hAnsi="Times New Roman" w:cs="Times New Roman"/>
          <w:noProof/>
          <w:sz w:val="24"/>
          <w:szCs w:val="24"/>
          <w:lang w:eastAsia="en-ID"/>
        </w:rPr>
        <w:drawing>
          <wp:anchor distT="0" distB="0" distL="114300" distR="114300" simplePos="0" relativeHeight="251662336" behindDoc="0" locked="0" layoutInCell="1" allowOverlap="1" wp14:anchorId="1CAC49E1" wp14:editId="3B1B0854">
            <wp:simplePos x="0" y="0"/>
            <wp:positionH relativeFrom="column">
              <wp:posOffset>111125</wp:posOffset>
            </wp:positionH>
            <wp:positionV relativeFrom="paragraph">
              <wp:posOffset>24130</wp:posOffset>
            </wp:positionV>
            <wp:extent cx="1108710" cy="153479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1108710" cy="1534795"/>
                    </a:xfrm>
                    <a:prstGeom prst="rect">
                      <a:avLst/>
                    </a:prstGeom>
                  </pic:spPr>
                </pic:pic>
              </a:graphicData>
            </a:graphic>
            <wp14:sizeRelH relativeFrom="margin">
              <wp14:pctWidth>0</wp14:pctWidth>
            </wp14:sizeRelH>
            <wp14:sizeRelV relativeFrom="margin">
              <wp14:pctHeight>0</wp14:pctHeight>
            </wp14:sizeRelV>
          </wp:anchor>
        </w:drawing>
      </w:r>
      <w:r w:rsidR="00E277A7" w:rsidRPr="00625DA1">
        <w:rPr>
          <w:rFonts w:ascii="Times New Roman" w:hAnsi="Times New Roman" w:cs="Times New Roman"/>
          <w:b/>
          <w:bCs/>
          <w:sz w:val="24"/>
          <w:szCs w:val="24"/>
        </w:rPr>
        <w:t>Bernadus Halik</w:t>
      </w:r>
      <w:r w:rsidR="00625DA1">
        <w:rPr>
          <w:rFonts w:ascii="Times New Roman" w:hAnsi="Times New Roman" w:cs="Times New Roman"/>
          <w:b/>
          <w:bCs/>
          <w:sz w:val="24"/>
          <w:szCs w:val="24"/>
        </w:rPr>
        <w:t>.</w:t>
      </w:r>
    </w:p>
    <w:p w14:paraId="7F37C786" w14:textId="38B3D37C" w:rsidR="004237C8" w:rsidRPr="005B6C9C" w:rsidRDefault="00625DA1" w:rsidP="005B6C9C">
      <w:pPr>
        <w:ind w:firstLine="425"/>
        <w:rPr>
          <w:rFonts w:ascii="Times New Roman" w:hAnsi="Times New Roman" w:cs="Times New Roman"/>
          <w:sz w:val="20"/>
          <w:szCs w:val="20"/>
        </w:rPr>
      </w:pPr>
      <w:r w:rsidRPr="00FF4475">
        <w:rPr>
          <w:rFonts w:ascii="Times New Roman" w:hAnsi="Times New Roman" w:cs="Times New Roman"/>
          <w:sz w:val="20"/>
          <w:szCs w:val="20"/>
        </w:rPr>
        <w:t>Penulis lahir pada tanggal 03 januari 199</w:t>
      </w:r>
      <w:r w:rsidR="0000727F" w:rsidRPr="00FF4475">
        <w:rPr>
          <w:rFonts w:ascii="Times New Roman" w:hAnsi="Times New Roman" w:cs="Times New Roman"/>
          <w:sz w:val="20"/>
          <w:szCs w:val="20"/>
        </w:rPr>
        <w:t>6, tepatnya di Waiwerang</w:t>
      </w:r>
      <w:r w:rsidR="00330F55" w:rsidRPr="00FF4475">
        <w:rPr>
          <w:rFonts w:ascii="Times New Roman" w:hAnsi="Times New Roman" w:cs="Times New Roman"/>
          <w:sz w:val="20"/>
          <w:szCs w:val="20"/>
        </w:rPr>
        <w:t xml:space="preserve"> Kota</w:t>
      </w:r>
      <w:r w:rsidR="0000727F" w:rsidRPr="00FF4475">
        <w:rPr>
          <w:rFonts w:ascii="Times New Roman" w:hAnsi="Times New Roman" w:cs="Times New Roman"/>
          <w:sz w:val="20"/>
          <w:szCs w:val="20"/>
        </w:rPr>
        <w:t>, Kecamatan Adonara Timur, Kabupaten Flores Timur, Nusa Tenggara Timur. Penu</w:t>
      </w:r>
      <w:r w:rsidR="00583BE7">
        <w:rPr>
          <w:rFonts w:ascii="Times New Roman" w:hAnsi="Times New Roman" w:cs="Times New Roman"/>
          <w:sz w:val="20"/>
          <w:szCs w:val="20"/>
        </w:rPr>
        <w:t xml:space="preserve">lis mulai menempuh pendidikan </w:t>
      </w:r>
      <w:r w:rsidR="0000727F" w:rsidRPr="00FF4475">
        <w:rPr>
          <w:rFonts w:ascii="Times New Roman" w:hAnsi="Times New Roman" w:cs="Times New Roman"/>
          <w:sz w:val="20"/>
          <w:szCs w:val="20"/>
        </w:rPr>
        <w:t xml:space="preserve"> sekolah dasar</w:t>
      </w:r>
      <w:r w:rsidR="00C6504E" w:rsidRPr="00FF4475">
        <w:rPr>
          <w:rFonts w:ascii="Times New Roman" w:hAnsi="Times New Roman" w:cs="Times New Roman"/>
          <w:sz w:val="20"/>
          <w:szCs w:val="20"/>
        </w:rPr>
        <w:t xml:space="preserve"> </w:t>
      </w:r>
      <w:r w:rsidR="0000727F" w:rsidRPr="00FF4475">
        <w:rPr>
          <w:rFonts w:ascii="Times New Roman" w:hAnsi="Times New Roman" w:cs="Times New Roman"/>
          <w:sz w:val="20"/>
          <w:szCs w:val="20"/>
        </w:rPr>
        <w:t>(</w:t>
      </w:r>
      <w:r w:rsidR="00C6504E" w:rsidRPr="00FF4475">
        <w:rPr>
          <w:rFonts w:ascii="Times New Roman" w:hAnsi="Times New Roman" w:cs="Times New Roman"/>
          <w:sz w:val="20"/>
          <w:szCs w:val="20"/>
        </w:rPr>
        <w:t>SD</w:t>
      </w:r>
      <w:r w:rsidR="0000727F" w:rsidRPr="00FF4475">
        <w:rPr>
          <w:rFonts w:ascii="Times New Roman" w:hAnsi="Times New Roman" w:cs="Times New Roman"/>
          <w:sz w:val="20"/>
          <w:szCs w:val="20"/>
        </w:rPr>
        <w:t>)</w:t>
      </w:r>
      <w:r w:rsidR="00583BE7">
        <w:rPr>
          <w:rFonts w:ascii="Times New Roman" w:hAnsi="Times New Roman" w:cs="Times New Roman"/>
          <w:sz w:val="20"/>
          <w:szCs w:val="20"/>
        </w:rPr>
        <w:t xml:space="preserve"> di</w:t>
      </w:r>
      <w:r w:rsidR="0000727F" w:rsidRPr="00FF4475">
        <w:rPr>
          <w:rFonts w:ascii="Times New Roman" w:hAnsi="Times New Roman" w:cs="Times New Roman"/>
          <w:sz w:val="20"/>
          <w:szCs w:val="20"/>
        </w:rPr>
        <w:t xml:space="preserve"> </w:t>
      </w:r>
      <w:r w:rsidR="00C6504E" w:rsidRPr="00FF4475">
        <w:rPr>
          <w:rFonts w:ascii="Times New Roman" w:hAnsi="Times New Roman" w:cs="Times New Roman"/>
          <w:sz w:val="20"/>
          <w:szCs w:val="20"/>
        </w:rPr>
        <w:t>sekolah dasar kat</w:t>
      </w:r>
      <w:r w:rsidR="00330F55" w:rsidRPr="00FF4475">
        <w:rPr>
          <w:rFonts w:ascii="Times New Roman" w:hAnsi="Times New Roman" w:cs="Times New Roman"/>
          <w:sz w:val="20"/>
          <w:szCs w:val="20"/>
        </w:rPr>
        <w:t>h</w:t>
      </w:r>
      <w:r w:rsidR="00C6504E" w:rsidRPr="00FF4475">
        <w:rPr>
          <w:rFonts w:ascii="Times New Roman" w:hAnsi="Times New Roman" w:cs="Times New Roman"/>
          <w:sz w:val="20"/>
          <w:szCs w:val="20"/>
        </w:rPr>
        <w:t xml:space="preserve">olik </w:t>
      </w:r>
      <w:r w:rsidR="00F355DE" w:rsidRPr="00FF4475">
        <w:rPr>
          <w:rFonts w:ascii="Times New Roman" w:hAnsi="Times New Roman" w:cs="Times New Roman"/>
          <w:sz w:val="20"/>
          <w:szCs w:val="20"/>
        </w:rPr>
        <w:t>SDK St.ALOYSIO Waiwerang</w:t>
      </w:r>
      <w:r w:rsidR="004237C8">
        <w:rPr>
          <w:rFonts w:ascii="Times New Roman" w:hAnsi="Times New Roman" w:cs="Times New Roman"/>
          <w:sz w:val="20"/>
          <w:szCs w:val="20"/>
        </w:rPr>
        <w:t xml:space="preserve"> pada tahun 2002-2008</w:t>
      </w:r>
      <w:r w:rsidR="00F355DE" w:rsidRPr="00FF4475">
        <w:rPr>
          <w:rFonts w:ascii="Times New Roman" w:hAnsi="Times New Roman" w:cs="Times New Roman"/>
          <w:sz w:val="20"/>
          <w:szCs w:val="20"/>
        </w:rPr>
        <w:t>,</w:t>
      </w:r>
      <w:r w:rsidR="004237C8">
        <w:rPr>
          <w:rFonts w:ascii="Times New Roman" w:hAnsi="Times New Roman" w:cs="Times New Roman"/>
          <w:sz w:val="20"/>
          <w:szCs w:val="20"/>
        </w:rPr>
        <w:t xml:space="preserve"> </w:t>
      </w:r>
      <w:r w:rsidR="005B6C9C">
        <w:rPr>
          <w:rFonts w:ascii="Times New Roman" w:hAnsi="Times New Roman" w:cs="Times New Roman"/>
          <w:sz w:val="20"/>
          <w:szCs w:val="20"/>
        </w:rPr>
        <w:t>dan</w:t>
      </w:r>
      <w:r w:rsidR="004237C8">
        <w:rPr>
          <w:rFonts w:ascii="Times New Roman" w:hAnsi="Times New Roman" w:cs="Times New Roman"/>
          <w:sz w:val="20"/>
          <w:szCs w:val="20"/>
        </w:rPr>
        <w:t xml:space="preserve"> melanjutkan ke </w:t>
      </w:r>
      <w:r w:rsidR="005B6C9C">
        <w:rPr>
          <w:rFonts w:ascii="Times New Roman" w:hAnsi="Times New Roman" w:cs="Times New Roman"/>
          <w:sz w:val="20"/>
          <w:szCs w:val="20"/>
        </w:rPr>
        <w:t>Sekolah Mennengah Pertama</w:t>
      </w:r>
      <w:r w:rsidR="00F355DE" w:rsidRPr="00FF4475">
        <w:rPr>
          <w:rFonts w:ascii="Times New Roman" w:hAnsi="Times New Roman" w:cs="Times New Roman"/>
          <w:sz w:val="20"/>
          <w:szCs w:val="20"/>
        </w:rPr>
        <w:t xml:space="preserve"> SMP KATHOLIK PHALADHYA</w:t>
      </w:r>
      <w:r w:rsidR="009818E0" w:rsidRPr="00FF4475">
        <w:rPr>
          <w:rFonts w:ascii="Times New Roman" w:hAnsi="Times New Roman" w:cs="Times New Roman"/>
          <w:sz w:val="20"/>
          <w:szCs w:val="20"/>
        </w:rPr>
        <w:t xml:space="preserve"> Waiwerang</w:t>
      </w:r>
      <w:r w:rsidR="005B6C9C">
        <w:rPr>
          <w:rFonts w:ascii="Times New Roman" w:hAnsi="Times New Roman" w:cs="Times New Roman"/>
          <w:sz w:val="20"/>
          <w:szCs w:val="20"/>
        </w:rPr>
        <w:t xml:space="preserve"> pada tahun </w:t>
      </w:r>
      <w:r w:rsidR="005B6C9C">
        <w:rPr>
          <w:rFonts w:ascii="Times New Roman" w:hAnsi="Times New Roman" w:cs="Times New Roman"/>
          <w:sz w:val="20"/>
          <w:szCs w:val="20"/>
        </w:rPr>
        <w:t>2008-2011</w:t>
      </w:r>
      <w:r w:rsidR="00F355DE" w:rsidRPr="00FF4475">
        <w:rPr>
          <w:rFonts w:ascii="Times New Roman" w:hAnsi="Times New Roman" w:cs="Times New Roman"/>
          <w:sz w:val="20"/>
          <w:szCs w:val="20"/>
        </w:rPr>
        <w:t xml:space="preserve">, </w:t>
      </w:r>
      <w:r w:rsidR="005B6C9C">
        <w:rPr>
          <w:rFonts w:ascii="Times New Roman" w:hAnsi="Times New Roman" w:cs="Times New Roman"/>
          <w:sz w:val="20"/>
          <w:szCs w:val="20"/>
        </w:rPr>
        <w:t xml:space="preserve">kemudian melanjutkan ke Sekolah Menengah Atas </w:t>
      </w:r>
      <w:r w:rsidR="00F355DE" w:rsidRPr="00FF4475">
        <w:rPr>
          <w:rFonts w:ascii="Times New Roman" w:hAnsi="Times New Roman" w:cs="Times New Roman"/>
          <w:sz w:val="20"/>
          <w:szCs w:val="20"/>
        </w:rPr>
        <w:t>SMK Bina Karya Larantuka</w:t>
      </w:r>
      <w:r w:rsidR="005B6C9C">
        <w:rPr>
          <w:rFonts w:ascii="Times New Roman" w:hAnsi="Times New Roman" w:cs="Times New Roman"/>
          <w:sz w:val="20"/>
          <w:szCs w:val="20"/>
        </w:rPr>
        <w:t xml:space="preserve"> pada tahun 2011-2014 dan melanjutkan ke perguruan Tinggi di ITN MALANG </w:t>
      </w:r>
      <w:r w:rsidR="005B6C9C" w:rsidRPr="005B6C9C">
        <w:rPr>
          <w:rFonts w:ascii="Times New Roman" w:hAnsi="Times New Roman" w:cs="Times New Roman"/>
          <w:sz w:val="20"/>
          <w:szCs w:val="20"/>
          <w:lang w:val="id-ID"/>
        </w:rPr>
        <w:t>Jurusan elktro Konsentrasi Energi Listrik S-1</w:t>
      </w:r>
      <w:r w:rsidR="005B6C9C" w:rsidRPr="005B6C9C">
        <w:rPr>
          <w:rFonts w:ascii="Times New Roman" w:hAnsi="Times New Roman" w:cs="Times New Roman"/>
          <w:sz w:val="20"/>
          <w:szCs w:val="20"/>
        </w:rPr>
        <w:t>.</w:t>
      </w:r>
    </w:p>
    <w:p w14:paraId="3FD82048" w14:textId="0CFADC1A" w:rsidR="004237C8" w:rsidRPr="004237C8" w:rsidRDefault="004237C8" w:rsidP="005B6C9C">
      <w:pPr>
        <w:ind w:firstLine="425"/>
        <w:rPr>
          <w:rFonts w:ascii="Times New Roman" w:hAnsi="Times New Roman" w:cs="Times New Roman"/>
          <w:sz w:val="20"/>
          <w:szCs w:val="20"/>
        </w:rPr>
      </w:pPr>
      <w:r w:rsidRPr="004237C8">
        <w:rPr>
          <w:rFonts w:ascii="Times New Roman" w:hAnsi="Times New Roman" w:cs="Times New Roman"/>
          <w:sz w:val="20"/>
          <w:szCs w:val="20"/>
        </w:rPr>
        <w:t xml:space="preserve">Penulis juga aktif dalam Training Motifator Elektro, penulis terlibat secara aktif di Basik Training Programmable Logic Controllel (PLC). sementara pengalaman kerja praktek lapangan penulis dapatkan dari PT. </w:t>
      </w:r>
      <w:r w:rsidR="005B6C9C">
        <w:rPr>
          <w:rFonts w:ascii="Times New Roman" w:hAnsi="Times New Roman" w:cs="Times New Roman"/>
          <w:sz w:val="20"/>
          <w:szCs w:val="20"/>
        </w:rPr>
        <w:t>Pln Ulp Lembata.</w:t>
      </w:r>
    </w:p>
    <w:p w14:paraId="04D6849D" w14:textId="5DC297B6" w:rsidR="004237C8" w:rsidRPr="004237C8" w:rsidRDefault="004237C8" w:rsidP="005B6C9C">
      <w:pPr>
        <w:ind w:firstLine="425"/>
        <w:rPr>
          <w:rFonts w:ascii="Times New Roman" w:hAnsi="Times New Roman" w:cs="Times New Roman"/>
          <w:sz w:val="20"/>
          <w:szCs w:val="20"/>
        </w:rPr>
        <w:sectPr w:rsidR="004237C8" w:rsidRPr="004237C8" w:rsidSect="00F5185C">
          <w:type w:val="continuous"/>
          <w:pgSz w:w="11907" w:h="16840" w:code="9"/>
          <w:pgMar w:top="1077" w:right="731" w:bottom="2376" w:left="731" w:header="709" w:footer="709" w:gutter="0"/>
          <w:cols w:num="2" w:space="352"/>
          <w:docGrid w:linePitch="360"/>
        </w:sectPr>
      </w:pPr>
      <w:r w:rsidRPr="004237C8">
        <w:rPr>
          <w:rFonts w:ascii="Times New Roman" w:hAnsi="Times New Roman" w:cs="Times New Roman"/>
          <w:sz w:val="20"/>
          <w:szCs w:val="20"/>
        </w:rPr>
        <w:t>Dengan ketekunan  motifasi tinggi untuk terus belajar dan berusaha. Penulis telah berhasil menyelesaikan tugas ahir skripsi ini semoga dengan penulisan tugas akhir skripsi ini mampu memberikan kontribu</w:t>
      </w:r>
      <w:r w:rsidR="00D734D7">
        <w:rPr>
          <w:rFonts w:ascii="Times New Roman" w:hAnsi="Times New Roman" w:cs="Times New Roman"/>
          <w:sz w:val="20"/>
          <w:szCs w:val="20"/>
        </w:rPr>
        <w:t>si positif bagi dunia pendidika</w:t>
      </w:r>
    </w:p>
    <w:p w14:paraId="6AFD90E3" w14:textId="77777777" w:rsidR="00F5185C" w:rsidRDefault="00F5185C" w:rsidP="00780CFF">
      <w:pPr>
        <w:rPr>
          <w:rFonts w:ascii="Times New Roman" w:hAnsi="Times New Roman" w:cs="Times New Roman"/>
          <w:sz w:val="24"/>
          <w:szCs w:val="24"/>
        </w:rPr>
        <w:sectPr w:rsidR="00F5185C" w:rsidSect="008D4A43">
          <w:type w:val="continuous"/>
          <w:pgSz w:w="11907" w:h="16840" w:code="9"/>
          <w:pgMar w:top="1077" w:right="731" w:bottom="2376" w:left="731" w:header="709" w:footer="709" w:gutter="0"/>
          <w:cols w:space="352"/>
          <w:docGrid w:linePitch="360"/>
        </w:sectPr>
      </w:pPr>
    </w:p>
    <w:p w14:paraId="498B8040" w14:textId="18D9E248" w:rsidR="00780CFF" w:rsidRPr="00780CFF" w:rsidRDefault="00780CFF" w:rsidP="00780CFF">
      <w:pPr>
        <w:tabs>
          <w:tab w:val="left" w:pos="2010"/>
        </w:tabs>
        <w:rPr>
          <w:rFonts w:ascii="Times New Roman" w:hAnsi="Times New Roman" w:cs="Times New Roman"/>
          <w:sz w:val="24"/>
          <w:szCs w:val="24"/>
        </w:rPr>
        <w:sectPr w:rsidR="00780CFF" w:rsidRPr="00780CFF" w:rsidSect="008D4A43">
          <w:type w:val="continuous"/>
          <w:pgSz w:w="11907" w:h="16840" w:code="9"/>
          <w:pgMar w:top="1077" w:right="731" w:bottom="2376" w:left="731" w:header="709" w:footer="709" w:gutter="0"/>
          <w:cols w:space="352"/>
          <w:docGrid w:linePitch="360"/>
        </w:sectPr>
      </w:pPr>
    </w:p>
    <w:p w14:paraId="50F0D362" w14:textId="1EEA9AE7" w:rsidR="0065212D" w:rsidRPr="00CB5C69" w:rsidRDefault="0065212D" w:rsidP="00D734D7">
      <w:pPr>
        <w:tabs>
          <w:tab w:val="left" w:pos="3271"/>
        </w:tabs>
        <w:rPr>
          <w:rFonts w:ascii="Times New Roman" w:hAnsi="Times New Roman" w:cs="Times New Roman"/>
          <w:sz w:val="24"/>
          <w:szCs w:val="24"/>
        </w:rPr>
      </w:pPr>
    </w:p>
    <w:sectPr w:rsidR="0065212D" w:rsidRPr="00CB5C69" w:rsidSect="008D4A43">
      <w:type w:val="nextColumn"/>
      <w:pgSz w:w="11907" w:h="16840" w:code="9"/>
      <w:pgMar w:top="1077" w:right="731" w:bottom="2376" w:left="731" w:header="709" w:footer="709" w:gutter="0"/>
      <w:cols w:space="35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DE08D" w14:textId="77777777" w:rsidR="00583BE7" w:rsidRDefault="00583BE7" w:rsidP="00301B62">
      <w:r>
        <w:separator/>
      </w:r>
    </w:p>
  </w:endnote>
  <w:endnote w:type="continuationSeparator" w:id="0">
    <w:p w14:paraId="650EF8C6" w14:textId="77777777" w:rsidR="00583BE7" w:rsidRDefault="00583BE7" w:rsidP="00301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966434"/>
      <w:docPartObj>
        <w:docPartGallery w:val="Page Numbers (Bottom of Page)"/>
        <w:docPartUnique/>
      </w:docPartObj>
    </w:sdtPr>
    <w:sdtEndPr>
      <w:rPr>
        <w:rFonts w:ascii="Times New Roman" w:hAnsi="Times New Roman" w:cs="Times New Roman"/>
        <w:noProof/>
        <w:sz w:val="20"/>
        <w:szCs w:val="20"/>
      </w:rPr>
    </w:sdtEndPr>
    <w:sdtContent>
      <w:p w14:paraId="31A4408C" w14:textId="77795BB5" w:rsidR="00685613" w:rsidRPr="00685613" w:rsidRDefault="00685613">
        <w:pPr>
          <w:pStyle w:val="Footer"/>
          <w:jc w:val="center"/>
          <w:rPr>
            <w:rFonts w:ascii="Times New Roman" w:hAnsi="Times New Roman" w:cs="Times New Roman"/>
            <w:sz w:val="20"/>
            <w:szCs w:val="20"/>
          </w:rPr>
        </w:pPr>
        <w:r w:rsidRPr="00685613">
          <w:rPr>
            <w:rFonts w:ascii="Times New Roman" w:hAnsi="Times New Roman" w:cs="Times New Roman"/>
            <w:sz w:val="20"/>
            <w:szCs w:val="20"/>
          </w:rPr>
          <w:fldChar w:fldCharType="begin"/>
        </w:r>
        <w:r w:rsidRPr="00685613">
          <w:rPr>
            <w:rFonts w:ascii="Times New Roman" w:hAnsi="Times New Roman" w:cs="Times New Roman"/>
            <w:sz w:val="20"/>
            <w:szCs w:val="20"/>
          </w:rPr>
          <w:instrText xml:space="preserve"> PAGE   \* MERGEFORMAT </w:instrText>
        </w:r>
        <w:r w:rsidRPr="00685613">
          <w:rPr>
            <w:rFonts w:ascii="Times New Roman" w:hAnsi="Times New Roman" w:cs="Times New Roman"/>
            <w:sz w:val="20"/>
            <w:szCs w:val="20"/>
          </w:rPr>
          <w:fldChar w:fldCharType="separate"/>
        </w:r>
        <w:r w:rsidR="00D734D7">
          <w:rPr>
            <w:rFonts w:ascii="Times New Roman" w:hAnsi="Times New Roman" w:cs="Times New Roman"/>
            <w:noProof/>
            <w:sz w:val="20"/>
            <w:szCs w:val="20"/>
          </w:rPr>
          <w:t>10</w:t>
        </w:r>
        <w:r w:rsidRPr="00685613">
          <w:rPr>
            <w:rFonts w:ascii="Times New Roman" w:hAnsi="Times New Roman" w:cs="Times New Roman"/>
            <w:noProof/>
            <w:sz w:val="20"/>
            <w:szCs w:val="20"/>
          </w:rPr>
          <w:fldChar w:fldCharType="end"/>
        </w:r>
      </w:p>
    </w:sdtContent>
  </w:sdt>
  <w:p w14:paraId="0719FC0F" w14:textId="77777777" w:rsidR="00CB5C69" w:rsidRDefault="00CB5C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173341521"/>
      <w:docPartObj>
        <w:docPartGallery w:val="Page Numbers (Bottom of Page)"/>
        <w:docPartUnique/>
      </w:docPartObj>
    </w:sdtPr>
    <w:sdtEndPr>
      <w:rPr>
        <w:noProof/>
      </w:rPr>
    </w:sdtEndPr>
    <w:sdtContent>
      <w:p w14:paraId="1C708B21" w14:textId="72BBF4C0" w:rsidR="00CB5C69" w:rsidRPr="00CB5C69" w:rsidRDefault="00CB5C69" w:rsidP="00CB5C69">
        <w:pPr>
          <w:pStyle w:val="Footer"/>
          <w:tabs>
            <w:tab w:val="left" w:pos="5005"/>
            <w:tab w:val="center" w:pos="5222"/>
          </w:tabs>
          <w:jc w:val="left"/>
          <w:rPr>
            <w:rFonts w:ascii="Times New Roman" w:hAnsi="Times New Roman" w:cs="Times New Roman"/>
            <w:sz w:val="20"/>
            <w:szCs w:val="20"/>
          </w:rPr>
        </w:pPr>
        <w:r w:rsidRPr="00CB5C69">
          <w:rPr>
            <w:rFonts w:ascii="Times New Roman" w:hAnsi="Times New Roman" w:cs="Times New Roman"/>
            <w:sz w:val="20"/>
            <w:szCs w:val="20"/>
          </w:rPr>
          <w:tab/>
        </w:r>
        <w:r w:rsidRPr="00CB5C69">
          <w:rPr>
            <w:rFonts w:ascii="Times New Roman" w:hAnsi="Times New Roman" w:cs="Times New Roman"/>
            <w:sz w:val="20"/>
            <w:szCs w:val="20"/>
          </w:rPr>
          <w:tab/>
        </w:r>
        <w:r w:rsidRPr="00CB5C69">
          <w:rPr>
            <w:rFonts w:ascii="Times New Roman" w:hAnsi="Times New Roman" w:cs="Times New Roman"/>
            <w:sz w:val="20"/>
            <w:szCs w:val="20"/>
          </w:rPr>
          <w:tab/>
        </w:r>
        <w:r w:rsidRPr="00CB5C69">
          <w:rPr>
            <w:rFonts w:ascii="Times New Roman" w:hAnsi="Times New Roman" w:cs="Times New Roman"/>
            <w:sz w:val="20"/>
            <w:szCs w:val="20"/>
          </w:rPr>
          <w:fldChar w:fldCharType="begin"/>
        </w:r>
        <w:r w:rsidRPr="00CB5C69">
          <w:rPr>
            <w:rFonts w:ascii="Times New Roman" w:hAnsi="Times New Roman" w:cs="Times New Roman"/>
            <w:sz w:val="20"/>
            <w:szCs w:val="20"/>
          </w:rPr>
          <w:instrText xml:space="preserve"> PAGE   \* MERGEFORMAT </w:instrText>
        </w:r>
        <w:r w:rsidRPr="00CB5C69">
          <w:rPr>
            <w:rFonts w:ascii="Times New Roman" w:hAnsi="Times New Roman" w:cs="Times New Roman"/>
            <w:sz w:val="20"/>
            <w:szCs w:val="20"/>
          </w:rPr>
          <w:fldChar w:fldCharType="separate"/>
        </w:r>
        <w:r w:rsidR="00D734D7">
          <w:rPr>
            <w:rFonts w:ascii="Times New Roman" w:hAnsi="Times New Roman" w:cs="Times New Roman"/>
            <w:noProof/>
            <w:sz w:val="20"/>
            <w:szCs w:val="20"/>
          </w:rPr>
          <w:t>1</w:t>
        </w:r>
        <w:r w:rsidRPr="00CB5C69">
          <w:rPr>
            <w:rFonts w:ascii="Times New Roman" w:hAnsi="Times New Roman" w:cs="Times New Roman"/>
            <w:noProof/>
            <w:sz w:val="20"/>
            <w:szCs w:val="20"/>
          </w:rPr>
          <w:fldChar w:fldCharType="end"/>
        </w:r>
      </w:p>
    </w:sdtContent>
  </w:sdt>
  <w:p w14:paraId="2B02908F" w14:textId="77777777" w:rsidR="00CB5C69" w:rsidRDefault="00CB5C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BC5B7" w14:textId="77777777" w:rsidR="00583BE7" w:rsidRDefault="00583BE7" w:rsidP="00301B62">
      <w:r>
        <w:separator/>
      </w:r>
    </w:p>
  </w:footnote>
  <w:footnote w:type="continuationSeparator" w:id="0">
    <w:p w14:paraId="23D9B4DB" w14:textId="77777777" w:rsidR="00583BE7" w:rsidRDefault="00583BE7" w:rsidP="00301B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4F81"/>
    <w:multiLevelType w:val="hybridMultilevel"/>
    <w:tmpl w:val="A08EE43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631D92"/>
    <w:multiLevelType w:val="hybridMultilevel"/>
    <w:tmpl w:val="01DA74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B53A85"/>
    <w:multiLevelType w:val="hybridMultilevel"/>
    <w:tmpl w:val="6FC2FFAC"/>
    <w:lvl w:ilvl="0" w:tplc="FE5EE9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F9B4F41"/>
    <w:multiLevelType w:val="hybridMultilevel"/>
    <w:tmpl w:val="165E516C"/>
    <w:lvl w:ilvl="0" w:tplc="04D47156">
      <w:start w:val="1"/>
      <w:numFmt w:val="upperLetter"/>
      <w:pStyle w:val="bab2Heading"/>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4355F43"/>
    <w:multiLevelType w:val="hybridMultilevel"/>
    <w:tmpl w:val="9B4E93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3251A0"/>
    <w:multiLevelType w:val="hybridMultilevel"/>
    <w:tmpl w:val="609C9766"/>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6" w15:restartNumberingAfterBreak="0">
    <w:nsid w:val="2AB81393"/>
    <w:multiLevelType w:val="hybridMultilevel"/>
    <w:tmpl w:val="5E90109C"/>
    <w:lvl w:ilvl="0" w:tplc="200CF0B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5E71D8C"/>
    <w:multiLevelType w:val="multilevel"/>
    <w:tmpl w:val="8F08B5CE"/>
    <w:lvl w:ilvl="0">
      <w:start w:val="1"/>
      <w:numFmt w:val="decimal"/>
      <w:lvlText w:val="%1"/>
      <w:lvlJc w:val="left"/>
      <w:pPr>
        <w:ind w:left="502" w:hanging="360"/>
      </w:pPr>
      <w:rPr>
        <w:rFonts w:hint="default"/>
        <w:b w:val="0"/>
        <w:sz w:val="20"/>
      </w:rPr>
    </w:lvl>
    <w:lvl w:ilvl="1">
      <w:start w:val="1"/>
      <w:numFmt w:val="decimal"/>
      <w:lvlText w:val="%1.%2"/>
      <w:lvlJc w:val="left"/>
      <w:pPr>
        <w:ind w:left="502" w:hanging="360"/>
      </w:pPr>
      <w:rPr>
        <w:rFonts w:hint="default"/>
        <w:b w:val="0"/>
        <w:sz w:val="20"/>
      </w:rPr>
    </w:lvl>
    <w:lvl w:ilvl="2">
      <w:start w:val="1"/>
      <w:numFmt w:val="decimal"/>
      <w:lvlText w:val="%1.%2.%3"/>
      <w:lvlJc w:val="left"/>
      <w:pPr>
        <w:ind w:left="862" w:hanging="720"/>
      </w:pPr>
      <w:rPr>
        <w:rFonts w:hint="default"/>
        <w:b w:val="0"/>
        <w:sz w:val="20"/>
      </w:rPr>
    </w:lvl>
    <w:lvl w:ilvl="3">
      <w:start w:val="1"/>
      <w:numFmt w:val="decimal"/>
      <w:lvlText w:val="%1.%2.%3.%4"/>
      <w:lvlJc w:val="left"/>
      <w:pPr>
        <w:ind w:left="862" w:hanging="720"/>
      </w:pPr>
      <w:rPr>
        <w:rFonts w:hint="default"/>
        <w:b w:val="0"/>
        <w:sz w:val="20"/>
      </w:rPr>
    </w:lvl>
    <w:lvl w:ilvl="4">
      <w:start w:val="1"/>
      <w:numFmt w:val="decimal"/>
      <w:lvlText w:val="%1.%2.%3.%4.%5"/>
      <w:lvlJc w:val="left"/>
      <w:pPr>
        <w:ind w:left="1222" w:hanging="1080"/>
      </w:pPr>
      <w:rPr>
        <w:rFonts w:hint="default"/>
        <w:b w:val="0"/>
        <w:sz w:val="20"/>
      </w:rPr>
    </w:lvl>
    <w:lvl w:ilvl="5">
      <w:start w:val="1"/>
      <w:numFmt w:val="decimal"/>
      <w:lvlText w:val="%1.%2.%3.%4.%5.%6"/>
      <w:lvlJc w:val="left"/>
      <w:pPr>
        <w:ind w:left="1222" w:hanging="1080"/>
      </w:pPr>
      <w:rPr>
        <w:rFonts w:hint="default"/>
        <w:b w:val="0"/>
        <w:sz w:val="20"/>
      </w:rPr>
    </w:lvl>
    <w:lvl w:ilvl="6">
      <w:start w:val="1"/>
      <w:numFmt w:val="decimal"/>
      <w:lvlText w:val="%1.%2.%3.%4.%5.%6.%7"/>
      <w:lvlJc w:val="left"/>
      <w:pPr>
        <w:ind w:left="1582" w:hanging="1440"/>
      </w:pPr>
      <w:rPr>
        <w:rFonts w:hint="default"/>
        <w:b w:val="0"/>
        <w:sz w:val="20"/>
      </w:rPr>
    </w:lvl>
    <w:lvl w:ilvl="7">
      <w:start w:val="1"/>
      <w:numFmt w:val="decimal"/>
      <w:lvlText w:val="%1.%2.%3.%4.%5.%6.%7.%8"/>
      <w:lvlJc w:val="left"/>
      <w:pPr>
        <w:ind w:left="1582" w:hanging="1440"/>
      </w:pPr>
      <w:rPr>
        <w:rFonts w:hint="default"/>
        <w:b w:val="0"/>
        <w:sz w:val="20"/>
      </w:rPr>
    </w:lvl>
    <w:lvl w:ilvl="8">
      <w:start w:val="1"/>
      <w:numFmt w:val="decimal"/>
      <w:lvlText w:val="%1.%2.%3.%4.%5.%6.%7.%8.%9"/>
      <w:lvlJc w:val="left"/>
      <w:pPr>
        <w:ind w:left="1942" w:hanging="1800"/>
      </w:pPr>
      <w:rPr>
        <w:rFonts w:hint="default"/>
        <w:b w:val="0"/>
        <w:sz w:val="20"/>
      </w:rPr>
    </w:lvl>
  </w:abstractNum>
  <w:abstractNum w:abstractNumId="8" w15:restartNumberingAfterBreak="0">
    <w:nsid w:val="3832226A"/>
    <w:multiLevelType w:val="hybridMultilevel"/>
    <w:tmpl w:val="EAA66DC2"/>
    <w:lvl w:ilvl="0" w:tplc="FE5EE9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9C8686E"/>
    <w:multiLevelType w:val="hybridMultilevel"/>
    <w:tmpl w:val="4AF64A5A"/>
    <w:lvl w:ilvl="0" w:tplc="DED4E4E0">
      <w:start w:val="1"/>
      <w:numFmt w:val="decimal"/>
      <w:pStyle w:val="Heading2"/>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DC86234"/>
    <w:multiLevelType w:val="hybridMultilevel"/>
    <w:tmpl w:val="2DAA4374"/>
    <w:lvl w:ilvl="0" w:tplc="055E361A">
      <w:start w:val="1"/>
      <w:numFmt w:val="decimal"/>
      <w:lvlText w:val="%1.1"/>
      <w:lvlJc w:val="left"/>
      <w:pPr>
        <w:ind w:left="720" w:hanging="360"/>
      </w:pPr>
      <w:rPr>
        <w:rFonts w:hint="default"/>
      </w:rPr>
    </w:lvl>
    <w:lvl w:ilvl="1" w:tplc="9DFC6E04">
      <w:start w:val="1"/>
      <w:numFmt w:val="decimal"/>
      <w:lvlText w:val="%2.1"/>
      <w:lvlJc w:val="left"/>
      <w:pPr>
        <w:ind w:left="1440" w:hanging="360"/>
      </w:pPr>
      <w:rPr>
        <w:sz w:val="22"/>
        <w:szCs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4A11752"/>
    <w:multiLevelType w:val="hybridMultilevel"/>
    <w:tmpl w:val="052E33A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45CA1D43"/>
    <w:multiLevelType w:val="hybridMultilevel"/>
    <w:tmpl w:val="84D45C02"/>
    <w:lvl w:ilvl="0" w:tplc="4E5C9ED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75C5B94"/>
    <w:multiLevelType w:val="hybridMultilevel"/>
    <w:tmpl w:val="31EEBE54"/>
    <w:lvl w:ilvl="0" w:tplc="683ADA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D562162"/>
    <w:multiLevelType w:val="hybridMultilevel"/>
    <w:tmpl w:val="30EAE7B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61E2675C"/>
    <w:multiLevelType w:val="hybridMultilevel"/>
    <w:tmpl w:val="8C400946"/>
    <w:lvl w:ilvl="0" w:tplc="04090013">
      <w:start w:val="1"/>
      <w:numFmt w:val="upperRoman"/>
      <w:lvlText w:val="%1."/>
      <w:lvlJc w:val="right"/>
      <w:pPr>
        <w:ind w:left="2070" w:hanging="360"/>
      </w:pPr>
    </w:lvl>
    <w:lvl w:ilvl="1" w:tplc="04210019" w:tentative="1">
      <w:start w:val="1"/>
      <w:numFmt w:val="lowerLetter"/>
      <w:lvlText w:val="%2."/>
      <w:lvlJc w:val="left"/>
      <w:pPr>
        <w:ind w:left="2790" w:hanging="360"/>
      </w:pPr>
    </w:lvl>
    <w:lvl w:ilvl="2" w:tplc="0421001B" w:tentative="1">
      <w:start w:val="1"/>
      <w:numFmt w:val="lowerRoman"/>
      <w:lvlText w:val="%3."/>
      <w:lvlJc w:val="right"/>
      <w:pPr>
        <w:ind w:left="3510" w:hanging="180"/>
      </w:pPr>
    </w:lvl>
    <w:lvl w:ilvl="3" w:tplc="0421000F" w:tentative="1">
      <w:start w:val="1"/>
      <w:numFmt w:val="decimal"/>
      <w:lvlText w:val="%4."/>
      <w:lvlJc w:val="left"/>
      <w:pPr>
        <w:ind w:left="4230" w:hanging="360"/>
      </w:pPr>
    </w:lvl>
    <w:lvl w:ilvl="4" w:tplc="04210019" w:tentative="1">
      <w:start w:val="1"/>
      <w:numFmt w:val="lowerLetter"/>
      <w:lvlText w:val="%5."/>
      <w:lvlJc w:val="left"/>
      <w:pPr>
        <w:ind w:left="4950" w:hanging="360"/>
      </w:pPr>
    </w:lvl>
    <w:lvl w:ilvl="5" w:tplc="0421001B" w:tentative="1">
      <w:start w:val="1"/>
      <w:numFmt w:val="lowerRoman"/>
      <w:lvlText w:val="%6."/>
      <w:lvlJc w:val="right"/>
      <w:pPr>
        <w:ind w:left="5670" w:hanging="180"/>
      </w:pPr>
    </w:lvl>
    <w:lvl w:ilvl="6" w:tplc="0421000F" w:tentative="1">
      <w:start w:val="1"/>
      <w:numFmt w:val="decimal"/>
      <w:lvlText w:val="%7."/>
      <w:lvlJc w:val="left"/>
      <w:pPr>
        <w:ind w:left="6390" w:hanging="360"/>
      </w:pPr>
    </w:lvl>
    <w:lvl w:ilvl="7" w:tplc="04210019" w:tentative="1">
      <w:start w:val="1"/>
      <w:numFmt w:val="lowerLetter"/>
      <w:lvlText w:val="%8."/>
      <w:lvlJc w:val="left"/>
      <w:pPr>
        <w:ind w:left="7110" w:hanging="360"/>
      </w:pPr>
    </w:lvl>
    <w:lvl w:ilvl="8" w:tplc="0421001B" w:tentative="1">
      <w:start w:val="1"/>
      <w:numFmt w:val="lowerRoman"/>
      <w:lvlText w:val="%9."/>
      <w:lvlJc w:val="right"/>
      <w:pPr>
        <w:ind w:left="7830" w:hanging="180"/>
      </w:pPr>
    </w:lvl>
  </w:abstractNum>
  <w:abstractNum w:abstractNumId="16" w15:restartNumberingAfterBreak="0">
    <w:nsid w:val="63A331B8"/>
    <w:multiLevelType w:val="hybridMultilevel"/>
    <w:tmpl w:val="3730BD88"/>
    <w:lvl w:ilvl="0" w:tplc="FE5EE9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6D952F7"/>
    <w:multiLevelType w:val="hybridMultilevel"/>
    <w:tmpl w:val="27044C68"/>
    <w:lvl w:ilvl="0" w:tplc="9730AF4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73829D0"/>
    <w:multiLevelType w:val="hybridMultilevel"/>
    <w:tmpl w:val="B33A3202"/>
    <w:lvl w:ilvl="0" w:tplc="FE5EE9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69470DF5"/>
    <w:multiLevelType w:val="hybridMultilevel"/>
    <w:tmpl w:val="58C4AC96"/>
    <w:lvl w:ilvl="0" w:tplc="7B7EEF7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6"/>
  </w:num>
  <w:num w:numId="2">
    <w:abstractNumId w:val="2"/>
  </w:num>
  <w:num w:numId="3">
    <w:abstractNumId w:val="18"/>
  </w:num>
  <w:num w:numId="4">
    <w:abstractNumId w:val="9"/>
  </w:num>
  <w:num w:numId="5">
    <w:abstractNumId w:val="3"/>
  </w:num>
  <w:num w:numId="6">
    <w:abstractNumId w:val="17"/>
  </w:num>
  <w:num w:numId="7">
    <w:abstractNumId w:val="7"/>
  </w:num>
  <w:num w:numId="8">
    <w:abstractNumId w:val="1"/>
  </w:num>
  <w:num w:numId="9">
    <w:abstractNumId w:val="8"/>
  </w:num>
  <w:num w:numId="10">
    <w:abstractNumId w:val="19"/>
  </w:num>
  <w:num w:numId="11">
    <w:abstractNumId w:val="10"/>
  </w:num>
  <w:num w:numId="12">
    <w:abstractNumId w:val="6"/>
  </w:num>
  <w:num w:numId="13">
    <w:abstractNumId w:val="14"/>
  </w:num>
  <w:num w:numId="14">
    <w:abstractNumId w:val="11"/>
  </w:num>
  <w:num w:numId="15">
    <w:abstractNumId w:val="12"/>
  </w:num>
  <w:num w:numId="16">
    <w:abstractNumId w:val="3"/>
    <w:lvlOverride w:ilvl="0">
      <w:startOverride w:val="1"/>
    </w:lvlOverride>
  </w:num>
  <w:num w:numId="17">
    <w:abstractNumId w:val="3"/>
    <w:lvlOverride w:ilvl="0">
      <w:startOverride w:val="1"/>
    </w:lvlOverride>
  </w:num>
  <w:num w:numId="18">
    <w:abstractNumId w:val="0"/>
  </w:num>
  <w:num w:numId="19">
    <w:abstractNumId w:val="4"/>
  </w:num>
  <w:num w:numId="20">
    <w:abstractNumId w:val="5"/>
  </w:num>
  <w:num w:numId="21">
    <w:abstractNumId w:val="13"/>
  </w:num>
  <w:num w:numId="22">
    <w:abstractNumId w:val="3"/>
    <w:lvlOverride w:ilvl="0">
      <w:startOverride w:val="1"/>
    </w:lvlOverride>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221"/>
    <w:rsid w:val="0000727F"/>
    <w:rsid w:val="00043A90"/>
    <w:rsid w:val="00097F49"/>
    <w:rsid w:val="000B2D5F"/>
    <w:rsid w:val="000D696F"/>
    <w:rsid w:val="00104E11"/>
    <w:rsid w:val="001444E2"/>
    <w:rsid w:val="00183455"/>
    <w:rsid w:val="0019600D"/>
    <w:rsid w:val="0029489B"/>
    <w:rsid w:val="00301B62"/>
    <w:rsid w:val="00330DDE"/>
    <w:rsid w:val="00330F55"/>
    <w:rsid w:val="00336D89"/>
    <w:rsid w:val="0034186E"/>
    <w:rsid w:val="003862A4"/>
    <w:rsid w:val="0039416D"/>
    <w:rsid w:val="0039563C"/>
    <w:rsid w:val="00396BBB"/>
    <w:rsid w:val="003B6461"/>
    <w:rsid w:val="00413A05"/>
    <w:rsid w:val="004237C8"/>
    <w:rsid w:val="00493CBD"/>
    <w:rsid w:val="004A3CC0"/>
    <w:rsid w:val="004E4566"/>
    <w:rsid w:val="00503289"/>
    <w:rsid w:val="005414FE"/>
    <w:rsid w:val="00583BE7"/>
    <w:rsid w:val="005A559D"/>
    <w:rsid w:val="005B6C9C"/>
    <w:rsid w:val="005F3A9B"/>
    <w:rsid w:val="00617088"/>
    <w:rsid w:val="00625DA1"/>
    <w:rsid w:val="0065212D"/>
    <w:rsid w:val="00656C12"/>
    <w:rsid w:val="00662643"/>
    <w:rsid w:val="00685613"/>
    <w:rsid w:val="006A50B0"/>
    <w:rsid w:val="00704771"/>
    <w:rsid w:val="00707405"/>
    <w:rsid w:val="00727FF5"/>
    <w:rsid w:val="00740F94"/>
    <w:rsid w:val="0075768B"/>
    <w:rsid w:val="00757B37"/>
    <w:rsid w:val="00780CFF"/>
    <w:rsid w:val="008D4A43"/>
    <w:rsid w:val="00912AB4"/>
    <w:rsid w:val="009818E0"/>
    <w:rsid w:val="009E0EFD"/>
    <w:rsid w:val="00A40110"/>
    <w:rsid w:val="00A651C2"/>
    <w:rsid w:val="00A72C0F"/>
    <w:rsid w:val="00A7697D"/>
    <w:rsid w:val="00B02CE7"/>
    <w:rsid w:val="00B03A26"/>
    <w:rsid w:val="00B41A0B"/>
    <w:rsid w:val="00B85E9F"/>
    <w:rsid w:val="00BE0880"/>
    <w:rsid w:val="00C6504E"/>
    <w:rsid w:val="00C96BEA"/>
    <w:rsid w:val="00CA229A"/>
    <w:rsid w:val="00CB5C69"/>
    <w:rsid w:val="00CC067A"/>
    <w:rsid w:val="00CD2818"/>
    <w:rsid w:val="00D147AF"/>
    <w:rsid w:val="00D57D57"/>
    <w:rsid w:val="00D734D7"/>
    <w:rsid w:val="00D91789"/>
    <w:rsid w:val="00D91F2C"/>
    <w:rsid w:val="00DD3E88"/>
    <w:rsid w:val="00DF002A"/>
    <w:rsid w:val="00E2350A"/>
    <w:rsid w:val="00E277A7"/>
    <w:rsid w:val="00E637D1"/>
    <w:rsid w:val="00E90DC3"/>
    <w:rsid w:val="00E92A39"/>
    <w:rsid w:val="00E97E8C"/>
    <w:rsid w:val="00EA079F"/>
    <w:rsid w:val="00EA2030"/>
    <w:rsid w:val="00EA2CE8"/>
    <w:rsid w:val="00EB23B5"/>
    <w:rsid w:val="00EC15A5"/>
    <w:rsid w:val="00EC30B4"/>
    <w:rsid w:val="00EF4328"/>
    <w:rsid w:val="00F355DE"/>
    <w:rsid w:val="00F403C6"/>
    <w:rsid w:val="00F5185C"/>
    <w:rsid w:val="00F562CE"/>
    <w:rsid w:val="00F611DA"/>
    <w:rsid w:val="00F65EA8"/>
    <w:rsid w:val="00F73221"/>
    <w:rsid w:val="00FA6AD9"/>
    <w:rsid w:val="00FF447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B9B31D"/>
  <w15:chartTrackingRefBased/>
  <w15:docId w15:val="{480461EC-680D-4F89-A963-451E14D87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2030"/>
    <w:pPr>
      <w:keepNext/>
      <w:keepLines/>
      <w:spacing w:line="360" w:lineRule="auto"/>
      <w:jc w:val="center"/>
      <w:outlineLvl w:val="0"/>
    </w:pPr>
    <w:rPr>
      <w:rFonts w:ascii="Times New Roman" w:eastAsiaTheme="majorEastAsia" w:hAnsi="Times New Roman" w:cstheme="majorBidi"/>
      <w:color w:val="000000" w:themeColor="text1"/>
      <w:sz w:val="20"/>
      <w:szCs w:val="32"/>
    </w:rPr>
  </w:style>
  <w:style w:type="paragraph" w:styleId="Heading2">
    <w:name w:val="heading 2"/>
    <w:basedOn w:val="Normal"/>
    <w:next w:val="Normal"/>
    <w:link w:val="Heading2Char"/>
    <w:uiPriority w:val="9"/>
    <w:unhideWhenUsed/>
    <w:qFormat/>
    <w:rsid w:val="005F3A9B"/>
    <w:pPr>
      <w:keepNext/>
      <w:keepLines/>
      <w:numPr>
        <w:numId w:val="4"/>
      </w:numPr>
      <w:spacing w:before="120" w:after="120" w:line="360" w:lineRule="auto"/>
      <w:ind w:left="357" w:hanging="357"/>
      <w:outlineLvl w:val="1"/>
    </w:pPr>
    <w:rPr>
      <w:rFonts w:ascii="Times New Roman" w:eastAsiaTheme="majorEastAsia" w:hAnsi="Times New Roman" w:cstheme="majorBidi"/>
      <w:i/>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56C12"/>
    <w:pPr>
      <w:autoSpaceDE w:val="0"/>
      <w:autoSpaceDN w:val="0"/>
      <w:adjustRightInd w:val="0"/>
      <w:jc w:val="left"/>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EA2030"/>
    <w:rPr>
      <w:rFonts w:ascii="Times New Roman" w:eastAsiaTheme="majorEastAsia" w:hAnsi="Times New Roman" w:cstheme="majorBidi"/>
      <w:color w:val="000000" w:themeColor="text1"/>
      <w:sz w:val="20"/>
      <w:szCs w:val="32"/>
    </w:rPr>
  </w:style>
  <w:style w:type="paragraph" w:styleId="ListParagraph">
    <w:name w:val="List Paragraph"/>
    <w:basedOn w:val="Normal"/>
    <w:uiPriority w:val="34"/>
    <w:qFormat/>
    <w:rsid w:val="000B2D5F"/>
    <w:pPr>
      <w:ind w:left="720"/>
      <w:contextualSpacing/>
    </w:pPr>
  </w:style>
  <w:style w:type="character" w:customStyle="1" w:styleId="Heading2Char">
    <w:name w:val="Heading 2 Char"/>
    <w:basedOn w:val="DefaultParagraphFont"/>
    <w:link w:val="Heading2"/>
    <w:uiPriority w:val="9"/>
    <w:rsid w:val="005F3A9B"/>
    <w:rPr>
      <w:rFonts w:ascii="Times New Roman" w:eastAsiaTheme="majorEastAsia" w:hAnsi="Times New Roman" w:cstheme="majorBidi"/>
      <w:i/>
      <w:sz w:val="20"/>
      <w:szCs w:val="26"/>
    </w:rPr>
  </w:style>
  <w:style w:type="paragraph" w:customStyle="1" w:styleId="bab2Heading">
    <w:name w:val="bab 2 Heading"/>
    <w:basedOn w:val="Heading2"/>
    <w:link w:val="bab2HeadingChar"/>
    <w:qFormat/>
    <w:rsid w:val="00B03A26"/>
    <w:pPr>
      <w:numPr>
        <w:numId w:val="5"/>
      </w:numPr>
      <w:spacing w:before="0" w:after="0" w:line="240" w:lineRule="auto"/>
    </w:pPr>
  </w:style>
  <w:style w:type="character" w:customStyle="1" w:styleId="bab2HeadingChar">
    <w:name w:val="bab 2 Heading Char"/>
    <w:basedOn w:val="Heading2Char"/>
    <w:link w:val="bab2Heading"/>
    <w:rsid w:val="00B03A26"/>
    <w:rPr>
      <w:rFonts w:ascii="Times New Roman" w:eastAsiaTheme="majorEastAsia" w:hAnsi="Times New Roman" w:cstheme="majorBidi"/>
      <w:i/>
      <w:sz w:val="20"/>
      <w:szCs w:val="26"/>
    </w:rPr>
  </w:style>
  <w:style w:type="paragraph" w:styleId="Header">
    <w:name w:val="header"/>
    <w:basedOn w:val="Normal"/>
    <w:link w:val="HeaderChar"/>
    <w:uiPriority w:val="99"/>
    <w:unhideWhenUsed/>
    <w:rsid w:val="00301B62"/>
    <w:pPr>
      <w:tabs>
        <w:tab w:val="center" w:pos="4513"/>
        <w:tab w:val="right" w:pos="9026"/>
      </w:tabs>
    </w:pPr>
  </w:style>
  <w:style w:type="character" w:customStyle="1" w:styleId="HeaderChar">
    <w:name w:val="Header Char"/>
    <w:basedOn w:val="DefaultParagraphFont"/>
    <w:link w:val="Header"/>
    <w:uiPriority w:val="99"/>
    <w:rsid w:val="00301B62"/>
  </w:style>
  <w:style w:type="paragraph" w:styleId="Footer">
    <w:name w:val="footer"/>
    <w:basedOn w:val="Normal"/>
    <w:link w:val="FooterChar"/>
    <w:uiPriority w:val="99"/>
    <w:unhideWhenUsed/>
    <w:rsid w:val="00301B62"/>
    <w:pPr>
      <w:tabs>
        <w:tab w:val="center" w:pos="4513"/>
        <w:tab w:val="right" w:pos="9026"/>
      </w:tabs>
    </w:pPr>
  </w:style>
  <w:style w:type="character" w:customStyle="1" w:styleId="FooterChar">
    <w:name w:val="Footer Char"/>
    <w:basedOn w:val="DefaultParagraphFont"/>
    <w:link w:val="Footer"/>
    <w:uiPriority w:val="99"/>
    <w:rsid w:val="00301B62"/>
  </w:style>
  <w:style w:type="paragraph" w:styleId="Caption">
    <w:name w:val="caption"/>
    <w:basedOn w:val="Normal"/>
    <w:next w:val="Normal"/>
    <w:uiPriority w:val="35"/>
    <w:unhideWhenUsed/>
    <w:qFormat/>
    <w:rsid w:val="00396BBB"/>
    <w:pPr>
      <w:spacing w:after="200"/>
    </w:pPr>
    <w:rPr>
      <w:rFonts w:ascii="Times New Roman" w:hAnsi="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2.JPG"/><Relationship Id="rId21" Type="http://schemas.openxmlformats.org/officeDocument/2006/relationships/oleObject" Target="embeddings/oleObject3.bin"/><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wmf"/><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wmf"/><Relationship Id="rId32" Type="http://schemas.openxmlformats.org/officeDocument/2006/relationships/oleObject" Target="embeddings/oleObject8.bin"/><Relationship Id="rId37" Type="http://schemas.openxmlformats.org/officeDocument/2006/relationships/image" Target="media/image20.jpeg"/><Relationship Id="rId40"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6.png"/><Relationship Id="rId38"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8AFFB-36DB-454B-9B97-F9AF084C9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11</Pages>
  <Words>4335</Words>
  <Characters>24715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buddylewotan@gmail.com</dc:creator>
  <cp:keywords/>
  <dc:description/>
  <cp:lastModifiedBy>Windows User</cp:lastModifiedBy>
  <cp:revision>46</cp:revision>
  <dcterms:created xsi:type="dcterms:W3CDTF">2022-07-18T17:41:00Z</dcterms:created>
  <dcterms:modified xsi:type="dcterms:W3CDTF">2022-08-09T01:51:00Z</dcterms:modified>
</cp:coreProperties>
</file>